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5AA8F456" w:rsidR="004A43FC" w:rsidRPr="0072610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610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72610B">
        <w:t>Ω7Π1ΟΡΡ3-ΚΟΡ</w:t>
      </w:r>
      <w:bookmarkStart w:id="0" w:name="_GoBack"/>
      <w:bookmarkEnd w:id="0"/>
    </w:p>
    <w:p w14:paraId="242803F3" w14:textId="0BFC7972" w:rsidR="00A63ADE" w:rsidRPr="0072610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366C" w:rsidRPr="0072610B">
        <w:rPr>
          <w:rFonts w:asciiTheme="minorHAnsi" w:hAnsiTheme="minorHAnsi" w:cstheme="minorHAnsi"/>
          <w:b/>
          <w:sz w:val="22"/>
          <w:szCs w:val="22"/>
        </w:rPr>
        <w:t>7218/03-12-2019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A29AEDE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6009" w:rsidRPr="00926009">
        <w:rPr>
          <w:rFonts w:asciiTheme="minorHAnsi" w:hAnsiTheme="minorHAnsi" w:cstheme="minorHAnsi"/>
          <w:b/>
          <w:sz w:val="22"/>
          <w:szCs w:val="22"/>
        </w:rPr>
        <w:t>1</w:t>
      </w:r>
      <w:r w:rsidR="00A65346">
        <w:rPr>
          <w:rFonts w:asciiTheme="minorHAnsi" w:hAnsiTheme="minorHAnsi" w:cstheme="minorHAnsi"/>
          <w:b/>
          <w:sz w:val="22"/>
          <w:szCs w:val="22"/>
        </w:rPr>
        <w:t>5</w:t>
      </w:r>
      <w:r w:rsidR="00926009" w:rsidRPr="00926009">
        <w:rPr>
          <w:rFonts w:asciiTheme="minorHAnsi" w:hAnsiTheme="minorHAnsi" w:cstheme="minorHAnsi"/>
          <w:b/>
          <w:sz w:val="22"/>
          <w:szCs w:val="22"/>
        </w:rPr>
        <w:t>.000 λίτρων πετρελαίου θέρμανσης</w:t>
      </w:r>
      <w:r w:rsidR="006757C5">
        <w:rPr>
          <w:rFonts w:asciiTheme="minorHAnsi" w:hAnsiTheme="minorHAnsi" w:cstheme="minorHAnsi"/>
          <w:b/>
          <w:sz w:val="22"/>
          <w:szCs w:val="22"/>
        </w:rPr>
        <w:t xml:space="preserve"> και 1.000 λίτρα πετρελαίου κίνησης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DB48E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Ν.4412/16 και τις </w:t>
      </w:r>
      <w:r w:rsidRPr="00DB48E0">
        <w:rPr>
          <w:rFonts w:asciiTheme="minorHAnsi" w:hAnsiTheme="minorHAnsi" w:cstheme="minorHAnsi"/>
          <w:b/>
          <w:sz w:val="22"/>
          <w:szCs w:val="22"/>
        </w:rPr>
        <w:t>λοιπές διατάξεις κείμενης νομοθεσίας</w:t>
      </w:r>
    </w:p>
    <w:p w14:paraId="5A0E1238" w14:textId="05FE09C5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48E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DB48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B48E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E4C21">
        <w:rPr>
          <w:rFonts w:asciiTheme="minorHAnsi" w:hAnsiTheme="minorHAnsi" w:cstheme="minorHAnsi"/>
          <w:b/>
          <w:sz w:val="22"/>
          <w:szCs w:val="22"/>
        </w:rPr>
        <w:t>7117</w:t>
      </w:r>
      <w:r w:rsidR="000D1F68" w:rsidRPr="00DB48E0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DB48E0">
        <w:rPr>
          <w:rFonts w:asciiTheme="minorHAnsi" w:hAnsiTheme="minorHAnsi" w:cstheme="minorHAnsi"/>
          <w:b/>
          <w:sz w:val="22"/>
          <w:szCs w:val="22"/>
        </w:rPr>
        <w:t>2</w:t>
      </w:r>
      <w:r w:rsidR="00FE4C21">
        <w:rPr>
          <w:rFonts w:asciiTheme="minorHAnsi" w:hAnsiTheme="minorHAnsi" w:cstheme="minorHAnsi"/>
          <w:b/>
          <w:sz w:val="22"/>
          <w:szCs w:val="22"/>
        </w:rPr>
        <w:t>6</w:t>
      </w:r>
      <w:r w:rsidR="000D1F68" w:rsidRPr="00DB48E0">
        <w:rPr>
          <w:rFonts w:asciiTheme="minorHAnsi" w:hAnsiTheme="minorHAnsi" w:cstheme="minorHAnsi"/>
          <w:b/>
          <w:sz w:val="22"/>
          <w:szCs w:val="22"/>
        </w:rPr>
        <w:t>-</w:t>
      </w:r>
      <w:r w:rsidR="00DB48E0" w:rsidRPr="00DB48E0">
        <w:rPr>
          <w:rFonts w:asciiTheme="minorHAnsi" w:hAnsiTheme="minorHAnsi" w:cstheme="minorHAnsi"/>
          <w:b/>
          <w:sz w:val="22"/>
          <w:szCs w:val="22"/>
        </w:rPr>
        <w:t>1</w:t>
      </w:r>
      <w:r w:rsidR="00FE4C21">
        <w:rPr>
          <w:rFonts w:asciiTheme="minorHAnsi" w:hAnsiTheme="minorHAnsi" w:cstheme="minorHAnsi"/>
          <w:b/>
          <w:sz w:val="22"/>
          <w:szCs w:val="22"/>
        </w:rPr>
        <w:t>1</w:t>
      </w:r>
      <w:r w:rsidR="000D1F68" w:rsidRPr="00DB48E0">
        <w:rPr>
          <w:rFonts w:asciiTheme="minorHAnsi" w:hAnsiTheme="minorHAnsi" w:cstheme="minorHAnsi"/>
          <w:b/>
          <w:sz w:val="22"/>
          <w:szCs w:val="22"/>
        </w:rPr>
        <w:t>-2019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31CD3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8E4BDF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1B57">
        <w:rPr>
          <w:rFonts w:asciiTheme="minorHAnsi" w:hAnsiTheme="minorHAnsi" w:cstheme="minorHAnsi"/>
          <w:b/>
          <w:bCs/>
          <w:sz w:val="22"/>
          <w:szCs w:val="22"/>
        </w:rPr>
        <w:t>Δεκαοκτώ χιλιάδες οκτακόσια ογδόντα</w:t>
      </w:r>
      <w:r w:rsidR="000D1F68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ED43E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D43E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6377" w:rsidRPr="00ED43E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96265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B6377" w:rsidRPr="00ED43E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96265">
        <w:rPr>
          <w:rFonts w:asciiTheme="minorHAnsi" w:hAnsiTheme="minorHAnsi" w:cstheme="minorHAnsi"/>
          <w:b/>
          <w:bCs/>
          <w:sz w:val="22"/>
          <w:szCs w:val="22"/>
        </w:rPr>
        <w:t>88</w:t>
      </w:r>
      <w:r w:rsidR="00AB6377" w:rsidRPr="00ED43E3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ED43E3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ED43E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ED43E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</w:t>
      </w:r>
      <w:r w:rsidR="00484D13">
        <w:rPr>
          <w:rFonts w:asciiTheme="minorHAnsi" w:hAnsiTheme="minorHAnsi" w:cstheme="minorHAnsi"/>
          <w:b/>
          <w:bCs/>
          <w:sz w:val="22"/>
          <w:szCs w:val="22"/>
        </w:rPr>
        <w:t xml:space="preserve"> .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2FF7E4C4" w:rsidR="00A63ADE" w:rsidRPr="00325B3C" w:rsidRDefault="00325B3C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D7051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051B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E0F3396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pdrosos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F71C0A" w:rsidRPr="00336675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C9518D7" w:rsidR="00A63ADE" w:rsidRPr="00CE5130" w:rsidRDefault="00CD4D7A" w:rsidP="00D7051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Δεκεμβρίου 2019</w:t>
            </w:r>
          </w:p>
        </w:tc>
        <w:tc>
          <w:tcPr>
            <w:tcW w:w="1417" w:type="dxa"/>
            <w:vAlign w:val="center"/>
          </w:tcPr>
          <w:p w14:paraId="38775487" w14:textId="74C34BF5" w:rsidR="00455BE9" w:rsidRPr="00455BE9" w:rsidRDefault="008279A8" w:rsidP="00455BE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13:00 </w:t>
            </w:r>
            <w:proofErr w:type="spellStart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μ.μ</w:t>
            </w:r>
            <w:proofErr w:type="spellEnd"/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CE69EF4" w14:textId="7ECCB712" w:rsidR="00666824" w:rsidRDefault="000D1F68" w:rsidP="000A1250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A1250" w:rsidRPr="000A1250">
        <w:rPr>
          <w:rFonts w:asciiTheme="minorHAnsi" w:hAnsiTheme="minorHAnsi" w:cstheme="minorHAnsi"/>
          <w:sz w:val="22"/>
          <w:szCs w:val="22"/>
        </w:rPr>
        <w:t xml:space="preserve">15.000 λίτρων πετρελαίου θέρμανσης και </w:t>
      </w:r>
      <w:r w:rsidR="00B56C09">
        <w:rPr>
          <w:rFonts w:asciiTheme="minorHAnsi" w:hAnsiTheme="minorHAnsi" w:cstheme="minorHAnsi"/>
          <w:sz w:val="22"/>
          <w:szCs w:val="22"/>
        </w:rPr>
        <w:t>1.000</w:t>
      </w:r>
      <w:r w:rsidR="000A1250" w:rsidRPr="000A1250">
        <w:rPr>
          <w:rFonts w:asciiTheme="minorHAnsi" w:hAnsiTheme="minorHAnsi" w:cstheme="minorHAnsi"/>
          <w:sz w:val="22"/>
          <w:szCs w:val="22"/>
        </w:rPr>
        <w:t xml:space="preserve"> λίτρων πετρελαίου κίνησης για την απρόσκοπτη  λειτουργία των Καυστήρων πετρελαίου και του </w:t>
      </w:r>
      <w:proofErr w:type="spellStart"/>
      <w:r w:rsidR="000A1250" w:rsidRPr="000A1250">
        <w:rPr>
          <w:rFonts w:asciiTheme="minorHAnsi" w:hAnsiTheme="minorHAnsi" w:cstheme="minorHAnsi"/>
          <w:sz w:val="22"/>
          <w:szCs w:val="22"/>
        </w:rPr>
        <w:t>Heat</w:t>
      </w:r>
      <w:proofErr w:type="spellEnd"/>
      <w:r w:rsidR="000A1250" w:rsidRPr="000A125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250" w:rsidRPr="000A1250">
        <w:rPr>
          <w:rFonts w:asciiTheme="minorHAnsi" w:hAnsiTheme="minorHAnsi" w:cstheme="minorHAnsi"/>
          <w:sz w:val="22"/>
          <w:szCs w:val="22"/>
        </w:rPr>
        <w:t>master</w:t>
      </w:r>
      <w:proofErr w:type="spellEnd"/>
      <w:r w:rsidR="000A1250" w:rsidRPr="000A1250">
        <w:rPr>
          <w:rFonts w:asciiTheme="minorHAnsi" w:hAnsiTheme="minorHAnsi" w:cstheme="minorHAnsi"/>
          <w:sz w:val="22"/>
          <w:szCs w:val="22"/>
        </w:rPr>
        <w:t xml:space="preserve">  ζεστού νερού και του ηλεκτροπαραγωγού ζεύγους του Γενικού Νοσοκομείου Θήρας.</w:t>
      </w:r>
    </w:p>
    <w:p w14:paraId="262B0001" w14:textId="3A7C9B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96D098C" w14:textId="4714278F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B3E81C6" w14:textId="58056730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25489C2" w14:textId="6035B1D7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06F46132" w14:textId="684177B4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29A2B9A" w14:textId="77777777" w:rsidR="002778F5" w:rsidRDefault="002778F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D299DD3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F71C0A" w:rsidRPr="0033667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 xml:space="preserve">: </w:t>
      </w:r>
      <w:r w:rsidRPr="00BD77C2">
        <w:rPr>
          <w:rFonts w:asciiTheme="minorHAnsi" w:hAnsiTheme="minorHAnsi" w:cstheme="minorHAnsi"/>
          <w:sz w:val="22"/>
          <w:szCs w:val="22"/>
        </w:rPr>
        <w:t>22860</w:t>
      </w:r>
      <w:r w:rsidR="001C1A5A" w:rsidRPr="00BD77C2">
        <w:rPr>
          <w:rFonts w:asciiTheme="minorHAnsi" w:hAnsiTheme="minorHAnsi" w:cstheme="minorHAnsi"/>
          <w:sz w:val="22"/>
          <w:szCs w:val="22"/>
        </w:rPr>
        <w:t>35</w:t>
      </w:r>
      <w:r w:rsidR="00D747F7" w:rsidRPr="00BD77C2">
        <w:rPr>
          <w:rFonts w:asciiTheme="minorHAnsi" w:hAnsiTheme="minorHAnsi" w:cstheme="minorHAnsi"/>
          <w:sz w:val="22"/>
          <w:szCs w:val="22"/>
        </w:rPr>
        <w:t>459</w:t>
      </w:r>
      <w:r w:rsidRPr="00BD77C2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BD77C2">
        <w:rPr>
          <w:rFonts w:asciiTheme="minorHAnsi" w:hAnsiTheme="minorHAnsi" w:cstheme="minorHAnsi"/>
          <w:sz w:val="22"/>
          <w:szCs w:val="22"/>
        </w:rPr>
        <w:t xml:space="preserve">τις </w:t>
      </w:r>
      <w:r w:rsidR="00E900EB">
        <w:rPr>
          <w:rFonts w:asciiTheme="minorHAnsi" w:hAnsiTheme="minorHAnsi" w:cstheme="minorHAnsi"/>
          <w:sz w:val="22"/>
          <w:szCs w:val="22"/>
        </w:rPr>
        <w:t xml:space="preserve">  </w:t>
      </w:r>
      <w:r w:rsidR="005F3AF3">
        <w:rPr>
          <w:rFonts w:asciiTheme="minorHAnsi" w:hAnsiTheme="minorHAnsi" w:cstheme="minorHAnsi"/>
          <w:sz w:val="22"/>
          <w:szCs w:val="22"/>
        </w:rPr>
        <w:t>03.12.2019</w:t>
      </w:r>
      <w:r w:rsidR="00E900E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D77C2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BD77C2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A34F78">
        <w:rPr>
          <w:rFonts w:asciiTheme="minorHAnsi" w:hAnsiTheme="minorHAnsi" w:cstheme="minorHAnsi"/>
          <w:sz w:val="22"/>
          <w:szCs w:val="22"/>
        </w:rPr>
        <w:t xml:space="preserve"> Παρασκευή</w:t>
      </w:r>
      <w:r w:rsidR="00BF3069">
        <w:rPr>
          <w:rFonts w:asciiTheme="minorHAnsi" w:hAnsiTheme="minorHAnsi" w:cstheme="minorHAnsi"/>
          <w:sz w:val="22"/>
          <w:szCs w:val="22"/>
        </w:rPr>
        <w:t xml:space="preserve">  </w:t>
      </w:r>
      <w:r w:rsidRPr="00BD77C2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7D063D1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8B6231" w:rsidRPr="008B6231">
        <w:rPr>
          <w:rFonts w:asciiTheme="minorHAnsi" w:hAnsiTheme="minorHAnsi" w:cstheme="minorHAnsi"/>
          <w:sz w:val="22"/>
          <w:szCs w:val="22"/>
        </w:rPr>
        <w:t>25.01.10.80 ( Προμήθεια Υγρών Καυσίμων και Λιπαντικών )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21F41706" w14:textId="77777777" w:rsidR="0062338D" w:rsidRPr="006008F8" w:rsidRDefault="0062338D" w:rsidP="006233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2C24134D" w14:textId="77777777" w:rsidR="0062338D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F054DCE" w14:textId="77777777" w:rsidR="0062338D" w:rsidRPr="00742DCB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986DA11" w14:textId="77777777" w:rsidR="0062338D" w:rsidRPr="00742DCB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56865F7" w14:textId="77777777" w:rsidR="0062338D" w:rsidRPr="00742DCB" w:rsidRDefault="0062338D" w:rsidP="0062338D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611C7983" w14:textId="77777777" w:rsidR="0062338D" w:rsidRPr="00742DCB" w:rsidRDefault="0062338D" w:rsidP="006233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E8D0E" w14:textId="77777777" w:rsidR="0062338D" w:rsidRPr="00742DCB" w:rsidRDefault="0062338D" w:rsidP="006233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1"/>
      <w:footerReference w:type="default" r:id="rId12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BCBD8" w14:textId="77777777" w:rsidR="003966F2" w:rsidRDefault="003966F2">
      <w:r>
        <w:separator/>
      </w:r>
    </w:p>
  </w:endnote>
  <w:endnote w:type="continuationSeparator" w:id="0">
    <w:p w14:paraId="2B96AAEE" w14:textId="77777777" w:rsidR="003966F2" w:rsidRDefault="00396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72610B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5F482" w14:textId="77777777" w:rsidR="003966F2" w:rsidRDefault="003966F2">
      <w:r>
        <w:separator/>
      </w:r>
    </w:p>
  </w:footnote>
  <w:footnote w:type="continuationSeparator" w:id="0">
    <w:p w14:paraId="7F758929" w14:textId="77777777" w:rsidR="003966F2" w:rsidRDefault="00396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1CD3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250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4138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35AC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778F5"/>
    <w:rsid w:val="00283421"/>
    <w:rsid w:val="0028463B"/>
    <w:rsid w:val="0028507A"/>
    <w:rsid w:val="002A28F5"/>
    <w:rsid w:val="002A343D"/>
    <w:rsid w:val="002A492F"/>
    <w:rsid w:val="002B08E1"/>
    <w:rsid w:val="002B382D"/>
    <w:rsid w:val="002C07F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5B3C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66F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5BE9"/>
    <w:rsid w:val="004574F4"/>
    <w:rsid w:val="00465F38"/>
    <w:rsid w:val="00475767"/>
    <w:rsid w:val="004759D4"/>
    <w:rsid w:val="00481AA7"/>
    <w:rsid w:val="004822D4"/>
    <w:rsid w:val="00484D13"/>
    <w:rsid w:val="00486258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4BE4"/>
    <w:rsid w:val="005D5002"/>
    <w:rsid w:val="005D7679"/>
    <w:rsid w:val="005E127C"/>
    <w:rsid w:val="005E1330"/>
    <w:rsid w:val="005F1459"/>
    <w:rsid w:val="005F38F7"/>
    <w:rsid w:val="005F3AF3"/>
    <w:rsid w:val="005F407C"/>
    <w:rsid w:val="005F7C19"/>
    <w:rsid w:val="00600C56"/>
    <w:rsid w:val="00601B2C"/>
    <w:rsid w:val="00604F41"/>
    <w:rsid w:val="006158B6"/>
    <w:rsid w:val="00621465"/>
    <w:rsid w:val="0062338D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57C5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10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7F4F6B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279A8"/>
    <w:rsid w:val="00830435"/>
    <w:rsid w:val="00841DA1"/>
    <w:rsid w:val="0084271B"/>
    <w:rsid w:val="00845E7B"/>
    <w:rsid w:val="008503A9"/>
    <w:rsid w:val="0085604E"/>
    <w:rsid w:val="00860ECA"/>
    <w:rsid w:val="00861CDD"/>
    <w:rsid w:val="00864BEA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96265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231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364F"/>
    <w:rsid w:val="00904B57"/>
    <w:rsid w:val="009138A8"/>
    <w:rsid w:val="009161E8"/>
    <w:rsid w:val="009241CB"/>
    <w:rsid w:val="009248FA"/>
    <w:rsid w:val="0092539B"/>
    <w:rsid w:val="00926009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401E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0DA6"/>
    <w:rsid w:val="00A240C3"/>
    <w:rsid w:val="00A26106"/>
    <w:rsid w:val="00A31737"/>
    <w:rsid w:val="00A32D21"/>
    <w:rsid w:val="00A33B44"/>
    <w:rsid w:val="00A34F78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65346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4FF"/>
    <w:rsid w:val="00AA0968"/>
    <w:rsid w:val="00AA253A"/>
    <w:rsid w:val="00AA6B0D"/>
    <w:rsid w:val="00AB1F62"/>
    <w:rsid w:val="00AB41FD"/>
    <w:rsid w:val="00AB4A31"/>
    <w:rsid w:val="00AB6377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6C09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67BC"/>
    <w:rsid w:val="00BC7705"/>
    <w:rsid w:val="00BD08BE"/>
    <w:rsid w:val="00BD0C16"/>
    <w:rsid w:val="00BD3414"/>
    <w:rsid w:val="00BD6365"/>
    <w:rsid w:val="00BD77C2"/>
    <w:rsid w:val="00BD7E67"/>
    <w:rsid w:val="00BE068F"/>
    <w:rsid w:val="00BE22C4"/>
    <w:rsid w:val="00BE3849"/>
    <w:rsid w:val="00BE5B76"/>
    <w:rsid w:val="00BE7B62"/>
    <w:rsid w:val="00BF3069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4D7A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051B"/>
    <w:rsid w:val="00D7274F"/>
    <w:rsid w:val="00D747F7"/>
    <w:rsid w:val="00D74826"/>
    <w:rsid w:val="00D81056"/>
    <w:rsid w:val="00D819CC"/>
    <w:rsid w:val="00D81B57"/>
    <w:rsid w:val="00D84C89"/>
    <w:rsid w:val="00D87EDF"/>
    <w:rsid w:val="00D90547"/>
    <w:rsid w:val="00D97505"/>
    <w:rsid w:val="00DA2F37"/>
    <w:rsid w:val="00DA5577"/>
    <w:rsid w:val="00DB2621"/>
    <w:rsid w:val="00DB48E0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00EB"/>
    <w:rsid w:val="00E92F09"/>
    <w:rsid w:val="00E93539"/>
    <w:rsid w:val="00E9366C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43E3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1C0A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E4C21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drosos@santorini-hospital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drosos@santorini-hospital.g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9E4B-D65C-4410-9B6B-F5069277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330</TotalTime>
  <Pages>2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2290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192</cp:revision>
  <cp:lastPrinted>2018-09-14T10:29:00Z</cp:lastPrinted>
  <dcterms:created xsi:type="dcterms:W3CDTF">2018-07-06T06:05:00Z</dcterms:created>
  <dcterms:modified xsi:type="dcterms:W3CDTF">2019-12-03T11:14:00Z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