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A6159FE" w:rsidR="004A43FC" w:rsidRPr="00FD038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A352F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38B" w:rsidRPr="00FD03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38B">
        <w:t>ΨΡΥΙΟΡΡ3-Κ4Τ</w:t>
      </w:r>
      <w:bookmarkStart w:id="0" w:name="_GoBack"/>
      <w:bookmarkEnd w:id="0"/>
    </w:p>
    <w:p w14:paraId="242803F3" w14:textId="5FFAD7DD" w:rsidR="00A63ADE" w:rsidRPr="00FD038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0A352F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0A352F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52F" w:rsidRPr="000A352F">
        <w:rPr>
          <w:rFonts w:asciiTheme="minorHAnsi" w:hAnsiTheme="minorHAnsi" w:cstheme="minorHAnsi"/>
          <w:b/>
          <w:sz w:val="22"/>
          <w:szCs w:val="22"/>
        </w:rPr>
        <w:t>6</w:t>
      </w:r>
      <w:r w:rsidR="000A352F" w:rsidRPr="00FD038B">
        <w:rPr>
          <w:rFonts w:asciiTheme="minorHAnsi" w:hAnsiTheme="minorHAnsi" w:cstheme="minorHAnsi"/>
          <w:b/>
          <w:sz w:val="22"/>
          <w:szCs w:val="22"/>
        </w:rPr>
        <w:t>746/11.11.19</w:t>
      </w:r>
    </w:p>
    <w:p w14:paraId="74F2EEE3" w14:textId="77777777" w:rsidR="00D22A9A" w:rsidRPr="000A352F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0A352F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A352F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0C999B49" w:rsidR="00A63ADE" w:rsidRPr="000A352F" w:rsidRDefault="00887759" w:rsidP="00887759">
      <w:pPr>
        <w:pStyle w:val="a7"/>
        <w:tabs>
          <w:tab w:val="left" w:pos="4785"/>
        </w:tabs>
        <w:spacing w:line="320" w:lineRule="exact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1450C45" w14:textId="3B106439" w:rsidR="00A63ADE" w:rsidRPr="000A352F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535B99" w:rsidRPr="000A352F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BD7E67" w:rsidRPr="000A352F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0A352F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B99" w:rsidRPr="000A352F">
        <w:rPr>
          <w:rFonts w:asciiTheme="minorHAnsi" w:hAnsiTheme="minorHAnsi" w:cstheme="minorHAnsi"/>
          <w:b/>
          <w:sz w:val="22"/>
          <w:szCs w:val="22"/>
        </w:rPr>
        <w:t xml:space="preserve">υπηρεσιών μελέτης κι εφαρμογής προτύπου </w:t>
      </w:r>
      <w:r w:rsidR="00535B99" w:rsidRPr="000A352F">
        <w:rPr>
          <w:rFonts w:asciiTheme="minorHAnsi" w:hAnsiTheme="minorHAnsi" w:cstheme="minorHAnsi"/>
          <w:b/>
          <w:sz w:val="22"/>
          <w:szCs w:val="22"/>
          <w:lang w:val="en-US"/>
        </w:rPr>
        <w:t>ISO</w:t>
      </w:r>
      <w:r w:rsidR="00535B99" w:rsidRPr="000A352F">
        <w:rPr>
          <w:rFonts w:asciiTheme="minorHAnsi" w:hAnsiTheme="minorHAnsi" w:cstheme="minorHAnsi"/>
          <w:b/>
          <w:sz w:val="22"/>
          <w:szCs w:val="22"/>
        </w:rPr>
        <w:t xml:space="preserve"> 22000:2018 για την επισιτιστικής μονάδας </w:t>
      </w:r>
      <w:r w:rsidR="00BD7E67" w:rsidRPr="000A352F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A352F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A352F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52F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8E3612C" w:rsidR="00AB41FD" w:rsidRPr="000A352F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52F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A352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A352F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A3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B99" w:rsidRPr="000A352F">
        <w:rPr>
          <w:rFonts w:asciiTheme="minorHAnsi" w:hAnsiTheme="minorHAnsi" w:cstheme="minorHAnsi"/>
          <w:b/>
          <w:sz w:val="22"/>
          <w:szCs w:val="22"/>
        </w:rPr>
        <w:t>6138</w:t>
      </w:r>
      <w:r w:rsidR="000D1F68" w:rsidRPr="000A352F">
        <w:rPr>
          <w:rFonts w:asciiTheme="minorHAnsi" w:hAnsiTheme="minorHAnsi" w:cstheme="minorHAnsi"/>
          <w:b/>
          <w:sz w:val="22"/>
          <w:szCs w:val="22"/>
        </w:rPr>
        <w:t>/</w:t>
      </w:r>
      <w:r w:rsidR="00535B99" w:rsidRPr="000A352F">
        <w:rPr>
          <w:rFonts w:asciiTheme="minorHAnsi" w:hAnsiTheme="minorHAnsi" w:cstheme="minorHAnsi"/>
          <w:b/>
          <w:sz w:val="22"/>
          <w:szCs w:val="22"/>
        </w:rPr>
        <w:t>16.10.</w:t>
      </w:r>
      <w:r w:rsidR="000D1F68" w:rsidRPr="000A352F">
        <w:rPr>
          <w:rFonts w:asciiTheme="minorHAnsi" w:hAnsiTheme="minorHAnsi" w:cstheme="minorHAnsi"/>
          <w:b/>
          <w:sz w:val="22"/>
          <w:szCs w:val="22"/>
        </w:rPr>
        <w:t>2019</w:t>
      </w:r>
      <w:r w:rsidRPr="000A352F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A352F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0A352F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535B99" w:rsidRPr="000A352F">
        <w:rPr>
          <w:rFonts w:asciiTheme="minorHAnsi" w:hAnsiTheme="minorHAnsi" w:cstheme="minorHAnsi"/>
          <w:b/>
          <w:sz w:val="22"/>
          <w:szCs w:val="22"/>
        </w:rPr>
        <w:t>Κλινικής Διατροφής</w:t>
      </w:r>
      <w:r w:rsidR="00974627" w:rsidRPr="000A352F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A352F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A352F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0A352F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CE82E80" w:rsidR="00C8176C" w:rsidRPr="000A352F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352F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A35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117" w:rsidRPr="000A352F">
        <w:rPr>
          <w:rFonts w:asciiTheme="minorHAnsi" w:hAnsiTheme="minorHAnsi" w:cstheme="minorHAnsi"/>
          <w:b/>
          <w:bCs/>
          <w:sz w:val="22"/>
          <w:szCs w:val="22"/>
        </w:rPr>
        <w:t>Τέσσερεις χιλιάδες</w:t>
      </w:r>
      <w:r w:rsidR="000D1F68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0A35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A352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E4117" w:rsidRPr="000A352F">
        <w:rPr>
          <w:rFonts w:asciiTheme="minorHAnsi" w:hAnsiTheme="minorHAnsi" w:cstheme="minorHAnsi"/>
          <w:b/>
          <w:bCs/>
          <w:sz w:val="22"/>
          <w:szCs w:val="22"/>
        </w:rPr>
        <w:t>4.000€</w:t>
      </w:r>
      <w:r w:rsidR="00D33F0D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A352F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4117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A352F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A352F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A352F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703C461" w:rsidR="00A63ADE" w:rsidRPr="000A352F" w:rsidRDefault="000A352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11 Νοεμβρίου 2019</w:t>
            </w:r>
          </w:p>
        </w:tc>
      </w:tr>
    </w:tbl>
    <w:p w14:paraId="480A0F5D" w14:textId="77777777" w:rsidR="00222B9B" w:rsidRPr="000A352F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0A352F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352F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A352F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A352F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0A352F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A3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A3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0A352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0A352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0A352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0A352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0A352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0A3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A352F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A35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A352F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1D2CF1C" w:rsidR="00A63ADE" w:rsidRPr="000A352F" w:rsidRDefault="000A352F" w:rsidP="000A352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20 Νοεμβρίου 2019</w:t>
            </w:r>
          </w:p>
        </w:tc>
        <w:tc>
          <w:tcPr>
            <w:tcW w:w="1417" w:type="dxa"/>
            <w:vAlign w:val="center"/>
          </w:tcPr>
          <w:p w14:paraId="38775487" w14:textId="66241FD8" w:rsidR="00A63ADE" w:rsidRPr="000A352F" w:rsidRDefault="000A352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A352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52F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0A352F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0A352F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0A352F">
        <w:rPr>
          <w:rFonts w:asciiTheme="minorHAnsi" w:hAnsiTheme="minorHAnsi" w:cstheme="minorHAnsi"/>
          <w:b/>
          <w:u w:val="single"/>
        </w:rPr>
        <w:t>ΠΕΡΙΓΡΑΦΗ ΕΡΓΟΥ</w:t>
      </w:r>
    </w:p>
    <w:p w14:paraId="51A4509E" w14:textId="44F6B711" w:rsidR="002269D1" w:rsidRPr="000A352F" w:rsidRDefault="000D1F68" w:rsidP="002269D1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sz w:val="20"/>
          <w:szCs w:val="20"/>
        </w:rPr>
      </w:pPr>
      <w:r w:rsidRPr="000A352F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2269D1" w:rsidRPr="000A352F">
        <w:rPr>
          <w:rFonts w:asciiTheme="minorHAnsi" w:hAnsiTheme="minorHAnsi" w:cstheme="minorHAnsi"/>
          <w:sz w:val="22"/>
          <w:szCs w:val="22"/>
        </w:rPr>
        <w:t xml:space="preserve">τη σύναψη σύμβασης για παροχή υπηρεσιών που θα καλύψουν το σύνολο των εργασιών από </w:t>
      </w:r>
      <w:r w:rsidR="002269D1" w:rsidRPr="000A352F">
        <w:rPr>
          <w:sz w:val="20"/>
          <w:szCs w:val="20"/>
        </w:rPr>
        <w:t xml:space="preserve">την αρχική εκτίμηση της υφιστάμενης κατάστασης έως την τελική πιστοποίηση από αρμόδιο φορέα του προτύπου </w:t>
      </w:r>
      <w:r w:rsidR="002269D1" w:rsidRPr="000A352F">
        <w:rPr>
          <w:sz w:val="20"/>
          <w:szCs w:val="20"/>
          <w:lang w:val="en-US"/>
        </w:rPr>
        <w:t>ISO</w:t>
      </w:r>
      <w:r w:rsidR="002269D1" w:rsidRPr="000A352F">
        <w:rPr>
          <w:sz w:val="20"/>
          <w:szCs w:val="20"/>
        </w:rPr>
        <w:t xml:space="preserve"> 22000:2018 για την Επισιτιστική μονάδα του ΓΝ Θήρας.</w:t>
      </w:r>
    </w:p>
    <w:p w14:paraId="47D9D16E" w14:textId="77777777" w:rsidR="0068258D" w:rsidRPr="000A352F" w:rsidRDefault="0068258D" w:rsidP="002269D1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sz w:val="20"/>
          <w:szCs w:val="20"/>
        </w:rPr>
      </w:pPr>
    </w:p>
    <w:tbl>
      <w:tblPr>
        <w:tblStyle w:val="a6"/>
        <w:tblW w:w="10235" w:type="dxa"/>
        <w:tblInd w:w="250" w:type="dxa"/>
        <w:tblLook w:val="04A0" w:firstRow="1" w:lastRow="0" w:firstColumn="1" w:lastColumn="0" w:noHBand="0" w:noVBand="1"/>
      </w:tblPr>
      <w:tblGrid>
        <w:gridCol w:w="3059"/>
        <w:gridCol w:w="7176"/>
      </w:tblGrid>
      <w:tr w:rsidR="002269D1" w:rsidRPr="000A352F" w14:paraId="10B69879" w14:textId="77777777" w:rsidTr="002269D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D30A" w14:textId="77777777" w:rsidR="002269D1" w:rsidRPr="000A352F" w:rsidRDefault="002269D1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0A352F">
              <w:rPr>
                <w:b/>
                <w:sz w:val="20"/>
                <w:szCs w:val="20"/>
                <w:lang w:val="en-US" w:eastAsia="en-US"/>
              </w:rPr>
              <w:t>ΤΜΗΜΑ ΕΦΑΡΜΟΓΗΣ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1036" w14:textId="77777777" w:rsidR="002269D1" w:rsidRPr="000A352F" w:rsidRDefault="002269D1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0A352F">
              <w:rPr>
                <w:b/>
                <w:sz w:val="20"/>
                <w:szCs w:val="20"/>
                <w:lang w:val="en-US" w:eastAsia="en-US"/>
              </w:rPr>
              <w:t>ΠΡΟΔΙΑΓΡΑΦΕΣ</w:t>
            </w:r>
          </w:p>
        </w:tc>
      </w:tr>
      <w:tr w:rsidR="002269D1" w:rsidRPr="000A352F" w14:paraId="02632399" w14:textId="77777777" w:rsidTr="002269D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1DEB" w14:textId="77777777" w:rsidR="002269D1" w:rsidRPr="000A352F" w:rsidRDefault="002269D1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0A352F">
              <w:rPr>
                <w:b/>
                <w:sz w:val="20"/>
                <w:szCs w:val="20"/>
                <w:lang w:val="en-US" w:eastAsia="en-US"/>
              </w:rPr>
              <w:t>ΕΠΙΣΙΤΙΣΤΙΚΗ ΜΟΝΑΔΑ ΓΝ ΘΗΡΑΣ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08B" w14:textId="77777777" w:rsidR="002269D1" w:rsidRPr="000A352F" w:rsidRDefault="002269D1" w:rsidP="002269D1">
            <w:pPr>
              <w:pStyle w:val="a7"/>
              <w:numPr>
                <w:ilvl w:val="0"/>
                <w:numId w:val="46"/>
              </w:num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 w:rsidRPr="000A352F">
              <w:rPr>
                <w:sz w:val="20"/>
                <w:szCs w:val="20"/>
                <w:lang w:eastAsia="en-US"/>
              </w:rPr>
              <w:t>Αξιολόγηση υφιστάμενης κατάστασης κι εντοπισμός κρίσιμων σημείων ελέγχου.</w:t>
            </w:r>
          </w:p>
          <w:p w14:paraId="54420BF9" w14:textId="77777777" w:rsidR="002269D1" w:rsidRPr="000A352F" w:rsidRDefault="002269D1" w:rsidP="002269D1">
            <w:pPr>
              <w:pStyle w:val="a7"/>
              <w:numPr>
                <w:ilvl w:val="0"/>
                <w:numId w:val="46"/>
              </w:num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 w:rsidRPr="000A352F">
              <w:rPr>
                <w:sz w:val="20"/>
                <w:szCs w:val="20"/>
                <w:lang w:eastAsia="en-US"/>
              </w:rPr>
              <w:t xml:space="preserve">Κατάθεση έγγραφης εκτίμησης υφιστάμενης κατάστασης, προτάσεων συμμόρφωσης με την κείμενη νομοθεσία και κανονισμούς, σταδιακή </w:t>
            </w:r>
            <w:r w:rsidRPr="000A352F">
              <w:rPr>
                <w:sz w:val="20"/>
                <w:szCs w:val="20"/>
                <w:lang w:eastAsia="en-US"/>
              </w:rPr>
              <w:lastRenderedPageBreak/>
              <w:t>ανάπτυξη του προτύπου.</w:t>
            </w:r>
          </w:p>
          <w:p w14:paraId="04D22361" w14:textId="77777777" w:rsidR="002269D1" w:rsidRPr="000A352F" w:rsidRDefault="002269D1" w:rsidP="002269D1">
            <w:pPr>
              <w:pStyle w:val="a7"/>
              <w:numPr>
                <w:ilvl w:val="0"/>
                <w:numId w:val="46"/>
              </w:num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 w:rsidRPr="000A352F">
              <w:rPr>
                <w:sz w:val="20"/>
                <w:szCs w:val="20"/>
                <w:lang w:eastAsia="en-US"/>
              </w:rPr>
              <w:t>Σύσταση ομάδων εργασίας (καθορισμός ανάληψης ευθύνης επί του έργου) κι εκπαίδευση όλων των εμπλεκομένων.</w:t>
            </w:r>
          </w:p>
          <w:p w14:paraId="0CA40480" w14:textId="77777777" w:rsidR="002269D1" w:rsidRPr="000A352F" w:rsidRDefault="002269D1" w:rsidP="002269D1">
            <w:pPr>
              <w:pStyle w:val="a7"/>
              <w:numPr>
                <w:ilvl w:val="0"/>
                <w:numId w:val="46"/>
              </w:num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 w:rsidRPr="000A352F">
              <w:rPr>
                <w:sz w:val="20"/>
                <w:szCs w:val="20"/>
                <w:lang w:eastAsia="en-US"/>
              </w:rPr>
              <w:t>Υλοποίηση του συστήματος και πιλοτική εφαρμογή του.</w:t>
            </w:r>
          </w:p>
          <w:p w14:paraId="0B4D6830" w14:textId="77777777" w:rsidR="002269D1" w:rsidRPr="000A352F" w:rsidRDefault="002269D1" w:rsidP="002269D1">
            <w:pPr>
              <w:pStyle w:val="a7"/>
              <w:numPr>
                <w:ilvl w:val="0"/>
                <w:numId w:val="46"/>
              </w:num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 w:rsidRPr="000A352F">
              <w:rPr>
                <w:sz w:val="20"/>
                <w:szCs w:val="20"/>
                <w:lang w:eastAsia="en-US"/>
              </w:rPr>
              <w:t>Επιθεώρηση υφιστάμενης κατάστασης μετά την. εφαρμογή του προτύπου και διορθωτικές-βελτιωτικές παρεμβάσεις όπου απαιτείται.</w:t>
            </w:r>
          </w:p>
          <w:p w14:paraId="33A2AA11" w14:textId="77777777" w:rsidR="002269D1" w:rsidRPr="000A352F" w:rsidRDefault="002269D1" w:rsidP="002269D1">
            <w:pPr>
              <w:pStyle w:val="a7"/>
              <w:numPr>
                <w:ilvl w:val="0"/>
                <w:numId w:val="46"/>
              </w:num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 w:rsidRPr="000A352F">
              <w:rPr>
                <w:sz w:val="20"/>
                <w:szCs w:val="20"/>
                <w:lang w:eastAsia="en-US"/>
              </w:rPr>
              <w:t xml:space="preserve">Προετοιμασία με σκοπό την αίτηση σε οργανισμό για την απόκτηση διαπίστευσης εφαρμογής του προτύπου. </w:t>
            </w:r>
          </w:p>
        </w:tc>
      </w:tr>
      <w:tr w:rsidR="002269D1" w:rsidRPr="000A352F" w14:paraId="6EFB8477" w14:textId="77777777" w:rsidTr="002269D1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5AC2" w14:textId="77777777" w:rsidR="002269D1" w:rsidRPr="000A352F" w:rsidRDefault="002269D1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0A352F">
              <w:rPr>
                <w:b/>
                <w:sz w:val="20"/>
                <w:szCs w:val="20"/>
                <w:lang w:eastAsia="en-US"/>
              </w:rPr>
              <w:lastRenderedPageBreak/>
              <w:t>Το χρονοδιάγραμμα υλοποίησης του έργου εξαρτάται από την παρούσα υφιστάμενη κατάσταση χωρίς όμως να ξεπεράσει το τέλος του Μαρτίου 2020.</w:t>
            </w:r>
          </w:p>
        </w:tc>
      </w:tr>
    </w:tbl>
    <w:p w14:paraId="27B59C69" w14:textId="77777777" w:rsidR="002269D1" w:rsidRPr="000A352F" w:rsidRDefault="002269D1" w:rsidP="002269D1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sz w:val="20"/>
          <w:szCs w:val="20"/>
        </w:rPr>
      </w:pPr>
    </w:p>
    <w:p w14:paraId="53722C00" w14:textId="11834DA6" w:rsidR="00AC61FB" w:rsidRPr="000A352F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0A352F">
        <w:rPr>
          <w:rFonts w:cstheme="minorHAnsi"/>
          <w:b/>
          <w:sz w:val="20"/>
          <w:szCs w:val="20"/>
          <w:u w:val="single"/>
        </w:rPr>
        <w:t>ΓΕΝΙΚΟΙ ΟΡΟΙ</w:t>
      </w:r>
      <w:r w:rsidRPr="000A352F">
        <w:rPr>
          <w:rFonts w:cstheme="minorHAnsi"/>
          <w:b/>
          <w:sz w:val="20"/>
          <w:szCs w:val="20"/>
        </w:rPr>
        <w:t xml:space="preserve"> </w:t>
      </w:r>
      <w:r w:rsidRPr="000A352F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0A352F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0A352F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0A352F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0A352F">
        <w:rPr>
          <w:rFonts w:asciiTheme="minorHAnsi" w:hAnsiTheme="minorHAnsi" w:cstheme="minorHAnsi"/>
          <w:sz w:val="22"/>
          <w:szCs w:val="22"/>
        </w:rPr>
        <w:t>60</w:t>
      </w:r>
      <w:r w:rsidR="00A63ADE" w:rsidRPr="000A352F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2634368" w:rsidR="00AC61FB" w:rsidRPr="000A352F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0A352F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0A352F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0A352F">
        <w:rPr>
          <w:rFonts w:asciiTheme="minorHAnsi" w:hAnsiTheme="minorHAnsi" w:cstheme="minorHAnsi"/>
          <w:sz w:val="22"/>
          <w:szCs w:val="22"/>
        </w:rPr>
        <w:t>:</w:t>
      </w:r>
      <w:r w:rsidR="000D1F68" w:rsidRPr="000A352F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0A352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0A352F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0A352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0A352F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0A352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0A352F">
        <w:rPr>
          <w:rFonts w:asciiTheme="minorHAnsi" w:hAnsiTheme="minorHAnsi" w:cstheme="minorHAnsi"/>
          <w:sz w:val="22"/>
          <w:szCs w:val="22"/>
        </w:rPr>
        <w:t xml:space="preserve"> </w:t>
      </w:r>
      <w:r w:rsidRPr="000A352F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0A352F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0A352F">
        <w:rPr>
          <w:rFonts w:asciiTheme="minorHAnsi" w:hAnsiTheme="minorHAnsi" w:cstheme="minorHAnsi"/>
          <w:sz w:val="22"/>
          <w:szCs w:val="22"/>
        </w:rPr>
        <w:t>: 22860</w:t>
      </w:r>
      <w:r w:rsidR="001C1A5A" w:rsidRPr="000A352F">
        <w:rPr>
          <w:rFonts w:asciiTheme="minorHAnsi" w:hAnsiTheme="minorHAnsi" w:cstheme="minorHAnsi"/>
          <w:sz w:val="22"/>
          <w:szCs w:val="22"/>
        </w:rPr>
        <w:t>35</w:t>
      </w:r>
      <w:r w:rsidR="00D747F7" w:rsidRPr="000A352F">
        <w:rPr>
          <w:rFonts w:asciiTheme="minorHAnsi" w:hAnsiTheme="minorHAnsi" w:cstheme="minorHAnsi"/>
          <w:sz w:val="22"/>
          <w:szCs w:val="22"/>
        </w:rPr>
        <w:t>459</w:t>
      </w:r>
      <w:r w:rsidRPr="000A352F">
        <w:rPr>
          <w:rFonts w:asciiTheme="minorHAnsi" w:hAnsiTheme="minorHAnsi" w:cstheme="minorHAnsi"/>
          <w:sz w:val="22"/>
          <w:szCs w:val="22"/>
        </w:rPr>
        <w:t xml:space="preserve">  έως </w:t>
      </w:r>
      <w:r w:rsidR="000A352F" w:rsidRPr="000A352F">
        <w:rPr>
          <w:rFonts w:asciiTheme="minorHAnsi" w:hAnsiTheme="minorHAnsi" w:cstheme="minorHAnsi"/>
          <w:sz w:val="22"/>
          <w:szCs w:val="22"/>
        </w:rPr>
        <w:t xml:space="preserve">τις 20.11.19 </w:t>
      </w:r>
      <w:r w:rsidR="00222B9B" w:rsidRPr="000A352F">
        <w:rPr>
          <w:rFonts w:asciiTheme="minorHAnsi" w:hAnsiTheme="minorHAnsi" w:cstheme="minorHAnsi"/>
          <w:sz w:val="22"/>
          <w:szCs w:val="22"/>
        </w:rPr>
        <w:t>ημέρα</w:t>
      </w:r>
      <w:r w:rsidR="000A352F" w:rsidRPr="000A352F">
        <w:rPr>
          <w:rFonts w:asciiTheme="minorHAnsi" w:hAnsiTheme="minorHAnsi" w:cstheme="minorHAnsi"/>
          <w:sz w:val="22"/>
          <w:szCs w:val="22"/>
        </w:rPr>
        <w:t xml:space="preserve"> Τετάρτη </w:t>
      </w:r>
      <w:r w:rsidRPr="000A352F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859A89E" w:rsidR="008E4B05" w:rsidRPr="000A352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0A352F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A352F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A352F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0A352F">
        <w:rPr>
          <w:rFonts w:asciiTheme="minorHAnsi" w:hAnsiTheme="minorHAnsi" w:cstheme="minorHAnsi"/>
          <w:sz w:val="22"/>
          <w:szCs w:val="22"/>
        </w:rPr>
        <w:t>6</w:t>
      </w:r>
      <w:r w:rsidR="0068258D" w:rsidRPr="000A352F">
        <w:rPr>
          <w:rFonts w:asciiTheme="minorHAnsi" w:hAnsiTheme="minorHAnsi" w:cstheme="minorHAnsi"/>
          <w:sz w:val="22"/>
          <w:szCs w:val="22"/>
        </w:rPr>
        <w:t>1</w:t>
      </w:r>
      <w:r w:rsidR="001F546E" w:rsidRPr="000A352F">
        <w:rPr>
          <w:rFonts w:asciiTheme="minorHAnsi" w:hAnsiTheme="minorHAnsi" w:cstheme="minorHAnsi"/>
          <w:sz w:val="22"/>
          <w:szCs w:val="22"/>
        </w:rPr>
        <w:t>.</w:t>
      </w:r>
      <w:r w:rsidR="0068258D" w:rsidRPr="000A352F">
        <w:rPr>
          <w:rFonts w:asciiTheme="minorHAnsi" w:hAnsiTheme="minorHAnsi" w:cstheme="minorHAnsi"/>
          <w:sz w:val="22"/>
          <w:szCs w:val="22"/>
        </w:rPr>
        <w:t>98</w:t>
      </w:r>
      <w:r w:rsidR="001F546E" w:rsidRPr="000A352F">
        <w:rPr>
          <w:rFonts w:asciiTheme="minorHAnsi" w:hAnsiTheme="minorHAnsi" w:cstheme="minorHAnsi"/>
          <w:sz w:val="22"/>
          <w:szCs w:val="22"/>
        </w:rPr>
        <w:t>.</w:t>
      </w:r>
      <w:r w:rsidR="0068258D" w:rsidRPr="000A352F">
        <w:rPr>
          <w:rFonts w:asciiTheme="minorHAnsi" w:hAnsiTheme="minorHAnsi" w:cstheme="minorHAnsi"/>
          <w:sz w:val="22"/>
          <w:szCs w:val="22"/>
        </w:rPr>
        <w:t>16</w:t>
      </w:r>
      <w:r w:rsidR="00BE5B76" w:rsidRPr="000A352F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0A352F">
        <w:rPr>
          <w:rFonts w:asciiTheme="minorHAnsi" w:hAnsiTheme="minorHAnsi" w:cstheme="minorHAnsi"/>
          <w:sz w:val="22"/>
          <w:szCs w:val="22"/>
        </w:rPr>
        <w:t>(</w:t>
      </w:r>
      <w:r w:rsidR="0068258D" w:rsidRPr="000A352F">
        <w:rPr>
          <w:rFonts w:asciiTheme="minorHAnsi" w:hAnsiTheme="minorHAnsi" w:cstheme="minorHAnsi"/>
          <w:sz w:val="22"/>
          <w:szCs w:val="22"/>
        </w:rPr>
        <w:t>Αμοιβή Νομικών Προσώπων για Ειδικές Υπηρεσίες</w:t>
      </w:r>
      <w:r w:rsidR="000D1F68" w:rsidRPr="000A352F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A352F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0A352F">
        <w:rPr>
          <w:rFonts w:asciiTheme="minorHAnsi" w:hAnsiTheme="minorHAnsi" w:cstheme="minorHAnsi"/>
          <w:sz w:val="22"/>
          <w:szCs w:val="22"/>
        </w:rPr>
        <w:t>9</w:t>
      </w:r>
      <w:r w:rsidR="0031418D" w:rsidRPr="000A352F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0A352F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0A352F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0A35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A352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0A352F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0A352F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0A352F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0A352F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A352F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0A352F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0A352F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0A352F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A352F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0A352F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0A352F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A81CEF0" w:rsidR="009D49DA" w:rsidRPr="000A352F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0A352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0A352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0A352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0A352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0A352F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02023F9C" w:rsidR="009D49DA" w:rsidRPr="00742DCB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352F"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7D58" w14:textId="77777777" w:rsidR="00C1483B" w:rsidRDefault="00C1483B">
      <w:r>
        <w:separator/>
      </w:r>
    </w:p>
  </w:endnote>
  <w:endnote w:type="continuationSeparator" w:id="0">
    <w:p w14:paraId="19CD3082" w14:textId="77777777" w:rsidR="00C1483B" w:rsidRDefault="00C1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FD038B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DD0E" w14:textId="77777777" w:rsidR="00C1483B" w:rsidRDefault="00C1483B">
      <w:r>
        <w:separator/>
      </w:r>
    </w:p>
  </w:footnote>
  <w:footnote w:type="continuationSeparator" w:id="0">
    <w:p w14:paraId="14CAA496" w14:textId="77777777" w:rsidR="00C1483B" w:rsidRDefault="00C1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1D26642"/>
    <w:multiLevelType w:val="hybridMultilevel"/>
    <w:tmpl w:val="6E32FC9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10"/>
  </w:num>
  <w:num w:numId="24">
    <w:abstractNumId w:val="7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52F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69D1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775A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5B99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258D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7759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5194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4117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83B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038B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01AA-6C84-4A31-A78E-897D3FE2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2997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5</cp:revision>
  <cp:lastPrinted>2018-09-14T10:29:00Z</cp:lastPrinted>
  <dcterms:created xsi:type="dcterms:W3CDTF">2019-11-11T09:32:00Z</dcterms:created>
  <dcterms:modified xsi:type="dcterms:W3CDTF">2019-11-12T07:43:00Z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