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BE25" w14:textId="4714DE93" w:rsidR="00FC1B3B" w:rsidRPr="003F7791" w:rsidRDefault="004965C9" w:rsidP="00FC1B3B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FC1B3B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3F7791">
        <w:rPr>
          <w:rFonts w:asciiTheme="minorHAnsi" w:hAnsiTheme="minorHAnsi" w:cstheme="minorHAnsi"/>
          <w:b/>
          <w:sz w:val="22"/>
          <w:szCs w:val="22"/>
        </w:rPr>
        <w:t>ΑΔΑ:</w:t>
      </w:r>
      <w:r w:rsidR="00577F03" w:rsidRPr="00577F03">
        <w:t xml:space="preserve"> </w:t>
      </w:r>
      <w:r w:rsidR="00577F03" w:rsidRPr="00577F03">
        <w:rPr>
          <w:rFonts w:asciiTheme="minorHAnsi" w:hAnsiTheme="minorHAnsi" w:cstheme="minorHAnsi"/>
          <w:b/>
          <w:sz w:val="22"/>
          <w:szCs w:val="22"/>
        </w:rPr>
        <w:t>ΩΓΠΔΟΡΡ3-39Α</w:t>
      </w:r>
    </w:p>
    <w:p w14:paraId="242803F3" w14:textId="47413238" w:rsidR="00A63ADE" w:rsidRPr="00BF2A8B" w:rsidRDefault="00FC1B3B" w:rsidP="00FC1B3B">
      <w:pPr>
        <w:spacing w:line="320" w:lineRule="exact"/>
        <w:ind w:left="4320" w:right="-12" w:firstLine="720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877F3F" w:rsidRPr="003F7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3F7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3F7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20B2">
        <w:rPr>
          <w:rFonts w:asciiTheme="minorHAnsi" w:hAnsiTheme="minorHAnsi" w:cstheme="minorHAnsi"/>
          <w:b/>
          <w:sz w:val="22"/>
          <w:szCs w:val="22"/>
        </w:rPr>
        <w:t>6492/1.12.21</w:t>
      </w:r>
    </w:p>
    <w:p w14:paraId="74F2EEE3" w14:textId="77777777" w:rsidR="00D22A9A" w:rsidRPr="003F7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DE4574E" w:rsidR="00A63ADE" w:rsidRPr="003F7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3F7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3F7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E1A7A" w14:textId="54B494AE" w:rsidR="00943F7C" w:rsidRPr="003F7791" w:rsidRDefault="00A63ADE" w:rsidP="00943F7C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>ΘΕΜΑ: «</w:t>
      </w:r>
      <w:r w:rsidR="00C74E57">
        <w:rPr>
          <w:rFonts w:asciiTheme="minorHAnsi" w:hAnsiTheme="minorHAnsi" w:cstheme="minorHAnsi"/>
          <w:b/>
          <w:sz w:val="22"/>
          <w:szCs w:val="22"/>
        </w:rPr>
        <w:t xml:space="preserve">Πρόσκληση συλλογής προσφορών για </w:t>
      </w:r>
      <w:r w:rsidR="00C74E57" w:rsidRPr="00C74E57">
        <w:rPr>
          <w:rFonts w:asciiTheme="minorHAnsi" w:hAnsiTheme="minorHAnsi" w:cstheme="minorHAnsi"/>
          <w:b/>
          <w:sz w:val="22"/>
          <w:szCs w:val="22"/>
        </w:rPr>
        <w:t xml:space="preserve">χρήση επιβατικού αυτοκινήτου  για τις ανάγκες του Γενικού Νοσοκομείου  Θήρας, μέσω της διαδικασίας μακροχρόνιας μίσθωσης (Leasing)  12 ή 24 ή 36 μηνών χωρίς δικαίωμα εξαγοράς στη λήξη τους,  </w:t>
      </w:r>
      <w:r w:rsidR="00C74E57">
        <w:rPr>
          <w:rFonts w:asciiTheme="minorHAnsi" w:hAnsiTheme="minorHAnsi" w:cstheme="minorHAnsi"/>
          <w:b/>
          <w:sz w:val="22"/>
          <w:szCs w:val="22"/>
        </w:rPr>
        <w:t xml:space="preserve">με </w:t>
      </w:r>
      <w:r w:rsidR="00C74E57" w:rsidRPr="00C74E57">
        <w:rPr>
          <w:rFonts w:asciiTheme="minorHAnsi" w:hAnsiTheme="minorHAnsi" w:cstheme="minorHAnsi"/>
          <w:b/>
          <w:sz w:val="22"/>
          <w:szCs w:val="22"/>
        </w:rPr>
        <w:t>εκτιμώμενο κόστος 3.600€ συμπεριλαμβανομένου ΦΠΑ 24% ανά έτος και ειδικότερα για ένα (1) επιβατικό όχημα ως 1.400 cc και ως 5lt/100km εργοστασιακής κατανάλωσης</w:t>
      </w:r>
      <w:r w:rsidR="004759D4" w:rsidRPr="003F7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40B7A281" w14:textId="77777777" w:rsidR="00943F7C" w:rsidRPr="003F7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F7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7791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 w:rsidRPr="003F7791">
        <w:rPr>
          <w:rFonts w:asciiTheme="minorHAnsi" w:hAnsiTheme="minorHAnsi" w:cstheme="minorHAnsi"/>
          <w:b/>
          <w:sz w:val="22"/>
          <w:szCs w:val="22"/>
        </w:rPr>
        <w:t xml:space="preserve"> όπως έχει τροποποιηθεί και ισχύει δυνάμει του Ν. 4782/2021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5C330BA6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        β.</w:t>
      </w:r>
      <w:r w:rsidR="008B29F1" w:rsidRPr="003F7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7791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21D59" w:rsidRPr="00421D59">
        <w:rPr>
          <w:rFonts w:asciiTheme="minorHAnsi" w:hAnsiTheme="minorHAnsi" w:cstheme="minorHAnsi"/>
          <w:b/>
          <w:sz w:val="22"/>
          <w:szCs w:val="22"/>
        </w:rPr>
        <w:t>6342/25.11</w:t>
      </w:r>
      <w:r w:rsidR="00E879BA" w:rsidRPr="003F7791">
        <w:rPr>
          <w:rFonts w:asciiTheme="minorHAnsi" w:hAnsiTheme="minorHAnsi" w:cstheme="minorHAnsi"/>
          <w:b/>
          <w:sz w:val="22"/>
          <w:szCs w:val="22"/>
        </w:rPr>
        <w:t>.2021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3F7791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3F7791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BF2A8B">
        <w:rPr>
          <w:rFonts w:asciiTheme="minorHAnsi" w:hAnsiTheme="minorHAnsi" w:cstheme="minorHAnsi"/>
          <w:b/>
          <w:sz w:val="22"/>
          <w:szCs w:val="22"/>
        </w:rPr>
        <w:t>Διοικητικού Διευθυντή</w:t>
      </w:r>
      <w:r w:rsidR="004C22F7" w:rsidRPr="003F7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3F7791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F7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</w:p>
    <w:p w14:paraId="739F5142" w14:textId="2220E197" w:rsidR="00C74E57" w:rsidRPr="003F7791" w:rsidRDefault="00C74E57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γ. Απόφαση ΔΣ</w:t>
      </w:r>
      <w:r w:rsidRPr="00C74E57">
        <w:rPr>
          <w:rFonts w:ascii="Arial" w:hAnsi="Arial" w:cs="Arial"/>
          <w:sz w:val="22"/>
          <w:szCs w:val="22"/>
        </w:rPr>
        <w:t xml:space="preserve"> </w:t>
      </w:r>
      <w:r w:rsidRPr="00C74E57">
        <w:rPr>
          <w:rFonts w:asciiTheme="minorHAnsi" w:hAnsiTheme="minorHAnsi" w:cstheme="minorHAnsi"/>
          <w:b/>
          <w:sz w:val="22"/>
          <w:szCs w:val="22"/>
        </w:rPr>
        <w:t>με αριθμ. πρωτ. 5267/28-09-20021 και ΑΔΑ ΨΒΤ4ΟΡΡ3-ΛΣΟ</w:t>
      </w:r>
      <w:r w:rsidRPr="00817423">
        <w:rPr>
          <w:rFonts w:ascii="Arial" w:hAnsi="Arial" w:cs="Arial"/>
          <w:sz w:val="22"/>
          <w:szCs w:val="22"/>
        </w:rPr>
        <w:t>.</w:t>
      </w:r>
    </w:p>
    <w:p w14:paraId="760C19D8" w14:textId="77777777" w:rsidR="00AB41FD" w:rsidRPr="003F7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930D2E0" w:rsidR="00C8176C" w:rsidRPr="003F7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F7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E57">
        <w:rPr>
          <w:rFonts w:asciiTheme="minorHAnsi" w:hAnsiTheme="minorHAnsi" w:cstheme="minorHAnsi"/>
          <w:b/>
          <w:bCs/>
          <w:sz w:val="22"/>
          <w:szCs w:val="22"/>
        </w:rPr>
        <w:t>Δέκα χιλιάδες οχτακόσια</w:t>
      </w:r>
      <w:r w:rsidR="00B80A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9BA" w:rsidRPr="003F7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1C5D73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F7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74E57">
        <w:rPr>
          <w:rFonts w:asciiTheme="minorHAnsi" w:hAnsiTheme="minorHAnsi" w:cstheme="minorHAnsi"/>
          <w:b/>
          <w:bCs/>
          <w:sz w:val="22"/>
          <w:szCs w:val="22"/>
        </w:rPr>
        <w:t>10.800</w:t>
      </w:r>
      <w:r w:rsidR="00AC39EC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F7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F7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F7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3F7791" w14:paraId="5C97B55C" w14:textId="77777777" w:rsidTr="00943F7C">
        <w:tc>
          <w:tcPr>
            <w:tcW w:w="2934" w:type="dxa"/>
          </w:tcPr>
          <w:p w14:paraId="1FFC58B1" w14:textId="77777777" w:rsidR="00A63ADE" w:rsidRPr="003F7791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3F7791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3F7791" w14:paraId="33DA689E" w14:textId="77777777" w:rsidTr="00943F7C">
        <w:trPr>
          <w:trHeight w:val="638"/>
        </w:trPr>
        <w:tc>
          <w:tcPr>
            <w:tcW w:w="2934" w:type="dxa"/>
            <w:vAlign w:val="center"/>
          </w:tcPr>
          <w:p w14:paraId="43157CD6" w14:textId="77777777" w:rsidR="00A63ADE" w:rsidRPr="003F7791" w:rsidRDefault="00A63ADE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0BF14A8" w:rsidR="00A63ADE" w:rsidRPr="003F7791" w:rsidRDefault="00437109" w:rsidP="004C22F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Δεκεμβρίου</w:t>
            </w:r>
            <w:r w:rsidR="006F2549" w:rsidRPr="003F7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7F5E" w:rsidRPr="003F779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2D452AEB" w:rsidR="00222B9B" w:rsidRPr="003F7791" w:rsidRDefault="004C22F7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791"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36F59C08" w14:textId="24D6305C" w:rsidR="00A63ADE" w:rsidRPr="003F7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3F7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3F7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3F7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3F7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7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3F7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3F7791">
              <w:rPr>
                <w:lang w:val="en-US"/>
              </w:rPr>
              <w:fldChar w:fldCharType="begin"/>
            </w:r>
            <w:r w:rsidR="003621D9" w:rsidRPr="003F7791">
              <w:instrText xml:space="preserve"> </w:instrText>
            </w:r>
            <w:r w:rsidR="003621D9" w:rsidRPr="003F7791">
              <w:rPr>
                <w:lang w:val="en-US"/>
              </w:rPr>
              <w:instrText>HYPERLINK</w:instrText>
            </w:r>
            <w:r w:rsidR="003621D9" w:rsidRPr="003F7791">
              <w:instrText xml:space="preserve"> "</w:instrText>
            </w:r>
            <w:r w:rsidR="003621D9" w:rsidRPr="003F7791">
              <w:rPr>
                <w:lang w:val="en-US"/>
              </w:rPr>
              <w:instrText>mailto</w:instrText>
            </w:r>
            <w:r w:rsidR="003621D9" w:rsidRPr="003F7791">
              <w:instrText>:</w:instrText>
            </w:r>
            <w:r w:rsidR="003621D9" w:rsidRPr="003F7791">
              <w:rPr>
                <w:lang w:val="en-US"/>
              </w:rPr>
              <w:instrText>supplies</w:instrText>
            </w:r>
            <w:r w:rsidR="003621D9" w:rsidRPr="003F7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3F7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3F7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3F7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3F7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3F7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3F7791">
              <w:instrText xml:space="preserve">" </w:instrText>
            </w:r>
            <w:r w:rsidR="003621D9" w:rsidRPr="003F7791">
              <w:rPr>
                <w:lang w:val="en-US"/>
              </w:rPr>
              <w:fldChar w:fldCharType="separate"/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3F7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3F7791">
              <w:rPr>
                <w:lang w:val="en-US"/>
              </w:rPr>
              <w:fldChar w:fldCharType="end"/>
            </w:r>
            <w:r w:rsidR="003621D9" w:rsidRPr="003F7791">
              <w:t xml:space="preserve"> </w:t>
            </w:r>
            <w:r w:rsidR="00F04FF1" w:rsidRPr="003F7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3F7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3F7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BFD2897" w:rsidR="00A63ADE" w:rsidRPr="003F7791" w:rsidRDefault="0043710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74E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FF4B6E" w:rsidRPr="003F7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3F7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3F7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4FD82861" w:rsidR="00A63ADE" w:rsidRPr="003F7791" w:rsidRDefault="00437109" w:rsidP="003D4AA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3F7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F7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0E30B2C" w14:textId="77777777" w:rsidR="00C74E57" w:rsidRDefault="00C74E57" w:rsidP="004171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42AF0F19" w:rsidR="000D1F68" w:rsidRPr="003F7791" w:rsidRDefault="000D1F68" w:rsidP="004171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7791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5D05C6B6" w14:textId="1E610E81" w:rsidR="00C74E57" w:rsidRPr="00C74E57" w:rsidRDefault="000D1F68" w:rsidP="00C74E57">
      <w:pPr>
        <w:pStyle w:val="Garamod"/>
        <w:spacing w:line="320" w:lineRule="exact"/>
        <w:ind w:right="-23"/>
        <w:rPr>
          <w:rFonts w:asciiTheme="minorHAnsi" w:hAnsiTheme="minorHAnsi" w:cstheme="minorHAnsi"/>
          <w:sz w:val="22"/>
          <w:szCs w:val="22"/>
          <w:lang w:val="el-GR"/>
        </w:rPr>
      </w:pPr>
      <w:r w:rsidRPr="00C74E57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</w:t>
      </w:r>
      <w:r w:rsidR="00C74E57">
        <w:rPr>
          <w:rFonts w:asciiTheme="minorHAnsi" w:hAnsiTheme="minorHAnsi" w:cstheme="minorHAnsi"/>
          <w:sz w:val="22"/>
          <w:szCs w:val="22"/>
          <w:lang w:val="el-GR"/>
        </w:rPr>
        <w:t>τ</w:t>
      </w:r>
      <w:r w:rsidR="00C74E57" w:rsidRPr="00C74E57">
        <w:rPr>
          <w:rFonts w:asciiTheme="minorHAnsi" w:hAnsiTheme="minorHAnsi" w:cstheme="minorHAnsi"/>
          <w:sz w:val="22"/>
          <w:szCs w:val="22"/>
          <w:lang w:val="el-GR"/>
        </w:rPr>
        <w:t>η χρήση επιβατικού αυτοκινήτου  για τις ανάγκες του Γενικού Νοσοκομείου  Θήρας, μέσω της διαδικασίας μακροχρόνιας μίσθωσης (Leasing)  12 ή 24 ή 36 μηνών χωρίς δικαίωμα εξαγοράς στη λήξη τους,  με εκτιμώμενο κόστος 3.600€ συμπεριλαμβανομένου ΦΠΑ 24% ανά έτος και ειδικότερα για ένα (1) επιβατικό όχημα ως 1.400 cc και ως 5lt/100km εργοστασιακής κατανάλωσης.</w:t>
      </w:r>
    </w:p>
    <w:p w14:paraId="30BAE9C5" w14:textId="41A524BC" w:rsidR="00B80AEC" w:rsidRPr="005B6A25" w:rsidRDefault="00B80AEC" w:rsidP="00C74E57">
      <w:pPr>
        <w:tabs>
          <w:tab w:val="center" w:pos="0"/>
          <w:tab w:val="right" w:pos="1134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08AB1D" w14:textId="77777777" w:rsidR="00C74E57" w:rsidRDefault="00C74E57" w:rsidP="005B6A25">
      <w:pPr>
        <w:spacing w:after="159"/>
        <w:ind w:left="-5" w:hanging="10"/>
        <w:rPr>
          <w:rFonts w:asciiTheme="minorHAnsi" w:hAnsiTheme="minorHAnsi" w:cstheme="minorHAnsi"/>
          <w:sz w:val="22"/>
          <w:szCs w:val="22"/>
        </w:rPr>
      </w:pPr>
    </w:p>
    <w:p w14:paraId="7CDA8BFF" w14:textId="29C461B0" w:rsidR="00AC61FB" w:rsidRPr="005B6A25" w:rsidRDefault="00AC61FB" w:rsidP="00FC1B3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B6A25">
        <w:rPr>
          <w:rFonts w:ascii="Calibri" w:hAnsi="Calibri" w:cs="Calibri"/>
          <w:b/>
          <w:sz w:val="22"/>
          <w:szCs w:val="22"/>
          <w:u w:val="single"/>
        </w:rPr>
        <w:t>ΓΕΝΙΚΟΙ ΟΡΟΙ</w:t>
      </w:r>
      <w:r w:rsidRPr="005B6A25">
        <w:rPr>
          <w:rFonts w:ascii="Calibri" w:hAnsi="Calibri" w:cs="Calibri"/>
          <w:b/>
          <w:sz w:val="22"/>
          <w:szCs w:val="22"/>
        </w:rPr>
        <w:t xml:space="preserve"> :</w:t>
      </w:r>
    </w:p>
    <w:p w14:paraId="7E2C9EB1" w14:textId="787DC864" w:rsidR="005B113F" w:rsidRPr="005B6A25" w:rsidRDefault="00B7302B" w:rsidP="00B80AE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5B6A25">
        <w:rPr>
          <w:rFonts w:ascii="Calibri" w:hAnsi="Calibri" w:cs="Calibri"/>
          <w:b/>
          <w:sz w:val="22"/>
          <w:szCs w:val="22"/>
        </w:rPr>
        <w:t>Ισχύς Προσφορών:</w:t>
      </w:r>
      <w:r w:rsidRPr="005B6A25">
        <w:rPr>
          <w:rFonts w:ascii="Calibri" w:hAnsi="Calibri" w:cs="Calibri"/>
          <w:sz w:val="22"/>
          <w:szCs w:val="22"/>
        </w:rPr>
        <w:t xml:space="preserve"> </w:t>
      </w:r>
      <w:r w:rsidR="00105D5A" w:rsidRPr="005B6A25">
        <w:rPr>
          <w:rFonts w:ascii="Calibri" w:hAnsi="Calibri" w:cs="Calibri"/>
          <w:sz w:val="22"/>
          <w:szCs w:val="22"/>
        </w:rPr>
        <w:t>60</w:t>
      </w:r>
      <w:r w:rsidR="00A63ADE" w:rsidRPr="005B6A25">
        <w:rPr>
          <w:rFonts w:ascii="Calibri" w:hAnsi="Calibri" w:cs="Calibri"/>
          <w:sz w:val="22"/>
          <w:szCs w:val="22"/>
        </w:rPr>
        <w:t xml:space="preserve"> ημέρες κατ’ ελάχιστο.</w:t>
      </w:r>
    </w:p>
    <w:p w14:paraId="540F8C8A" w14:textId="3660F6E0" w:rsidR="00AC61FB" w:rsidRPr="005B6A25" w:rsidRDefault="00A31737" w:rsidP="00B80AEC">
      <w:pPr>
        <w:pStyle w:val="a7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6A25">
        <w:rPr>
          <w:rFonts w:ascii="Calibri" w:hAnsi="Calibri" w:cs="Calibri"/>
          <w:b/>
          <w:sz w:val="22"/>
          <w:szCs w:val="22"/>
        </w:rPr>
        <w:t>Αποστολή προσφορών:</w:t>
      </w:r>
      <w:r w:rsidRPr="005B6A25">
        <w:rPr>
          <w:rFonts w:ascii="Calibri" w:hAnsi="Calibri" w:cs="Calibri"/>
          <w:sz w:val="22"/>
          <w:szCs w:val="22"/>
        </w:rPr>
        <w:t xml:space="preserve"> Ανοιχτές προσφορές στο </w:t>
      </w:r>
      <w:r w:rsidR="00A32B51" w:rsidRPr="005B6A25">
        <w:rPr>
          <w:rFonts w:ascii="Calibri" w:hAnsi="Calibri" w:cs="Calibri"/>
          <w:sz w:val="22"/>
          <w:szCs w:val="22"/>
          <w:lang w:val="en-US"/>
        </w:rPr>
        <w:t>e</w:t>
      </w:r>
      <w:r w:rsidR="00A32B51" w:rsidRPr="005B6A25">
        <w:rPr>
          <w:rFonts w:ascii="Calibri" w:hAnsi="Calibri" w:cs="Calibri"/>
          <w:sz w:val="22"/>
          <w:szCs w:val="22"/>
        </w:rPr>
        <w:t>-</w:t>
      </w:r>
      <w:r w:rsidRPr="005B6A25">
        <w:rPr>
          <w:rFonts w:ascii="Calibri" w:hAnsi="Calibri" w:cs="Calibri"/>
          <w:sz w:val="22"/>
          <w:szCs w:val="22"/>
        </w:rPr>
        <w:t>mail:</w:t>
      </w:r>
      <w:r w:rsidR="00A32B51" w:rsidRPr="005B6A25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3621D9" w:rsidRPr="005B6A25">
          <w:rPr>
            <w:rStyle w:val="-"/>
            <w:rFonts w:ascii="Calibri" w:hAnsi="Calibri" w:cs="Calibri"/>
            <w:sz w:val="22"/>
            <w:szCs w:val="22"/>
            <w:lang w:val="en-US"/>
          </w:rPr>
          <w:t>supplies</w:t>
        </w:r>
        <w:r w:rsidR="003621D9" w:rsidRPr="005B6A25">
          <w:rPr>
            <w:rStyle w:val="-"/>
            <w:rFonts w:ascii="Calibri" w:hAnsi="Calibri" w:cs="Calibri"/>
            <w:sz w:val="22"/>
            <w:szCs w:val="22"/>
          </w:rPr>
          <w:t>@</w:t>
        </w:r>
        <w:r w:rsidR="003621D9" w:rsidRPr="005B6A25">
          <w:rPr>
            <w:rStyle w:val="-"/>
            <w:rFonts w:ascii="Calibri" w:hAnsi="Calibri" w:cs="Calibri"/>
            <w:sz w:val="22"/>
            <w:szCs w:val="22"/>
            <w:lang w:val="en-US"/>
          </w:rPr>
          <w:t>santorini</w:t>
        </w:r>
        <w:r w:rsidR="003621D9" w:rsidRPr="005B6A25">
          <w:rPr>
            <w:rStyle w:val="-"/>
            <w:rFonts w:ascii="Calibri" w:hAnsi="Calibri" w:cs="Calibri"/>
            <w:sz w:val="22"/>
            <w:szCs w:val="22"/>
          </w:rPr>
          <w:t>-</w:t>
        </w:r>
        <w:r w:rsidR="003621D9" w:rsidRPr="005B6A25">
          <w:rPr>
            <w:rStyle w:val="-"/>
            <w:rFonts w:ascii="Calibri" w:hAnsi="Calibri" w:cs="Calibri"/>
            <w:sz w:val="22"/>
            <w:szCs w:val="22"/>
            <w:lang w:val="en-US"/>
          </w:rPr>
          <w:t>hospital</w:t>
        </w:r>
        <w:r w:rsidR="003621D9" w:rsidRPr="005B6A25">
          <w:rPr>
            <w:rStyle w:val="-"/>
            <w:rFonts w:ascii="Calibri" w:hAnsi="Calibri" w:cs="Calibri"/>
            <w:sz w:val="22"/>
            <w:szCs w:val="22"/>
          </w:rPr>
          <w:t>.</w:t>
        </w:r>
        <w:r w:rsidR="003621D9" w:rsidRPr="005B6A25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A32B51" w:rsidRPr="005B6A25">
        <w:rPr>
          <w:rFonts w:ascii="Calibri" w:hAnsi="Calibri" w:cs="Calibri"/>
          <w:sz w:val="22"/>
          <w:szCs w:val="22"/>
        </w:rPr>
        <w:t xml:space="preserve"> </w:t>
      </w:r>
      <w:r w:rsidR="000D1F68" w:rsidRPr="005B6A25">
        <w:rPr>
          <w:rFonts w:ascii="Calibri" w:hAnsi="Calibri" w:cs="Calibri"/>
          <w:sz w:val="22"/>
          <w:szCs w:val="22"/>
        </w:rPr>
        <w:t xml:space="preserve"> </w:t>
      </w:r>
      <w:r w:rsidRPr="005B6A25">
        <w:rPr>
          <w:rFonts w:ascii="Calibri" w:hAnsi="Calibri" w:cs="Calibri"/>
          <w:sz w:val="22"/>
          <w:szCs w:val="22"/>
        </w:rPr>
        <w:t xml:space="preserve"> έως </w:t>
      </w:r>
      <w:r w:rsidR="00210A10">
        <w:rPr>
          <w:rFonts w:ascii="Calibri" w:hAnsi="Calibri" w:cs="Calibri"/>
          <w:sz w:val="22"/>
          <w:szCs w:val="22"/>
        </w:rPr>
        <w:t>8.12.</w:t>
      </w:r>
      <w:r w:rsidR="00CF7F5E" w:rsidRPr="005B6A25">
        <w:rPr>
          <w:rFonts w:ascii="Calibri" w:hAnsi="Calibri" w:cs="Calibri"/>
          <w:sz w:val="22"/>
          <w:szCs w:val="22"/>
        </w:rPr>
        <w:t xml:space="preserve">21 </w:t>
      </w:r>
      <w:r w:rsidR="00222B9B" w:rsidRPr="005B6A25">
        <w:rPr>
          <w:rFonts w:ascii="Calibri" w:hAnsi="Calibri" w:cs="Calibri"/>
          <w:sz w:val="22"/>
          <w:szCs w:val="22"/>
        </w:rPr>
        <w:t xml:space="preserve">ημέρα </w:t>
      </w:r>
      <w:r w:rsidR="000D1F68" w:rsidRPr="005B6A25">
        <w:rPr>
          <w:rFonts w:ascii="Calibri" w:hAnsi="Calibri" w:cs="Calibri"/>
          <w:sz w:val="22"/>
          <w:szCs w:val="22"/>
        </w:rPr>
        <w:t xml:space="preserve">  </w:t>
      </w:r>
      <w:r w:rsidR="00210A10">
        <w:rPr>
          <w:rFonts w:ascii="Calibri" w:hAnsi="Calibri" w:cs="Calibri"/>
          <w:sz w:val="22"/>
          <w:szCs w:val="22"/>
        </w:rPr>
        <w:t>Τε</w:t>
      </w:r>
      <w:r w:rsidR="000D1F68" w:rsidRPr="005B6A25">
        <w:rPr>
          <w:rFonts w:ascii="Calibri" w:hAnsi="Calibri" w:cs="Calibri"/>
          <w:sz w:val="22"/>
          <w:szCs w:val="22"/>
        </w:rPr>
        <w:t xml:space="preserve">  </w:t>
      </w:r>
      <w:r w:rsidRPr="005B6A25">
        <w:rPr>
          <w:rFonts w:ascii="Calibri" w:hAnsi="Calibri" w:cs="Calibri"/>
          <w:sz w:val="22"/>
          <w:szCs w:val="22"/>
        </w:rPr>
        <w:t>και ώρα 13:00.</w:t>
      </w:r>
    </w:p>
    <w:p w14:paraId="4360DDC8" w14:textId="48EEFFAC" w:rsidR="008E4B05" w:rsidRPr="005B6A25" w:rsidRDefault="00A63ADE" w:rsidP="00B80AEC">
      <w:pPr>
        <w:pStyle w:val="a7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6A25">
        <w:rPr>
          <w:rFonts w:ascii="Calibri" w:hAnsi="Calibri" w:cs="Calibri"/>
          <w:b/>
          <w:sz w:val="22"/>
          <w:szCs w:val="22"/>
        </w:rPr>
        <w:t>Τρόπος Πληρωμής:</w:t>
      </w:r>
      <w:r w:rsidRPr="005B6A25">
        <w:rPr>
          <w:rFonts w:ascii="Calibri" w:hAnsi="Calibri" w:cs="Calibri"/>
          <w:sz w:val="22"/>
          <w:szCs w:val="22"/>
        </w:rPr>
        <w:t xml:space="preserve"> </w:t>
      </w:r>
      <w:r w:rsidR="0031418D" w:rsidRPr="005B6A25">
        <w:rPr>
          <w:rFonts w:ascii="Calibri" w:hAnsi="Calibri" w:cs="Calibri"/>
          <w:sz w:val="22"/>
          <w:szCs w:val="22"/>
        </w:rPr>
        <w:t>Με δέσμευση του ποσού από τον ΚΑΕ</w:t>
      </w:r>
      <w:r w:rsidR="006954DA" w:rsidRPr="005B6A25">
        <w:rPr>
          <w:rFonts w:ascii="Calibri" w:hAnsi="Calibri" w:cs="Calibri"/>
          <w:sz w:val="22"/>
          <w:szCs w:val="22"/>
        </w:rPr>
        <w:t xml:space="preserve"> </w:t>
      </w:r>
      <w:r w:rsidR="00210A10">
        <w:rPr>
          <w:rFonts w:ascii="Calibri" w:hAnsi="Calibri" w:cs="Calibri"/>
          <w:sz w:val="22"/>
          <w:szCs w:val="22"/>
        </w:rPr>
        <w:t xml:space="preserve">62.04.25.80 </w:t>
      </w:r>
      <w:r w:rsidR="000D1F68" w:rsidRPr="005B6A25">
        <w:rPr>
          <w:rFonts w:ascii="Calibri" w:hAnsi="Calibri" w:cs="Calibri"/>
          <w:sz w:val="22"/>
          <w:szCs w:val="22"/>
        </w:rPr>
        <w:t xml:space="preserve"> </w:t>
      </w:r>
      <w:r w:rsidR="0031418D" w:rsidRPr="005B6A25">
        <w:rPr>
          <w:rFonts w:ascii="Calibri" w:hAnsi="Calibri" w:cs="Calibri"/>
          <w:sz w:val="22"/>
          <w:szCs w:val="22"/>
        </w:rPr>
        <w:t xml:space="preserve">και </w:t>
      </w:r>
      <w:r w:rsidR="0031418D" w:rsidRPr="005B6A25">
        <w:rPr>
          <w:rFonts w:ascii="Calibri" w:hAnsi="Calibri" w:cs="Calibri"/>
          <w:b/>
          <w:bCs/>
          <w:sz w:val="22"/>
          <w:szCs w:val="22"/>
        </w:rPr>
        <w:t>εντός 60 ημερών</w:t>
      </w:r>
      <w:r w:rsidR="0031418D" w:rsidRPr="005B6A25">
        <w:rPr>
          <w:rFonts w:ascii="Calibri" w:hAnsi="Calibri" w:cs="Calibri"/>
          <w:sz w:val="22"/>
          <w:szCs w:val="22"/>
        </w:rPr>
        <w:t xml:space="preserve"> από την έκδοση τιμολογίου και την οριστική παραλαβή των ειδών.</w:t>
      </w:r>
      <w:r w:rsidRPr="005B6A25">
        <w:rPr>
          <w:rFonts w:ascii="Calibri" w:hAnsi="Calibri" w:cs="Calibri"/>
          <w:sz w:val="22"/>
          <w:szCs w:val="22"/>
        </w:rPr>
        <w:t xml:space="preserve"> </w:t>
      </w:r>
    </w:p>
    <w:p w14:paraId="4052ED58" w14:textId="3C55D1DD" w:rsidR="00A63ADE" w:rsidRPr="005B6A25" w:rsidRDefault="00A63ADE" w:rsidP="00B80AEC">
      <w:pPr>
        <w:pStyle w:val="a7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B6A25">
        <w:rPr>
          <w:rFonts w:ascii="Calibri" w:hAnsi="Calibri" w:cs="Calibri"/>
          <w:sz w:val="22"/>
          <w:szCs w:val="22"/>
        </w:rPr>
        <w:t xml:space="preserve">Τα έξοδα αποστολής </w:t>
      </w:r>
      <w:r w:rsidR="003B18EC" w:rsidRPr="005B6A25">
        <w:rPr>
          <w:rFonts w:ascii="Calibri" w:hAnsi="Calibri" w:cs="Calibri"/>
          <w:sz w:val="22"/>
          <w:szCs w:val="22"/>
        </w:rPr>
        <w:t>βαρύνουν τον ανάδοχο.</w:t>
      </w:r>
    </w:p>
    <w:p w14:paraId="7375299F" w14:textId="70CABAC2" w:rsidR="00AC61FB" w:rsidRPr="005B6A25" w:rsidRDefault="00AC61FB" w:rsidP="00B80AE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5B6A25">
        <w:rPr>
          <w:rFonts w:ascii="Calibri" w:hAnsi="Calibri" w:cs="Calibr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B6A25" w:rsidRDefault="00AC61FB" w:rsidP="00B80AE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 w:rsidRPr="005B6A25">
        <w:rPr>
          <w:rFonts w:ascii="Calibri" w:hAnsi="Calibri" w:cs="Calibr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5B6A25" w:rsidRDefault="00AC61FB" w:rsidP="00AC61FB">
      <w:pPr>
        <w:pStyle w:val="a7"/>
        <w:rPr>
          <w:rFonts w:ascii="Calibri" w:hAnsi="Calibri" w:cs="Calibri"/>
          <w:sz w:val="22"/>
          <w:szCs w:val="22"/>
        </w:rPr>
      </w:pPr>
    </w:p>
    <w:p w14:paraId="46D7FC66" w14:textId="64A2331F" w:rsidR="00C66D27" w:rsidRPr="003F7791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B6A25">
        <w:rPr>
          <w:rFonts w:ascii="Calibri" w:hAnsi="Calibri" w:cs="Calibri"/>
          <w:sz w:val="22"/>
          <w:szCs w:val="22"/>
        </w:rPr>
        <w:t>Για ποσά πάνω από 1.500€ είναι απαραίτητη η προσκόμιση φορολογικής</w:t>
      </w:r>
      <w:r w:rsidRPr="003F7791">
        <w:rPr>
          <w:rFonts w:asciiTheme="minorHAnsi" w:hAnsiTheme="minorHAnsi" w:cstheme="minorHAnsi"/>
          <w:sz w:val="22"/>
          <w:szCs w:val="22"/>
        </w:rPr>
        <w:t xml:space="preserve">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3F7791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3F7791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3F7791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3F7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3F7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3F7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3F779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3F7791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07FDDC65" w:rsidR="00A63ADE" w:rsidRPr="00742DCB" w:rsidRDefault="00E4746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FC1B3B">
      <w:headerReference w:type="default" r:id="rId9"/>
      <w:footerReference w:type="default" r:id="rId10"/>
      <w:pgSz w:w="11906" w:h="16838" w:code="9"/>
      <w:pgMar w:top="2041" w:right="1474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6AB5" w14:textId="77777777" w:rsidR="00C402EC" w:rsidRDefault="00C402EC">
      <w:r>
        <w:separator/>
      </w:r>
    </w:p>
  </w:endnote>
  <w:endnote w:type="continuationSeparator" w:id="0">
    <w:p w14:paraId="5D9D9387" w14:textId="77777777" w:rsidR="00C402EC" w:rsidRDefault="00C4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2D5C" w14:textId="77777777" w:rsidR="00C402EC" w:rsidRDefault="00C402EC">
      <w:r>
        <w:separator/>
      </w:r>
    </w:p>
  </w:footnote>
  <w:footnote w:type="continuationSeparator" w:id="0">
    <w:p w14:paraId="5DD120B2" w14:textId="77777777" w:rsidR="00C402EC" w:rsidRDefault="00C4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58B"/>
    <w:multiLevelType w:val="hybridMultilevel"/>
    <w:tmpl w:val="CDA02DD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4B63D1"/>
    <w:multiLevelType w:val="hybridMultilevel"/>
    <w:tmpl w:val="6C28AEAC"/>
    <w:lvl w:ilvl="0" w:tplc="7FC42B36">
      <w:start w:val="1"/>
      <w:numFmt w:val="decimal"/>
      <w:lvlText w:val="%1."/>
      <w:lvlJc w:val="left"/>
      <w:pPr>
        <w:ind w:left="715" w:firstLine="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4FA534A">
      <w:start w:val="1"/>
      <w:numFmt w:val="bullet"/>
      <w:lvlText w:val="o"/>
      <w:lvlJc w:val="left"/>
      <w:pPr>
        <w:ind w:left="1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1211B4">
      <w:start w:val="1"/>
      <w:numFmt w:val="bullet"/>
      <w:lvlText w:val="▪"/>
      <w:lvlJc w:val="left"/>
      <w:pPr>
        <w:ind w:left="2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A5EAE5E">
      <w:start w:val="1"/>
      <w:numFmt w:val="bullet"/>
      <w:lvlText w:val="•"/>
      <w:lvlJc w:val="left"/>
      <w:pPr>
        <w:ind w:left="2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723B14">
      <w:start w:val="1"/>
      <w:numFmt w:val="bullet"/>
      <w:lvlText w:val="o"/>
      <w:lvlJc w:val="left"/>
      <w:pPr>
        <w:ind w:left="3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0ED440">
      <w:start w:val="1"/>
      <w:numFmt w:val="bullet"/>
      <w:lvlText w:val="▪"/>
      <w:lvlJc w:val="left"/>
      <w:pPr>
        <w:ind w:left="42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92DA56">
      <w:start w:val="1"/>
      <w:numFmt w:val="bullet"/>
      <w:lvlText w:val="•"/>
      <w:lvlJc w:val="left"/>
      <w:pPr>
        <w:ind w:left="49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2382C20">
      <w:start w:val="1"/>
      <w:numFmt w:val="bullet"/>
      <w:lvlText w:val="o"/>
      <w:lvlJc w:val="left"/>
      <w:pPr>
        <w:ind w:left="56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4A2882">
      <w:start w:val="1"/>
      <w:numFmt w:val="bullet"/>
      <w:lvlText w:val="▪"/>
      <w:lvlJc w:val="left"/>
      <w:pPr>
        <w:ind w:left="6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8D4"/>
    <w:multiLevelType w:val="hybridMultilevel"/>
    <w:tmpl w:val="D3B8C6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A7C"/>
    <w:multiLevelType w:val="hybridMultilevel"/>
    <w:tmpl w:val="357AF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33FE5"/>
    <w:multiLevelType w:val="hybridMultilevel"/>
    <w:tmpl w:val="357AFC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31DA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96D54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181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A10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4AA7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3F7791"/>
    <w:rsid w:val="00400E63"/>
    <w:rsid w:val="00402CD0"/>
    <w:rsid w:val="004114D9"/>
    <w:rsid w:val="004171EE"/>
    <w:rsid w:val="004205D9"/>
    <w:rsid w:val="00421568"/>
    <w:rsid w:val="00421D1A"/>
    <w:rsid w:val="00421D59"/>
    <w:rsid w:val="0042447B"/>
    <w:rsid w:val="00424BDF"/>
    <w:rsid w:val="00430277"/>
    <w:rsid w:val="00431644"/>
    <w:rsid w:val="00435185"/>
    <w:rsid w:val="004358DB"/>
    <w:rsid w:val="0043710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5D9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22F7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546D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77F03"/>
    <w:rsid w:val="00585212"/>
    <w:rsid w:val="0058640E"/>
    <w:rsid w:val="0059233C"/>
    <w:rsid w:val="005B113F"/>
    <w:rsid w:val="005B5AC8"/>
    <w:rsid w:val="005B6A25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048F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E7E69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030B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0F34"/>
    <w:rsid w:val="0085604E"/>
    <w:rsid w:val="00860ECA"/>
    <w:rsid w:val="00861CDD"/>
    <w:rsid w:val="00864E7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0A0E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3F7C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677F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0AEC"/>
    <w:rsid w:val="00B83F08"/>
    <w:rsid w:val="00B8533E"/>
    <w:rsid w:val="00B85827"/>
    <w:rsid w:val="00B92084"/>
    <w:rsid w:val="00B96B1C"/>
    <w:rsid w:val="00B979BC"/>
    <w:rsid w:val="00B97CAF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A8B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02EC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4E57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3652"/>
    <w:rsid w:val="00CD6E38"/>
    <w:rsid w:val="00CE0F82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5CBE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122E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53E4"/>
    <w:rsid w:val="00E36516"/>
    <w:rsid w:val="00E4011C"/>
    <w:rsid w:val="00E41B53"/>
    <w:rsid w:val="00E439BE"/>
    <w:rsid w:val="00E43D4E"/>
    <w:rsid w:val="00E44696"/>
    <w:rsid w:val="00E45CBC"/>
    <w:rsid w:val="00E4746F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879BA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0B2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B290F"/>
    <w:rsid w:val="00FC14D6"/>
    <w:rsid w:val="00FC1B3B"/>
    <w:rsid w:val="00FC2837"/>
    <w:rsid w:val="00FC4369"/>
    <w:rsid w:val="00FC4AB9"/>
    <w:rsid w:val="00FC4D71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uiPriority w:val="99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ain">
    <w:name w:val="main"/>
    <w:rsid w:val="004171EE"/>
    <w:rPr>
      <w:rFonts w:ascii="Verdana" w:hAnsi="Verdana" w:hint="default"/>
      <w:color w:val="3E4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333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2604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2021-09-20T12:24:00Z</cp:lastPrinted>
  <dcterms:created xsi:type="dcterms:W3CDTF">2021-12-01T12:02:00Z</dcterms:created>
  <dcterms:modified xsi:type="dcterms:W3CDTF">2021-12-01T13:03:00Z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