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91C0493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463F" w:rsidRPr="00B0463F">
        <w:rPr>
          <w:rFonts w:asciiTheme="minorHAnsi" w:hAnsiTheme="minorHAnsi" w:cstheme="minorHAnsi"/>
          <w:b/>
          <w:sz w:val="22"/>
          <w:szCs w:val="22"/>
        </w:rPr>
        <w:t>ΩΝΠΥΟΡΡ3-ΥΧΚ</w:t>
      </w:r>
    </w:p>
    <w:p w14:paraId="242803F3" w14:textId="0FA2E56B" w:rsidR="00A63ADE" w:rsidRPr="00555D24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1C65">
        <w:rPr>
          <w:rFonts w:asciiTheme="minorHAnsi" w:hAnsiTheme="minorHAnsi" w:cstheme="minorHAnsi"/>
          <w:b/>
          <w:sz w:val="22"/>
          <w:szCs w:val="22"/>
        </w:rPr>
        <w:t>.</w:t>
      </w:r>
      <w:r w:rsidR="00555D2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5150/22.09.2021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ECD7B05" w:rsidR="00A63ADE" w:rsidRPr="00911C6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</w:t>
      </w:r>
      <w:r w:rsidR="003E00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για</w:t>
      </w:r>
      <w:r w:rsidR="003849D8" w:rsidRPr="00911C65">
        <w:rPr>
          <w:b/>
        </w:rPr>
        <w:t xml:space="preserve"> </w:t>
      </w:r>
      <w:r w:rsidR="003849D8" w:rsidRPr="003C50C2">
        <w:rPr>
          <w:rFonts w:asciiTheme="minorHAnsi" w:hAnsiTheme="minorHAnsi" w:cstheme="minorHAnsi"/>
          <w:b/>
          <w:sz w:val="22"/>
          <w:szCs w:val="22"/>
        </w:rPr>
        <w:t>αγορά</w:t>
      </w:r>
      <w:r w:rsidR="00585212" w:rsidRPr="003C50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001B">
        <w:rPr>
          <w:rFonts w:asciiTheme="minorHAnsi" w:hAnsiTheme="minorHAnsi" w:cstheme="minorHAnsi"/>
          <w:b/>
          <w:sz w:val="22"/>
          <w:szCs w:val="22"/>
        </w:rPr>
        <w:t xml:space="preserve">ψυγείου συντήρησης για τις ανάγκες του τμήματος Μονάδας Τεχνητού Νεφρού του Γενικού Νοσοκομείου Θήρας </w:t>
      </w:r>
      <w:r w:rsidR="004759D4" w:rsidRPr="003C50C2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D10A16E" w:rsidR="004205D9" w:rsidRPr="006859D1" w:rsidRDefault="00AB41FD" w:rsidP="006859D1">
      <w:pPr>
        <w:tabs>
          <w:tab w:val="center" w:pos="0"/>
          <w:tab w:val="right" w:pos="8931"/>
        </w:tabs>
        <w:spacing w:line="360" w:lineRule="auto"/>
        <w:ind w:left="680"/>
        <w:jc w:val="both"/>
        <w:rPr>
          <w:rFonts w:ascii="Arial" w:hAnsi="Arial" w:cs="Arial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sz w:val="22"/>
          <w:szCs w:val="22"/>
        </w:rPr>
        <w:t>Ν.4412/16</w:t>
      </w:r>
      <w:r w:rsidR="00685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9D1" w:rsidRPr="006859D1">
        <w:rPr>
          <w:rFonts w:ascii="Arial" w:hAnsi="Arial" w:cs="Arial"/>
          <w:b/>
          <w:bCs/>
          <w:sz w:val="18"/>
          <w:szCs w:val="18"/>
        </w:rPr>
        <w:t>όπως έχει τροποποιηθεί και ισχύει δυνάμει του Ν. 4782/2021</w:t>
      </w:r>
      <w:r w:rsidRPr="00911C65">
        <w:rPr>
          <w:rFonts w:asciiTheme="minorHAnsi" w:hAnsiTheme="minorHAnsi" w:cstheme="minorHAnsi"/>
          <w:b/>
          <w:sz w:val="22"/>
          <w:szCs w:val="22"/>
        </w:rPr>
        <w:t xml:space="preserve"> και τις λοιπές διατάξεις κείμενης νομοθεσίας</w:t>
      </w:r>
    </w:p>
    <w:p w14:paraId="5A0E1238" w14:textId="0DEB1862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3C50C2">
        <w:rPr>
          <w:rFonts w:asciiTheme="minorHAnsi" w:hAnsiTheme="minorHAnsi" w:cstheme="minorHAnsi"/>
          <w:b/>
          <w:sz w:val="22"/>
          <w:szCs w:val="22"/>
        </w:rPr>
        <w:t>β.</w:t>
      </w:r>
      <w:r w:rsidR="008B29F1" w:rsidRPr="003C50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50C2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3C50C2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3C50C2">
        <w:rPr>
          <w:rFonts w:asciiTheme="minorHAnsi" w:hAnsiTheme="minorHAnsi" w:cstheme="minorHAnsi"/>
          <w:b/>
          <w:sz w:val="22"/>
          <w:szCs w:val="22"/>
        </w:rPr>
        <w:t>. Πρωτ.</w:t>
      </w:r>
      <w:r w:rsidR="003E001B">
        <w:rPr>
          <w:rFonts w:asciiTheme="minorHAnsi" w:hAnsiTheme="minorHAnsi" w:cstheme="minorHAnsi"/>
          <w:b/>
          <w:sz w:val="22"/>
          <w:szCs w:val="22"/>
        </w:rPr>
        <w:t xml:space="preserve">5124/20.09.2021 εισήγηση της Τεχνικής Υπηρεσίας </w:t>
      </w:r>
      <w:r w:rsidR="00974627" w:rsidRPr="003C50C2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3C50C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C50C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E5F0D3A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50C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C50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001B">
        <w:rPr>
          <w:rFonts w:asciiTheme="minorHAnsi" w:hAnsiTheme="minorHAnsi" w:cstheme="minorHAnsi"/>
          <w:bCs/>
          <w:sz w:val="22"/>
          <w:szCs w:val="22"/>
        </w:rPr>
        <w:t>εξακόσια ευρώ (600</w:t>
      </w:r>
      <w:r w:rsidR="003E001B">
        <w:rPr>
          <w:rFonts w:asciiTheme="minorHAnsi" w:hAnsiTheme="minorHAnsi" w:cstheme="minorHAnsi"/>
          <w:sz w:val="22"/>
          <w:szCs w:val="22"/>
        </w:rPr>
        <w:t xml:space="preserve"> </w:t>
      </w:r>
      <w:r w:rsidR="003E001B" w:rsidRPr="00742DCB">
        <w:rPr>
          <w:rFonts w:asciiTheme="minorHAnsi" w:hAnsiTheme="minorHAnsi" w:cstheme="minorHAnsi"/>
          <w:sz w:val="22"/>
          <w:szCs w:val="22"/>
        </w:rPr>
        <w:t>€</w:t>
      </w:r>
      <w:r w:rsidR="003E001B">
        <w:rPr>
          <w:rFonts w:asciiTheme="minorHAnsi" w:hAnsiTheme="minorHAnsi" w:cstheme="minorHAnsi"/>
          <w:sz w:val="22"/>
          <w:szCs w:val="22"/>
        </w:rPr>
        <w:t>)</w:t>
      </w:r>
      <w:r w:rsidR="003E001B" w:rsidRPr="00742DCB">
        <w:rPr>
          <w:rFonts w:asciiTheme="minorHAnsi" w:hAnsiTheme="minorHAnsi" w:cstheme="minorHAnsi"/>
          <w:sz w:val="22"/>
          <w:szCs w:val="22"/>
        </w:rPr>
        <w:t xml:space="preserve"> </w:t>
      </w:r>
      <w:r w:rsidR="003E00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311FE9">
        <w:tc>
          <w:tcPr>
            <w:tcW w:w="2934" w:type="dxa"/>
          </w:tcPr>
          <w:p w14:paraId="1FFC58B1" w14:textId="77777777" w:rsidR="00A63ADE" w:rsidRPr="00911C65" w:rsidRDefault="00A63ADE" w:rsidP="00311FE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311FE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C21C8F" w14:paraId="33DA689E" w14:textId="77777777" w:rsidTr="00311FE9">
        <w:trPr>
          <w:trHeight w:val="638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311FE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94DAEC8" w:rsidR="00A63ADE" w:rsidRPr="00C21C8F" w:rsidRDefault="00C21C8F" w:rsidP="00311FE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C8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295D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D19FC" w:rsidRPr="00C21C8F"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6F2549" w:rsidRPr="00C21C8F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F7F5E" w:rsidRPr="00C21C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2D452AEB" w:rsidR="00222B9B" w:rsidRPr="00911C65" w:rsidRDefault="004C22F7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textWrapping" w:clear="all"/>
      </w: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5C6191">
              <w:rPr>
                <w:lang w:val="en-US"/>
              </w:rPr>
              <w:fldChar w:fldCharType="begin"/>
            </w:r>
            <w:r w:rsidR="003621D9" w:rsidRPr="005C6191">
              <w:instrText xml:space="preserve"> </w:instrText>
            </w:r>
            <w:r w:rsidR="003621D9" w:rsidRPr="005C6191">
              <w:rPr>
                <w:lang w:val="en-US"/>
              </w:rPr>
              <w:instrText>HYPERLINK</w:instrText>
            </w:r>
            <w:r w:rsidR="003621D9" w:rsidRPr="005C6191">
              <w:instrText xml:space="preserve"> "</w:instrText>
            </w:r>
            <w:r w:rsidR="003621D9" w:rsidRPr="005C6191">
              <w:rPr>
                <w:lang w:val="en-US"/>
              </w:rPr>
              <w:instrText>mailto</w:instrText>
            </w:r>
            <w:r w:rsidR="003621D9" w:rsidRPr="005C6191">
              <w:instrText>:</w:instrText>
            </w:r>
            <w:r w:rsidR="003621D9" w:rsidRPr="005C6191">
              <w:rPr>
                <w:lang w:val="en-US"/>
              </w:rPr>
              <w:instrText>supplies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5C6191">
              <w:instrText xml:space="preserve">" </w:instrText>
            </w:r>
            <w:r w:rsidR="003621D9" w:rsidRPr="005C6191">
              <w:rPr>
                <w:lang w:val="en-US"/>
              </w:rPr>
              <w:fldChar w:fldCharType="separate"/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proofErr w:type="spellStart"/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5C6191">
              <w:rPr>
                <w:lang w:val="en-US"/>
              </w:rPr>
              <w:fldChar w:fldCharType="end"/>
            </w:r>
            <w:r w:rsidR="003621D9"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BB27866" w:rsidR="00A63ADE" w:rsidRPr="00C21C8F" w:rsidRDefault="00C21C8F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C21C8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FF4B6E" w:rsidRPr="00C21C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7F5E" w:rsidRPr="00C21C8F"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FF4B6E" w:rsidRPr="00C21C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C21C8F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F7F5E" w:rsidRPr="00C21C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3FE4E754" w:rsidR="00A63ADE" w:rsidRPr="00C21C8F" w:rsidRDefault="00C21C8F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C8F"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  <w:r w:rsidR="00A32B51" w:rsidRPr="00C21C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67D6809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147458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7458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45256F81" w:rsidR="00201DD2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D4553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</w:t>
      </w:r>
      <w:r w:rsidR="003E001B" w:rsidRPr="00AD4553">
        <w:rPr>
          <w:rFonts w:asciiTheme="minorHAnsi" w:hAnsiTheme="minorHAnsi" w:cstheme="minorHAnsi"/>
          <w:sz w:val="22"/>
          <w:szCs w:val="22"/>
        </w:rPr>
        <w:t xml:space="preserve">  για την αγορά ψυγείου συντήρησης για τις ανάγκες του τμήματος Μονάδας Τεχνητού Νεφρού του Γενικού Νοσοκομείου Θήρας. </w:t>
      </w:r>
      <w:r w:rsidR="005C7904" w:rsidRPr="00AD4553">
        <w:rPr>
          <w:rFonts w:asciiTheme="minorHAnsi" w:hAnsiTheme="minorHAnsi" w:cstheme="minorHAnsi"/>
          <w:sz w:val="22"/>
          <w:szCs w:val="22"/>
        </w:rPr>
        <w:t xml:space="preserve">Τα αιτούμενα  </w:t>
      </w:r>
      <w:r w:rsidR="006F2549" w:rsidRPr="00AD4553">
        <w:rPr>
          <w:rFonts w:asciiTheme="minorHAnsi" w:hAnsiTheme="minorHAnsi" w:cstheme="minorHAnsi"/>
          <w:sz w:val="22"/>
          <w:szCs w:val="22"/>
        </w:rPr>
        <w:t>αναφέρονται στον παρακάτω πίνακα</w:t>
      </w:r>
      <w:r w:rsidR="005C7904" w:rsidRPr="00AD4553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περιγραφόμενες τεχνικές προδιαγραφές.</w:t>
      </w:r>
    </w:p>
    <w:p w14:paraId="4833927C" w14:textId="7D878B17" w:rsidR="00AD4553" w:rsidRDefault="00AD4553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EFEEB6" w14:textId="3DF7BAD3" w:rsidR="00AD4553" w:rsidRPr="00AD4553" w:rsidRDefault="00AD4553" w:rsidP="00AD4553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4553">
        <w:rPr>
          <w:rFonts w:asciiTheme="minorHAnsi" w:hAnsiTheme="minorHAnsi" w:cstheme="minorHAnsi"/>
          <w:b/>
          <w:bCs/>
          <w:sz w:val="22"/>
          <w:szCs w:val="22"/>
        </w:rPr>
        <w:t>ΠΕΡΙΓΡΑΦΗ ΤΕΧΝΙΚΩΝ ΠΡΟΔΙΑΓΡΑΦΩΝ</w:t>
      </w:r>
    </w:p>
    <w:p w14:paraId="452EE31F" w14:textId="32CC0384" w:rsidR="00847954" w:rsidRDefault="00847954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32C3ED" w14:textId="006C82ED" w:rsidR="00847954" w:rsidRPr="00C21C8F" w:rsidRDefault="004F0020" w:rsidP="00AD4553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C8F">
        <w:rPr>
          <w:rFonts w:asciiTheme="minorHAnsi" w:hAnsiTheme="minorHAnsi" w:cstheme="minorHAnsi"/>
          <w:bCs/>
          <w:sz w:val="22"/>
          <w:szCs w:val="22"/>
        </w:rPr>
        <w:t>Τύπος : Μονό</w:t>
      </w:r>
      <w:r w:rsidR="00AD4553" w:rsidRPr="00C21C8F">
        <w:rPr>
          <w:rFonts w:asciiTheme="minorHAnsi" w:hAnsiTheme="minorHAnsi" w:cstheme="minorHAnsi"/>
          <w:bCs/>
          <w:sz w:val="22"/>
          <w:szCs w:val="22"/>
        </w:rPr>
        <w:t xml:space="preserve"> πόρτο </w:t>
      </w:r>
      <w:r w:rsidRPr="00C21C8F">
        <w:rPr>
          <w:rFonts w:asciiTheme="minorHAnsi" w:hAnsiTheme="minorHAnsi" w:cstheme="minorHAnsi"/>
          <w:bCs/>
          <w:sz w:val="22"/>
          <w:szCs w:val="22"/>
        </w:rPr>
        <w:t xml:space="preserve"> – Μόνο Συντήρηση</w:t>
      </w:r>
    </w:p>
    <w:p w14:paraId="196B3D51" w14:textId="435C4189" w:rsidR="004F0020" w:rsidRPr="00C21C8F" w:rsidRDefault="004F0020" w:rsidP="004F0020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C8F">
        <w:rPr>
          <w:rFonts w:asciiTheme="minorHAnsi" w:hAnsiTheme="minorHAnsi" w:cstheme="minorHAnsi"/>
          <w:bCs/>
          <w:sz w:val="22"/>
          <w:szCs w:val="22"/>
        </w:rPr>
        <w:t xml:space="preserve">Χρώμα: Λευκό </w:t>
      </w:r>
    </w:p>
    <w:p w14:paraId="68847FDA" w14:textId="32813B60" w:rsidR="004F0020" w:rsidRPr="00C21C8F" w:rsidRDefault="004F0020" w:rsidP="004F0020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C8F">
        <w:rPr>
          <w:rFonts w:asciiTheme="minorHAnsi" w:hAnsiTheme="minorHAnsi" w:cstheme="minorHAnsi"/>
          <w:bCs/>
          <w:sz w:val="22"/>
          <w:szCs w:val="22"/>
        </w:rPr>
        <w:t>Ύψος:</w:t>
      </w:r>
      <w:r w:rsidRPr="00C21C8F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AD4553" w:rsidRPr="00C21C8F">
        <w:rPr>
          <w:rFonts w:asciiTheme="minorHAnsi" w:hAnsiTheme="minorHAnsi" w:cstheme="minorHAnsi"/>
          <w:bCs/>
          <w:sz w:val="22"/>
          <w:szCs w:val="22"/>
        </w:rPr>
        <w:t>τουλάχιστο</w:t>
      </w:r>
      <w:r w:rsidRPr="00C21C8F">
        <w:rPr>
          <w:rFonts w:asciiTheme="minorHAnsi" w:hAnsiTheme="minorHAnsi" w:cstheme="minorHAnsi"/>
          <w:bCs/>
          <w:sz w:val="22"/>
          <w:szCs w:val="22"/>
          <w:lang w:val="en-US"/>
        </w:rPr>
        <w:t>o</w:t>
      </w:r>
      <w:r w:rsidRPr="00C21C8F">
        <w:rPr>
          <w:rFonts w:asciiTheme="minorHAnsi" w:hAnsiTheme="minorHAnsi" w:cstheme="minorHAnsi"/>
          <w:bCs/>
          <w:sz w:val="22"/>
          <w:szCs w:val="22"/>
        </w:rPr>
        <w:t>ν 180</w:t>
      </w:r>
      <w:r w:rsidRPr="00C21C8F">
        <w:rPr>
          <w:rFonts w:asciiTheme="minorHAnsi" w:hAnsiTheme="minorHAnsi" w:cstheme="minorHAnsi"/>
          <w:bCs/>
          <w:sz w:val="22"/>
          <w:szCs w:val="22"/>
          <w:lang w:val="en-US"/>
        </w:rPr>
        <w:t>cm</w:t>
      </w:r>
    </w:p>
    <w:p w14:paraId="2C9FED78" w14:textId="13415E72" w:rsidR="004F0020" w:rsidRPr="00C21C8F" w:rsidRDefault="004F0020" w:rsidP="004F0020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C8F">
        <w:rPr>
          <w:rFonts w:asciiTheme="minorHAnsi" w:hAnsiTheme="minorHAnsi" w:cstheme="minorHAnsi"/>
          <w:bCs/>
          <w:sz w:val="22"/>
          <w:szCs w:val="22"/>
        </w:rPr>
        <w:lastRenderedPageBreak/>
        <w:t>Πλάτος: τουλάχιστον 58</w:t>
      </w:r>
      <w:r w:rsidRPr="00C21C8F">
        <w:rPr>
          <w:rFonts w:asciiTheme="minorHAnsi" w:hAnsiTheme="minorHAnsi" w:cstheme="minorHAnsi"/>
          <w:bCs/>
          <w:sz w:val="22"/>
          <w:szCs w:val="22"/>
          <w:lang w:val="en-US"/>
        </w:rPr>
        <w:t>cm</w:t>
      </w:r>
    </w:p>
    <w:p w14:paraId="58A6C941" w14:textId="1ABF18A6" w:rsidR="004F0020" w:rsidRPr="00C21C8F" w:rsidRDefault="004F0020" w:rsidP="004F0020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C8F">
        <w:rPr>
          <w:rFonts w:asciiTheme="minorHAnsi" w:hAnsiTheme="minorHAnsi" w:cstheme="minorHAnsi"/>
          <w:bCs/>
          <w:sz w:val="22"/>
          <w:szCs w:val="22"/>
        </w:rPr>
        <w:t>Βάθος: τουλάχιστον 62</w:t>
      </w:r>
      <w:r w:rsidRPr="00C21C8F">
        <w:rPr>
          <w:rFonts w:asciiTheme="minorHAnsi" w:hAnsiTheme="minorHAnsi" w:cstheme="minorHAnsi"/>
          <w:bCs/>
          <w:sz w:val="22"/>
          <w:szCs w:val="22"/>
          <w:lang w:val="en-US"/>
        </w:rPr>
        <w:t>cm</w:t>
      </w:r>
    </w:p>
    <w:p w14:paraId="302159B8" w14:textId="4DD0F555" w:rsidR="004F0020" w:rsidRPr="00C21C8F" w:rsidRDefault="004F0020" w:rsidP="004F0020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C8F">
        <w:rPr>
          <w:rFonts w:asciiTheme="minorHAnsi" w:hAnsiTheme="minorHAnsi" w:cstheme="minorHAnsi"/>
          <w:bCs/>
          <w:sz w:val="22"/>
          <w:szCs w:val="22"/>
        </w:rPr>
        <w:t xml:space="preserve">Χωρητικότητα τουλάχιστον 380 λίτρα </w:t>
      </w:r>
    </w:p>
    <w:p w14:paraId="6460A760" w14:textId="741BE8C5" w:rsidR="004F0020" w:rsidRPr="00C21C8F" w:rsidRDefault="004F0020" w:rsidP="004F0020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C8F">
        <w:rPr>
          <w:rFonts w:asciiTheme="minorHAnsi" w:hAnsiTheme="minorHAnsi" w:cstheme="minorHAnsi"/>
          <w:bCs/>
          <w:sz w:val="22"/>
          <w:szCs w:val="22"/>
        </w:rPr>
        <w:t>Ελάχιστη Ενεργειακή Κλάση (Νέα): Ε</w:t>
      </w:r>
    </w:p>
    <w:p w14:paraId="6DBDB989" w14:textId="0E4FD96F" w:rsidR="004F0020" w:rsidRPr="00C21C8F" w:rsidRDefault="004F0020" w:rsidP="004F0020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C8F">
        <w:rPr>
          <w:rFonts w:asciiTheme="minorHAnsi" w:hAnsiTheme="minorHAnsi" w:cstheme="minorHAnsi"/>
          <w:bCs/>
          <w:sz w:val="22"/>
          <w:szCs w:val="22"/>
        </w:rPr>
        <w:t>Απαιτούμενος Χρόνος Παράδοσης : 10 μέρες από την ημερομηνία ανάληψης εντολής προμήθειας.</w:t>
      </w:r>
      <w:r w:rsidR="00147458" w:rsidRPr="00C21C8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8553D89" w14:textId="0B8E1043" w:rsidR="00147458" w:rsidRPr="00C21C8F" w:rsidRDefault="00147458" w:rsidP="004F0020">
      <w:pPr>
        <w:pStyle w:val="a7"/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C8F">
        <w:rPr>
          <w:rFonts w:asciiTheme="minorHAnsi" w:hAnsiTheme="minorHAnsi" w:cstheme="minorHAnsi"/>
          <w:bCs/>
          <w:sz w:val="22"/>
          <w:szCs w:val="22"/>
        </w:rPr>
        <w:t xml:space="preserve">Εκτιμώμενο κόστος : 600 ευρώ (600 €) μαζί με το Φ.Π.Α και περιλαμβάνει όλα τα αναγκαία έξοδα    (μεταφορικά , συσκευασία, </w:t>
      </w:r>
      <w:proofErr w:type="spellStart"/>
      <w:r w:rsidRPr="00C21C8F">
        <w:rPr>
          <w:rFonts w:asciiTheme="minorHAnsi" w:hAnsiTheme="minorHAnsi" w:cstheme="minorHAnsi"/>
          <w:bCs/>
          <w:sz w:val="22"/>
          <w:szCs w:val="22"/>
        </w:rPr>
        <w:t>φορτοεκφορτωτικά</w:t>
      </w:r>
      <w:proofErr w:type="spellEnd"/>
      <w:r w:rsidRPr="00C21C8F">
        <w:rPr>
          <w:rFonts w:asciiTheme="minorHAnsi" w:hAnsiTheme="minorHAnsi" w:cstheme="minorHAnsi"/>
          <w:bCs/>
          <w:sz w:val="22"/>
          <w:szCs w:val="22"/>
        </w:rPr>
        <w:t xml:space="preserve"> , έξοδα προσωπικού </w:t>
      </w:r>
      <w:proofErr w:type="spellStart"/>
      <w:r w:rsidRPr="00C21C8F">
        <w:rPr>
          <w:rFonts w:asciiTheme="minorHAnsi" w:hAnsiTheme="minorHAnsi" w:cstheme="minorHAnsi"/>
          <w:bCs/>
          <w:sz w:val="22"/>
          <w:szCs w:val="22"/>
        </w:rPr>
        <w:t>κλπ</w:t>
      </w:r>
      <w:proofErr w:type="spellEnd"/>
      <w:r w:rsidRPr="00C21C8F">
        <w:rPr>
          <w:rFonts w:asciiTheme="minorHAnsi" w:hAnsiTheme="minorHAnsi" w:cstheme="minorHAnsi"/>
          <w:bCs/>
          <w:sz w:val="22"/>
          <w:szCs w:val="22"/>
        </w:rPr>
        <w:t>)</w:t>
      </w:r>
    </w:p>
    <w:p w14:paraId="280F7186" w14:textId="1D531A9C" w:rsidR="004F0020" w:rsidRPr="00C21C8F" w:rsidRDefault="004F0020" w:rsidP="004F0020">
      <w:pPr>
        <w:pStyle w:val="a7"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309489" w14:textId="77777777" w:rsidR="004F0020" w:rsidRPr="00C21C8F" w:rsidRDefault="004F0020" w:rsidP="004F0020">
      <w:pPr>
        <w:pStyle w:val="a7"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C21C8F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21C8F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C21C8F">
        <w:rPr>
          <w:rFonts w:asciiTheme="minorHAnsi" w:hAnsiTheme="minorHAnsi" w:cstheme="minorHAnsi"/>
          <w:sz w:val="22"/>
          <w:szCs w:val="22"/>
        </w:rPr>
        <w:t>60</w:t>
      </w:r>
      <w:r w:rsidR="00A63ADE" w:rsidRPr="00C21C8F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C5586F8" w:rsidR="00AC61FB" w:rsidRPr="00C21C8F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21C8F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C21C8F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C21C8F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C21C8F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C21C8F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C21C8F">
        <w:rPr>
          <w:rFonts w:asciiTheme="minorHAnsi" w:hAnsiTheme="minorHAnsi" w:cstheme="minorHAnsi"/>
          <w:sz w:val="22"/>
          <w:szCs w:val="22"/>
        </w:rPr>
        <w:t>:</w:t>
      </w:r>
      <w:r w:rsidR="00A32B51" w:rsidRPr="00C21C8F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C21C8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C21C8F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3621D9" w:rsidRPr="00C21C8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proofErr w:type="spellEnd"/>
        <w:r w:rsidR="003621D9" w:rsidRPr="00C21C8F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C21C8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C21C8F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C21C8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Pr="00C21C8F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C21C8F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="00C21C8F" w:rsidRPr="00C21C8F">
        <w:rPr>
          <w:rFonts w:asciiTheme="minorHAnsi" w:hAnsiTheme="minorHAnsi" w:cstheme="minorHAnsi"/>
          <w:sz w:val="22"/>
          <w:szCs w:val="22"/>
        </w:rPr>
        <w:t>29</w:t>
      </w:r>
      <w:r w:rsidR="000D1F68"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="00CF7F5E" w:rsidRPr="00C21C8F">
        <w:rPr>
          <w:rFonts w:asciiTheme="minorHAnsi" w:hAnsiTheme="minorHAnsi" w:cstheme="minorHAnsi"/>
          <w:sz w:val="22"/>
          <w:szCs w:val="22"/>
        </w:rPr>
        <w:t xml:space="preserve">.09.21 </w:t>
      </w:r>
      <w:r w:rsidR="00222B9B" w:rsidRPr="00C21C8F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="00C21C8F" w:rsidRPr="00C21C8F">
        <w:rPr>
          <w:rFonts w:asciiTheme="minorHAnsi" w:hAnsiTheme="minorHAnsi" w:cstheme="minorHAnsi"/>
          <w:sz w:val="22"/>
          <w:szCs w:val="22"/>
        </w:rPr>
        <w:t>Τετάρτη</w:t>
      </w:r>
      <w:r w:rsidR="000D1F68"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Pr="00C21C8F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B236529" w:rsidR="008E4B05" w:rsidRPr="00C21C8F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21C8F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C21C8F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="00CE0F82" w:rsidRPr="00C21C8F">
        <w:rPr>
          <w:rFonts w:asciiTheme="minorHAnsi" w:hAnsiTheme="minorHAnsi" w:cstheme="minorHAnsi"/>
          <w:sz w:val="22"/>
          <w:szCs w:val="22"/>
        </w:rPr>
        <w:t>14.09.98.80</w:t>
      </w:r>
      <w:r w:rsidR="00AD4553"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21C8F">
        <w:rPr>
          <w:rFonts w:asciiTheme="minorHAnsi" w:hAnsiTheme="minorHAnsi" w:cstheme="minorHAnsi"/>
          <w:sz w:val="22"/>
          <w:szCs w:val="22"/>
        </w:rPr>
        <w:t>(</w:t>
      </w:r>
      <w:r w:rsidR="00FF4B6E"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="00CE0F82" w:rsidRPr="00C21C8F">
        <w:rPr>
          <w:rFonts w:asciiTheme="minorHAnsi" w:hAnsiTheme="minorHAnsi" w:cstheme="minorHAnsi"/>
          <w:sz w:val="22"/>
          <w:szCs w:val="22"/>
        </w:rPr>
        <w:t>Προμήθεια Μηχανημάτων και Λοιπού Εξοπλισμού</w:t>
      </w:r>
      <w:r w:rsidR="00FF4B6E" w:rsidRPr="00C21C8F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21C8F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21C8F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C21C8F">
        <w:rPr>
          <w:rFonts w:asciiTheme="minorHAnsi" w:hAnsiTheme="minorHAnsi" w:cstheme="minorHAnsi"/>
          <w:sz w:val="22"/>
          <w:szCs w:val="22"/>
        </w:rPr>
        <w:t>2</w:t>
      </w:r>
      <w:r w:rsidR="00DF0E59" w:rsidRPr="00C21C8F">
        <w:rPr>
          <w:rFonts w:asciiTheme="minorHAnsi" w:hAnsiTheme="minorHAnsi" w:cstheme="minorHAnsi"/>
          <w:sz w:val="22"/>
          <w:szCs w:val="22"/>
        </w:rPr>
        <w:t>1</w:t>
      </w:r>
      <w:r w:rsidR="0031418D" w:rsidRPr="00C21C8F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C21C8F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C21C8F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C21C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AD455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21C8F">
        <w:rPr>
          <w:rFonts w:asciiTheme="minorHAnsi" w:hAnsiTheme="minorHAnsi" w:cstheme="minorHAnsi"/>
          <w:sz w:val="22"/>
          <w:szCs w:val="22"/>
        </w:rPr>
        <w:t>Τα έξοδα</w:t>
      </w:r>
      <w:r w:rsidRPr="00AD4553">
        <w:rPr>
          <w:rFonts w:asciiTheme="minorHAnsi" w:hAnsiTheme="minorHAnsi" w:cstheme="minorHAnsi"/>
          <w:sz w:val="22"/>
          <w:szCs w:val="22"/>
        </w:rPr>
        <w:t xml:space="preserve"> αποστολής </w:t>
      </w:r>
      <w:r w:rsidR="003B18EC" w:rsidRPr="00AD455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D455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</w:t>
      </w:r>
      <w:r w:rsidRPr="005C7904">
        <w:rPr>
          <w:rFonts w:asciiTheme="minorHAnsi" w:hAnsiTheme="minorHAnsi" w:cstheme="minorHAnsi"/>
          <w:sz w:val="22"/>
          <w:szCs w:val="22"/>
        </w:rPr>
        <w:t xml:space="preserve">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0EF03390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</w:t>
      </w:r>
      <w:r w:rsidR="003E001B">
        <w:rPr>
          <w:rFonts w:asciiTheme="minorHAnsi" w:hAnsiTheme="minorHAnsi" w:cstheme="minorHAnsi"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sz w:val="22"/>
          <w:szCs w:val="22"/>
        </w:rPr>
        <w:t>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9245" w14:textId="77777777" w:rsidR="005018C8" w:rsidRDefault="005018C8">
      <w:r>
        <w:separator/>
      </w:r>
    </w:p>
  </w:endnote>
  <w:endnote w:type="continuationSeparator" w:id="0">
    <w:p w14:paraId="4492E931" w14:textId="77777777" w:rsidR="005018C8" w:rsidRDefault="0050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76D3" w14:textId="77777777" w:rsidR="005018C8" w:rsidRDefault="005018C8">
      <w:r>
        <w:separator/>
      </w:r>
    </w:p>
  </w:footnote>
  <w:footnote w:type="continuationSeparator" w:id="0">
    <w:p w14:paraId="72F869C2" w14:textId="77777777" w:rsidR="005018C8" w:rsidRDefault="0050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F63434"/>
    <w:multiLevelType w:val="hybridMultilevel"/>
    <w:tmpl w:val="B42C7524"/>
    <w:lvl w:ilvl="0" w:tplc="0408001B">
      <w:start w:val="1"/>
      <w:numFmt w:val="lowerRoman"/>
      <w:lvlText w:val="%1."/>
      <w:lvlJc w:val="right"/>
      <w:pPr>
        <w:tabs>
          <w:tab w:val="num" w:pos="680"/>
        </w:tabs>
        <w:ind w:left="680" w:hanging="453"/>
      </w:pPr>
      <w:rPr>
        <w:b w:val="0"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87B13B1"/>
    <w:multiLevelType w:val="hybridMultilevel"/>
    <w:tmpl w:val="10226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7"/>
  </w:num>
  <w:num w:numId="16">
    <w:abstractNumId w:val="43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4"/>
  </w:num>
  <w:num w:numId="43">
    <w:abstractNumId w:val="29"/>
  </w:num>
  <w:num w:numId="44">
    <w:abstractNumId w:val="42"/>
  </w:num>
  <w:num w:numId="45">
    <w:abstractNumId w:val="19"/>
  </w:num>
  <w:num w:numId="46">
    <w:abstractNumId w:val="1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47458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5D0F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622C"/>
    <w:rsid w:val="003005EF"/>
    <w:rsid w:val="00302BEC"/>
    <w:rsid w:val="00304982"/>
    <w:rsid w:val="00304C8A"/>
    <w:rsid w:val="003067CE"/>
    <w:rsid w:val="00311FE9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28BA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50C2"/>
    <w:rsid w:val="003C7715"/>
    <w:rsid w:val="003D5593"/>
    <w:rsid w:val="003E001B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0E63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22F7"/>
    <w:rsid w:val="004C62B1"/>
    <w:rsid w:val="004C77B5"/>
    <w:rsid w:val="004D0244"/>
    <w:rsid w:val="004D0F1C"/>
    <w:rsid w:val="004D4DAF"/>
    <w:rsid w:val="004E21E0"/>
    <w:rsid w:val="004F0020"/>
    <w:rsid w:val="004F3553"/>
    <w:rsid w:val="004F3693"/>
    <w:rsid w:val="005015DA"/>
    <w:rsid w:val="005018C8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5D24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5212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59D1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47954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7A03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4553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463F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1C8F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7517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0F82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CF7F5E"/>
    <w:rsid w:val="00D02112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1D4D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9FC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2</TotalTime>
  <Pages>2</Pages>
  <Words>348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2735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ΚΑΤΣΙΒΕΛΗ ΧΡΙΣΤΙΝΑ</cp:lastModifiedBy>
  <cp:revision>3</cp:revision>
  <cp:lastPrinted>2018-09-14T10:29:00Z</cp:lastPrinted>
  <dcterms:created xsi:type="dcterms:W3CDTF">2021-09-22T07:38:00Z</dcterms:created>
  <dcterms:modified xsi:type="dcterms:W3CDTF">2021-09-22T08:50:00Z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