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E041BEC" w:rsidR="004A43FC" w:rsidRPr="00C80B25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81EFB">
        <w:rPr>
          <w:rFonts w:asciiTheme="minorHAnsi" w:hAnsiTheme="minorHAnsi" w:cstheme="minorHAnsi"/>
          <w:b/>
          <w:sz w:val="22"/>
          <w:szCs w:val="22"/>
        </w:rPr>
        <w:t>6ΥΒΖΟΡΡ3-ΦΡΜ</w:t>
      </w:r>
    </w:p>
    <w:p w14:paraId="74F2EEE3" w14:textId="0C6933C7" w:rsidR="00D22A9A" w:rsidRPr="00C80B25" w:rsidRDefault="00877F3F" w:rsidP="00CF22B6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1108">
        <w:rPr>
          <w:rFonts w:asciiTheme="minorHAnsi" w:hAnsiTheme="minorHAnsi" w:cstheme="minorHAnsi"/>
          <w:b/>
          <w:sz w:val="22"/>
          <w:szCs w:val="22"/>
        </w:rPr>
        <w:t>5669/ 7.10.20</w:t>
      </w:r>
    </w:p>
    <w:p w14:paraId="2E2C52A7" w14:textId="0081A469" w:rsidR="00A63ADE" w:rsidRPr="00C80B25" w:rsidRDefault="00CF22B6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ΕΠΑΝΑ</w:t>
      </w:r>
      <w:r w:rsidR="00A63ADE" w:rsidRPr="00C80B2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C80B2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C80B2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642E7BEF" w:rsidR="00A63ADE" w:rsidRPr="00C80B25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ΘΕΜΑ: «</w:t>
      </w:r>
      <w:r w:rsidR="00CF22B6">
        <w:rPr>
          <w:rFonts w:asciiTheme="minorHAnsi" w:hAnsiTheme="minorHAnsi" w:cstheme="minorHAnsi"/>
          <w:b/>
          <w:sz w:val="22"/>
          <w:szCs w:val="22"/>
        </w:rPr>
        <w:t>Επαναπ</w:t>
      </w:r>
      <w:r w:rsidRPr="00C80B25">
        <w:rPr>
          <w:rFonts w:asciiTheme="minorHAnsi" w:hAnsiTheme="minorHAnsi" w:cstheme="minorHAnsi"/>
          <w:b/>
          <w:sz w:val="22"/>
          <w:szCs w:val="22"/>
        </w:rPr>
        <w:t xml:space="preserve">ρόσκληση 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ασφάλιση του εταιρικού οχήματος της ΑΕΜΥ Α.Ε. με αριθμό κυκλοφορίας ΚΥ8071 για ένα εξάμηνο</w:t>
      </w:r>
      <w:r w:rsidR="004759D4" w:rsidRPr="00C80B25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C36629B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5375</w:t>
      </w:r>
      <w:r w:rsidR="000D1F68" w:rsidRPr="00C80B25">
        <w:rPr>
          <w:rFonts w:asciiTheme="minorHAnsi" w:hAnsiTheme="minorHAnsi" w:cstheme="minorHAnsi"/>
          <w:b/>
          <w:sz w:val="22"/>
          <w:szCs w:val="22"/>
        </w:rPr>
        <w:t>/</w:t>
      </w:r>
      <w:r w:rsidR="009248FA" w:rsidRPr="00C80B25">
        <w:rPr>
          <w:rFonts w:asciiTheme="minorHAnsi" w:hAnsiTheme="minorHAnsi" w:cstheme="minorHAnsi"/>
          <w:b/>
          <w:sz w:val="22"/>
          <w:szCs w:val="22"/>
        </w:rPr>
        <w:t>2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>.0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9</w:t>
      </w:r>
      <w:r w:rsidR="00632882" w:rsidRPr="00C80B25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C80B25">
        <w:rPr>
          <w:rFonts w:asciiTheme="minorHAnsi" w:hAnsiTheme="minorHAnsi" w:cstheme="minorHAnsi"/>
          <w:b/>
          <w:sz w:val="22"/>
          <w:szCs w:val="22"/>
        </w:rPr>
        <w:t>20</w:t>
      </w:r>
      <w:r w:rsidR="00421D1A" w:rsidRPr="00C80B25">
        <w:rPr>
          <w:rFonts w:asciiTheme="minorHAnsi" w:hAnsiTheme="minorHAnsi" w:cstheme="minorHAnsi"/>
          <w:b/>
          <w:sz w:val="22"/>
          <w:szCs w:val="22"/>
        </w:rPr>
        <w:t>20</w:t>
      </w:r>
      <w:r w:rsidRPr="00C80B25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6931A7" w:rsidRPr="00C80B25">
        <w:rPr>
          <w:rFonts w:asciiTheme="minorHAnsi" w:hAnsiTheme="minorHAnsi" w:cstheme="minorHAnsi"/>
          <w:b/>
          <w:sz w:val="22"/>
          <w:szCs w:val="22"/>
        </w:rPr>
        <w:t>της Τεχνικής Υπηρεσίας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C80B25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C80B25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C80B25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6012716" w:rsidR="00C8176C" w:rsidRPr="00C80B2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C80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632882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1F68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ευρώ </w:t>
      </w:r>
      <w:r w:rsidR="00827653" w:rsidRPr="00C80B2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1107B" w:rsidRPr="00C80B25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6F2549" w:rsidRPr="00C80B25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AC39EC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C80B2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C80B2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5B822AC" w:rsidR="00A63ADE" w:rsidRPr="00C80B25" w:rsidRDefault="00A57C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C80B25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C80B2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C80B2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80B2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C80B2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C80B2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C80B2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80B25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C80B2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C80B2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C80B2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8F17207" w:rsidR="00A63ADE" w:rsidRPr="00C80B25" w:rsidRDefault="00A57C2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C80B25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931A7" w:rsidRPr="00C80B25">
              <w:rPr>
                <w:rFonts w:asciiTheme="minorHAnsi" w:hAnsiTheme="minorHAnsi" w:cstheme="minorHAnsi"/>
                <w:sz w:val="22"/>
                <w:szCs w:val="22"/>
              </w:rPr>
              <w:t>Οκτωβρίου</w:t>
            </w:r>
            <w:r w:rsidR="006F2549" w:rsidRPr="00C80B25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6E03AEAE" w:rsidR="00A63ADE" w:rsidRPr="00465FC0" w:rsidRDefault="00A57C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C80B2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80B2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Pr="00C80B25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C80B25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C80B25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1701BAFA" w:rsidR="00201DD2" w:rsidRPr="00C80B25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την ασφάλιση του υπηρεσιακού οχήματος μάρκας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CITROEN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  <w:lang w:val="en-US"/>
        </w:rPr>
        <w:t>JUMPER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με αριθμό κυκλοφορίας ΚΥ8071 για </w:t>
      </w:r>
      <w:r w:rsidR="00CF22B6">
        <w:rPr>
          <w:rFonts w:asciiTheme="minorHAnsi" w:hAnsiTheme="minorHAnsi" w:cstheme="minorHAnsi"/>
          <w:sz w:val="22"/>
          <w:szCs w:val="22"/>
        </w:rPr>
        <w:t>ένα</w:t>
      </w:r>
      <w:r w:rsidR="006931A7" w:rsidRPr="00C80B25">
        <w:rPr>
          <w:rFonts w:asciiTheme="minorHAnsi" w:hAnsiTheme="minorHAnsi" w:cstheme="minorHAnsi"/>
          <w:sz w:val="22"/>
          <w:szCs w:val="22"/>
        </w:rPr>
        <w:t xml:space="preserve"> εξάμηνο. </w:t>
      </w:r>
    </w:p>
    <w:p w14:paraId="77774AFE" w14:textId="28D501C9" w:rsidR="006931A7" w:rsidRPr="00C80B25" w:rsidRDefault="006931A7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Οι καλύψεις που πρέπει να περιλαμβάνονται στο πακέτο είναι:</w:t>
      </w:r>
    </w:p>
    <w:p w14:paraId="276E55A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Σωματικές Βλάβες</w:t>
      </w:r>
    </w:p>
    <w:p w14:paraId="4ED9A59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</w:t>
      </w:r>
    </w:p>
    <w:p w14:paraId="0EB2603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Πυρός</w:t>
      </w:r>
    </w:p>
    <w:p w14:paraId="6C22911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Τρομοκρατικές ενέργειες Πυρός</w:t>
      </w:r>
    </w:p>
    <w:p w14:paraId="05263C5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Ολική και Μερική Κλοπή</w:t>
      </w:r>
    </w:p>
    <w:p w14:paraId="26E6770E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Ζημιές ιδίου κλοπής</w:t>
      </w:r>
    </w:p>
    <w:p w14:paraId="7272218F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Κρύσταλλα</w:t>
      </w:r>
    </w:p>
    <w:p w14:paraId="1F7E641C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Φυσικά Φαινόμενα</w:t>
      </w:r>
    </w:p>
    <w:p w14:paraId="4ED3551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lastRenderedPageBreak/>
        <w:t>Οδηγός</w:t>
      </w:r>
    </w:p>
    <w:p w14:paraId="1C7377A5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Νομική Προστασία</w:t>
      </w:r>
    </w:p>
    <w:p w14:paraId="14C1C232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Υλικές Ζημιές από Ανασφάλιστο</w:t>
      </w:r>
    </w:p>
    <w:p w14:paraId="6843B60D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>Εγγύηση Ασφάλειας</w:t>
      </w:r>
    </w:p>
    <w:p w14:paraId="08AC1247" w14:textId="77777777" w:rsidR="006931A7" w:rsidRPr="00C80B25" w:rsidRDefault="006931A7" w:rsidP="006931A7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80B25">
        <w:rPr>
          <w:rFonts w:asciiTheme="minorHAnsi" w:hAnsiTheme="minorHAnsi" w:cstheme="minorHAnsi"/>
          <w:sz w:val="22"/>
          <w:szCs w:val="22"/>
          <w:lang w:val="en-US"/>
        </w:rPr>
        <w:t xml:space="preserve">Τοπική Ρυμούλκηση σε Ατύχημα </w:t>
      </w:r>
    </w:p>
    <w:p w14:paraId="3A1EA129" w14:textId="774C5F28" w:rsidR="00666824" w:rsidRPr="00C80B25" w:rsidRDefault="00666824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Pr="00C80B25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  <w:r w:rsidRPr="00C80B25">
        <w:rPr>
          <w:rFonts w:cstheme="minorHAnsi"/>
          <w:b/>
          <w:sz w:val="20"/>
          <w:szCs w:val="20"/>
          <w:u w:val="single"/>
        </w:rPr>
        <w:t>ΓΕΝΙΚΟΙ ΟΡΟΙ</w:t>
      </w:r>
      <w:r w:rsidRPr="00C80B25">
        <w:rPr>
          <w:rFonts w:cstheme="minorHAnsi"/>
          <w:b/>
          <w:sz w:val="20"/>
          <w:szCs w:val="20"/>
        </w:rPr>
        <w:t xml:space="preserve"> :</w:t>
      </w:r>
    </w:p>
    <w:p w14:paraId="7CDA8BFF" w14:textId="77777777" w:rsidR="00AC61FB" w:rsidRPr="00C80B2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C80B25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80B25">
        <w:rPr>
          <w:rFonts w:asciiTheme="minorHAnsi" w:hAnsiTheme="minorHAnsi" w:cstheme="minorHAnsi"/>
          <w:sz w:val="22"/>
          <w:szCs w:val="22"/>
        </w:rPr>
        <w:t>60</w:t>
      </w:r>
      <w:r w:rsidR="00A63ADE" w:rsidRPr="00C80B25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3B30141" w:rsidR="00AC61FB" w:rsidRPr="00C80B25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C80B25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C80B25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C80B25">
        <w:rPr>
          <w:rFonts w:asciiTheme="minorHAnsi" w:hAnsiTheme="minorHAnsi" w:cstheme="minorHAnsi"/>
          <w:sz w:val="22"/>
          <w:szCs w:val="22"/>
        </w:rPr>
        <w:t>35</w:t>
      </w:r>
      <w:r w:rsidR="00D747F7" w:rsidRPr="00C80B25">
        <w:rPr>
          <w:rFonts w:asciiTheme="minorHAnsi" w:hAnsiTheme="minorHAnsi" w:cstheme="minorHAnsi"/>
          <w:sz w:val="22"/>
          <w:szCs w:val="22"/>
        </w:rPr>
        <w:t>459</w:t>
      </w:r>
      <w:r w:rsidRPr="00C80B25">
        <w:rPr>
          <w:rFonts w:asciiTheme="minorHAnsi" w:hAnsiTheme="minorHAnsi" w:cstheme="minorHAnsi"/>
          <w:sz w:val="22"/>
          <w:szCs w:val="22"/>
        </w:rPr>
        <w:t xml:space="preserve">  έως </w:t>
      </w:r>
      <w:r w:rsidR="00C80B25" w:rsidRPr="00C80B25">
        <w:rPr>
          <w:rFonts w:asciiTheme="minorHAnsi" w:hAnsiTheme="minorHAnsi" w:cstheme="minorHAnsi"/>
          <w:sz w:val="22"/>
          <w:szCs w:val="22"/>
        </w:rPr>
        <w:t>τις 5.10.20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C80B25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C80B25" w:rsidRPr="00C80B25">
        <w:rPr>
          <w:rFonts w:asciiTheme="minorHAnsi" w:hAnsiTheme="minorHAnsi" w:cstheme="minorHAnsi"/>
          <w:sz w:val="22"/>
          <w:szCs w:val="22"/>
        </w:rPr>
        <w:t>Δευτέρα</w:t>
      </w:r>
      <w:r w:rsidR="006E5FB5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72DF2E70" w:rsidR="008E4B05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80B25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C80B25">
        <w:rPr>
          <w:rFonts w:asciiTheme="minorHAnsi" w:hAnsiTheme="minorHAnsi" w:cstheme="minorHAnsi"/>
          <w:sz w:val="22"/>
          <w:szCs w:val="22"/>
        </w:rPr>
        <w:t xml:space="preserve"> </w:t>
      </w:r>
      <w:r w:rsidR="006931A7" w:rsidRPr="00C80B25">
        <w:rPr>
          <w:rFonts w:asciiTheme="minorHAnsi" w:hAnsiTheme="minorHAnsi" w:cstheme="minorHAnsi"/>
          <w:sz w:val="22"/>
          <w:szCs w:val="22"/>
        </w:rPr>
        <w:t>62.05.09</w:t>
      </w:r>
      <w:r w:rsidR="00BE5B76" w:rsidRPr="00C80B25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C80B25">
        <w:rPr>
          <w:rFonts w:asciiTheme="minorHAnsi" w:hAnsiTheme="minorHAnsi" w:cstheme="minorHAnsi"/>
          <w:sz w:val="22"/>
          <w:szCs w:val="22"/>
        </w:rPr>
        <w:t>(</w:t>
      </w:r>
      <w:r w:rsidR="006931A7" w:rsidRPr="00C80B25">
        <w:rPr>
          <w:rFonts w:asciiTheme="minorHAnsi" w:hAnsiTheme="minorHAnsi" w:cstheme="minorHAnsi"/>
          <w:sz w:val="22"/>
          <w:szCs w:val="22"/>
        </w:rPr>
        <w:t>Λοιπά ασφάλιστρα και φύλακτρα</w:t>
      </w:r>
      <w:r w:rsidR="000D1F68" w:rsidRPr="00C80B25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80B25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C80B25">
        <w:rPr>
          <w:rFonts w:asciiTheme="minorHAnsi" w:hAnsiTheme="minorHAnsi" w:cstheme="minorHAnsi"/>
          <w:sz w:val="22"/>
          <w:szCs w:val="22"/>
        </w:rPr>
        <w:t>20</w:t>
      </w:r>
      <w:r w:rsidR="0031418D" w:rsidRPr="00C80B25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</w:t>
      </w:r>
    </w:p>
    <w:p w14:paraId="4052ED58" w14:textId="3C55D1DD" w:rsidR="00A63ADE" w:rsidRPr="00C80B2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C80B2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C80B25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C80B25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C80B25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C80B25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C80B25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Pr="00C80B2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C80B25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C80B2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C80B25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C80B25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80B25"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 w:rsidRPr="00C80B2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80B25"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95184"/>
    <w:multiLevelType w:val="hybridMultilevel"/>
    <w:tmpl w:val="FC4442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2"/>
  </w:num>
  <w:num w:numId="4">
    <w:abstractNumId w:val="38"/>
  </w:num>
  <w:num w:numId="5">
    <w:abstractNumId w:val="27"/>
  </w:num>
  <w:num w:numId="6">
    <w:abstractNumId w:val="20"/>
  </w:num>
  <w:num w:numId="7">
    <w:abstractNumId w:val="5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6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10"/>
  </w:num>
  <w:num w:numId="24">
    <w:abstractNumId w:val="7"/>
  </w:num>
  <w:num w:numId="25">
    <w:abstractNumId w:val="36"/>
  </w:num>
  <w:num w:numId="26">
    <w:abstractNumId w:val="9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8"/>
  </w:num>
  <w:num w:numId="37">
    <w:abstractNumId w:val="13"/>
  </w:num>
  <w:num w:numId="38">
    <w:abstractNumId w:val="26"/>
  </w:num>
  <w:num w:numId="39">
    <w:abstractNumId w:val="4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108"/>
    <w:rsid w:val="003E1938"/>
    <w:rsid w:val="003E22FD"/>
    <w:rsid w:val="003E3831"/>
    <w:rsid w:val="003E637A"/>
    <w:rsid w:val="003F38A0"/>
    <w:rsid w:val="003F3AC3"/>
    <w:rsid w:val="003F5C11"/>
    <w:rsid w:val="003F7038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65FC0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2575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072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31A7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718"/>
    <w:rsid w:val="00A55AAF"/>
    <w:rsid w:val="00A56BB3"/>
    <w:rsid w:val="00A57BCF"/>
    <w:rsid w:val="00A57C25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0B25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22B6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1EFB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107B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3</TotalTime>
  <Pages>2</Pages>
  <Words>293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2195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6</cp:revision>
  <cp:lastPrinted>2020-09-30T06:46:00Z</cp:lastPrinted>
  <dcterms:created xsi:type="dcterms:W3CDTF">2020-10-06T12:24:00Z</dcterms:created>
  <dcterms:modified xsi:type="dcterms:W3CDTF">2020-10-08T09:23:00Z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