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747E98E6"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266980" w:rsidRPr="00266980">
        <w:rPr>
          <w:rFonts w:asciiTheme="minorHAnsi" w:hAnsiTheme="minorHAnsi" w:cstheme="minorHAnsi"/>
          <w:b/>
          <w:sz w:val="22"/>
          <w:szCs w:val="22"/>
        </w:rPr>
        <w:t>Ρ74ΦΟΡΡ3-Ε2Ι</w:t>
      </w:r>
    </w:p>
    <w:p w14:paraId="242803F3" w14:textId="72819FDE" w:rsidR="00A63ADE" w:rsidRPr="00266980"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8D490B" w:rsidRPr="008D490B">
        <w:rPr>
          <w:rFonts w:asciiTheme="minorHAnsi" w:hAnsiTheme="minorHAnsi" w:cstheme="minorHAnsi"/>
          <w:b/>
          <w:sz w:val="22"/>
          <w:szCs w:val="22"/>
        </w:rPr>
        <w:t>1</w:t>
      </w:r>
      <w:r w:rsidR="008D490B" w:rsidRPr="00266980">
        <w:rPr>
          <w:rFonts w:asciiTheme="minorHAnsi" w:hAnsiTheme="minorHAnsi" w:cstheme="minorHAnsi"/>
          <w:b/>
          <w:sz w:val="22"/>
          <w:szCs w:val="22"/>
        </w:rPr>
        <w:t>857/21.03.2022</w:t>
      </w:r>
    </w:p>
    <w:p w14:paraId="41A8FB3E" w14:textId="0ABB4A99" w:rsidR="00225C28" w:rsidRDefault="00225C28" w:rsidP="00F04FF1">
      <w:pPr>
        <w:pStyle w:val="a7"/>
        <w:spacing w:line="320" w:lineRule="exact"/>
        <w:ind w:left="6480" w:right="-12"/>
        <w:rPr>
          <w:rFonts w:asciiTheme="minorHAnsi" w:hAnsiTheme="minorHAnsi" w:cstheme="minorHAnsi"/>
          <w:b/>
          <w:sz w:val="22"/>
          <w:szCs w:val="22"/>
        </w:rPr>
      </w:pPr>
    </w:p>
    <w:p w14:paraId="4E299796" w14:textId="77777777" w:rsidR="00225C28" w:rsidRPr="005B404B" w:rsidRDefault="00225C28" w:rsidP="00F04FF1">
      <w:pPr>
        <w:pStyle w:val="a7"/>
        <w:spacing w:line="320" w:lineRule="exact"/>
        <w:ind w:left="6480" w:right="-12"/>
        <w:rPr>
          <w:rFonts w:asciiTheme="minorHAnsi" w:hAnsiTheme="minorHAnsi" w:cstheme="minorHAnsi"/>
          <w:b/>
          <w:sz w:val="22"/>
          <w:szCs w:val="22"/>
        </w:rPr>
      </w:pP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5527B3F4"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 xml:space="preserve">την </w:t>
      </w:r>
      <w:r w:rsidR="007F4D3C">
        <w:rPr>
          <w:rFonts w:asciiTheme="minorHAnsi" w:hAnsiTheme="minorHAnsi" w:cstheme="minorHAnsi"/>
          <w:b/>
          <w:sz w:val="22"/>
          <w:szCs w:val="22"/>
        </w:rPr>
        <w:t>προμήθεια</w:t>
      </w:r>
      <w:r w:rsidR="005F2FAF">
        <w:rPr>
          <w:rFonts w:asciiTheme="minorHAnsi" w:hAnsiTheme="minorHAnsi" w:cstheme="minorHAnsi"/>
          <w:b/>
          <w:sz w:val="22"/>
          <w:szCs w:val="22"/>
        </w:rPr>
        <w:t xml:space="preserve"> </w:t>
      </w:r>
      <w:r w:rsidR="00347FDF">
        <w:rPr>
          <w:rFonts w:asciiTheme="minorHAnsi" w:hAnsiTheme="minorHAnsi" w:cstheme="minorHAnsi"/>
          <w:b/>
          <w:sz w:val="22"/>
          <w:szCs w:val="22"/>
        </w:rPr>
        <w:t xml:space="preserve">τόνερ – μελανιών και τεσσάρων πολυμηχανημάτων </w:t>
      </w:r>
      <w:r w:rsidR="005F2FAF">
        <w:rPr>
          <w:rFonts w:asciiTheme="minorHAnsi" w:hAnsiTheme="minorHAnsi" w:cstheme="minorHAnsi"/>
          <w:b/>
          <w:sz w:val="22"/>
          <w:szCs w:val="22"/>
        </w:rPr>
        <w:t xml:space="preserve">  για </w:t>
      </w:r>
      <w:r w:rsidR="00347FDF">
        <w:rPr>
          <w:rFonts w:asciiTheme="minorHAnsi" w:hAnsiTheme="minorHAnsi" w:cstheme="minorHAnsi"/>
          <w:b/>
          <w:sz w:val="22"/>
          <w:szCs w:val="22"/>
        </w:rPr>
        <w:t>τις ανάγκες του</w:t>
      </w:r>
      <w:r w:rsidR="00BD7E67" w:rsidRPr="00E34C1D">
        <w:rPr>
          <w:rFonts w:asciiTheme="minorHAnsi" w:hAnsiTheme="minorHAnsi" w:cstheme="minorHAnsi"/>
          <w:b/>
          <w:sz w:val="22"/>
          <w:szCs w:val="22"/>
        </w:rPr>
        <w:t xml:space="preserve">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74762855"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5F2FAF">
        <w:rPr>
          <w:rFonts w:asciiTheme="minorHAnsi" w:hAnsiTheme="minorHAnsi" w:cstheme="minorHAnsi"/>
          <w:b/>
          <w:sz w:val="22"/>
          <w:szCs w:val="22"/>
        </w:rPr>
        <w:t>1</w:t>
      </w:r>
      <w:r w:rsidR="00347FDF">
        <w:rPr>
          <w:rFonts w:asciiTheme="minorHAnsi" w:hAnsiTheme="minorHAnsi" w:cstheme="minorHAnsi"/>
          <w:b/>
          <w:sz w:val="22"/>
          <w:szCs w:val="22"/>
        </w:rPr>
        <w:t>747</w:t>
      </w:r>
      <w:r w:rsidR="000D1F68" w:rsidRPr="00E34C1D">
        <w:rPr>
          <w:rFonts w:asciiTheme="minorHAnsi" w:hAnsiTheme="minorHAnsi" w:cstheme="minorHAnsi"/>
          <w:b/>
          <w:sz w:val="22"/>
          <w:szCs w:val="22"/>
        </w:rPr>
        <w:t>/</w:t>
      </w:r>
      <w:r w:rsidR="00347FDF">
        <w:rPr>
          <w:rFonts w:asciiTheme="minorHAnsi" w:hAnsiTheme="minorHAnsi" w:cstheme="minorHAnsi"/>
          <w:b/>
          <w:sz w:val="22"/>
          <w:szCs w:val="22"/>
        </w:rPr>
        <w:t>16</w:t>
      </w:r>
      <w:r w:rsidR="00CB6DE6">
        <w:rPr>
          <w:rFonts w:asciiTheme="minorHAnsi" w:hAnsiTheme="minorHAnsi" w:cstheme="minorHAnsi"/>
          <w:b/>
          <w:sz w:val="22"/>
          <w:szCs w:val="22"/>
        </w:rPr>
        <w:t>.</w:t>
      </w:r>
      <w:r w:rsidR="000C5643">
        <w:rPr>
          <w:rFonts w:asciiTheme="minorHAnsi" w:hAnsiTheme="minorHAnsi" w:cstheme="minorHAnsi"/>
          <w:b/>
          <w:sz w:val="22"/>
          <w:szCs w:val="22"/>
        </w:rPr>
        <w:t>0</w:t>
      </w:r>
      <w:r w:rsidR="005F2FAF">
        <w:rPr>
          <w:rFonts w:asciiTheme="minorHAnsi" w:hAnsiTheme="minorHAnsi" w:cstheme="minorHAnsi"/>
          <w:b/>
          <w:sz w:val="22"/>
          <w:szCs w:val="22"/>
        </w:rPr>
        <w:t>3</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7F4D3C">
        <w:rPr>
          <w:rFonts w:asciiTheme="minorHAnsi" w:hAnsiTheme="minorHAnsi" w:cstheme="minorHAnsi"/>
          <w:b/>
          <w:sz w:val="22"/>
          <w:szCs w:val="22"/>
        </w:rPr>
        <w:t>του τμήματος Πληροφορικής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4E7232F"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347FDF">
        <w:rPr>
          <w:rFonts w:asciiTheme="minorHAnsi" w:hAnsiTheme="minorHAnsi" w:cstheme="minorHAnsi"/>
          <w:b/>
          <w:bCs/>
          <w:sz w:val="22"/>
          <w:szCs w:val="22"/>
        </w:rPr>
        <w:t>Είκοσι</w:t>
      </w:r>
      <w:r w:rsidR="005A27BE">
        <w:rPr>
          <w:rFonts w:asciiTheme="minorHAnsi" w:hAnsiTheme="minorHAnsi" w:cstheme="minorHAnsi"/>
          <w:b/>
          <w:bCs/>
          <w:sz w:val="22"/>
          <w:szCs w:val="22"/>
        </w:rPr>
        <w:t xml:space="preserve"> </w:t>
      </w:r>
      <w:r w:rsidR="00397BBA">
        <w:rPr>
          <w:rFonts w:asciiTheme="minorHAnsi" w:hAnsiTheme="minorHAnsi" w:cstheme="minorHAnsi"/>
          <w:b/>
          <w:bCs/>
          <w:sz w:val="22"/>
          <w:szCs w:val="22"/>
        </w:rPr>
        <w:t xml:space="preserve">χιλιάδες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347FDF">
        <w:rPr>
          <w:rFonts w:asciiTheme="minorHAnsi" w:hAnsiTheme="minorHAnsi" w:cstheme="minorHAnsi"/>
          <w:b/>
          <w:bCs/>
          <w:sz w:val="22"/>
          <w:szCs w:val="22"/>
        </w:rPr>
        <w:t>2</w:t>
      </w:r>
      <w:r w:rsidR="0079264C">
        <w:rPr>
          <w:rFonts w:asciiTheme="minorHAnsi" w:hAnsiTheme="minorHAnsi" w:cstheme="minorHAnsi"/>
          <w:b/>
          <w:bCs/>
          <w:sz w:val="22"/>
          <w:szCs w:val="22"/>
        </w:rPr>
        <w:t>0.0</w:t>
      </w:r>
      <w:r w:rsidR="00AC39EC" w:rsidRPr="00EF31C8">
        <w:rPr>
          <w:rFonts w:asciiTheme="minorHAnsi" w:hAnsiTheme="minorHAnsi" w:cstheme="minorHAnsi"/>
          <w:b/>
          <w:bCs/>
          <w:sz w:val="22"/>
          <w:szCs w:val="22"/>
        </w:rPr>
        <w:t xml:space="preserve">00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5A27BE">
        <w:rPr>
          <w:rFonts w:asciiTheme="minorHAnsi" w:hAnsiTheme="minorHAnsi" w:cstheme="minorHAnsi"/>
          <w:b/>
          <w:bCs/>
          <w:sz w:val="22"/>
          <w:szCs w:val="22"/>
        </w:rPr>
        <w:t xml:space="preserve"> 24%</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6238CE44" w:rsidR="00A63ADE" w:rsidRPr="00521873" w:rsidRDefault="00DF7E3F"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21</w:t>
            </w:r>
            <w:r w:rsidR="006778A9">
              <w:rPr>
                <w:rFonts w:asciiTheme="minorHAnsi" w:hAnsiTheme="minorHAnsi" w:cstheme="minorHAnsi"/>
                <w:sz w:val="22"/>
                <w:szCs w:val="22"/>
              </w:rPr>
              <w:t xml:space="preserve"> Μαρτίου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26CA13C0" w:rsidR="00A63ADE" w:rsidRPr="00502B33" w:rsidRDefault="00DF7E3F"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29</w:t>
            </w:r>
            <w:r w:rsidR="006778A9">
              <w:rPr>
                <w:rFonts w:asciiTheme="minorHAnsi" w:hAnsiTheme="minorHAnsi" w:cstheme="minorHAnsi"/>
                <w:sz w:val="22"/>
                <w:szCs w:val="22"/>
              </w:rPr>
              <w:t xml:space="preserve"> Μαρτίου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2D7422E9" w:rsidR="00A63ADE" w:rsidRPr="00CF1ABA" w:rsidRDefault="00DF7E3F"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8AFDC16" w14:textId="1A6D3637" w:rsidR="000D1F68" w:rsidRPr="00004FF3"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ΠΕΡΙΓΡΑΦΗ ΕΡΓΟΥ</w:t>
      </w:r>
    </w:p>
    <w:p w14:paraId="5B742C61" w14:textId="233F9864" w:rsidR="00347FDF" w:rsidRPr="00347FDF" w:rsidRDefault="006778A9" w:rsidP="00347FDF">
      <w:pPr>
        <w:tabs>
          <w:tab w:val="left" w:pos="720"/>
          <w:tab w:val="center" w:pos="4153"/>
          <w:tab w:val="right" w:pos="8306"/>
        </w:tabs>
        <w:spacing w:line="320" w:lineRule="exact"/>
        <w:jc w:val="both"/>
        <w:rPr>
          <w:rFonts w:asciiTheme="minorHAnsi" w:hAnsiTheme="minorHAnsi" w:cstheme="minorHAnsi"/>
          <w:sz w:val="22"/>
          <w:szCs w:val="22"/>
        </w:rPr>
      </w:pPr>
      <w:r w:rsidRPr="00347FDF">
        <w:rPr>
          <w:rFonts w:asciiTheme="minorHAnsi" w:hAnsiTheme="minorHAnsi" w:cstheme="minorHAnsi"/>
          <w:sz w:val="22"/>
          <w:szCs w:val="22"/>
        </w:rPr>
        <w:t xml:space="preserve">Αντικείμενο της παρούσας πρόσκλησης είναι η συλλογή προσφορών για την </w:t>
      </w:r>
      <w:r w:rsidR="00347FDF" w:rsidRPr="00347FDF">
        <w:rPr>
          <w:rFonts w:asciiTheme="minorHAnsi" w:hAnsiTheme="minorHAnsi" w:cstheme="minorHAnsi"/>
          <w:sz w:val="22"/>
          <w:szCs w:val="22"/>
        </w:rPr>
        <w:t>προμήθεια τόνερ- μελανιών</w:t>
      </w:r>
      <w:r w:rsidR="00347FDF">
        <w:rPr>
          <w:rFonts w:asciiTheme="minorHAnsi" w:hAnsiTheme="minorHAnsi" w:cstheme="minorHAnsi"/>
          <w:sz w:val="22"/>
          <w:szCs w:val="22"/>
        </w:rPr>
        <w:t xml:space="preserve"> </w:t>
      </w:r>
      <w:r w:rsidR="00347FDF" w:rsidRPr="00347FDF">
        <w:rPr>
          <w:rFonts w:asciiTheme="minorHAnsi" w:hAnsiTheme="minorHAnsi" w:cstheme="minorHAnsi"/>
          <w:sz w:val="22"/>
          <w:szCs w:val="22"/>
        </w:rPr>
        <w:t>με τα κάτωθι τεχνικά χαρακτηριστικά και τεσσάρων πολυμηχανημάτων με τις κάτωθι τεχνικές προδιαγραφές.</w:t>
      </w:r>
    </w:p>
    <w:p w14:paraId="12D75DCE" w14:textId="77777777" w:rsidR="00347FDF" w:rsidRPr="00347FDF" w:rsidRDefault="00347FDF" w:rsidP="00347FDF">
      <w:pPr>
        <w:tabs>
          <w:tab w:val="center" w:pos="0"/>
          <w:tab w:val="right" w:pos="8931"/>
        </w:tabs>
        <w:spacing w:line="360" w:lineRule="auto"/>
        <w:jc w:val="both"/>
        <w:rPr>
          <w:rFonts w:asciiTheme="minorHAnsi" w:hAnsiTheme="minorHAnsi" w:cstheme="minorHAnsi"/>
          <w:sz w:val="22"/>
          <w:szCs w:val="22"/>
        </w:rPr>
      </w:pPr>
      <w:r w:rsidRPr="00347FDF">
        <w:rPr>
          <w:rFonts w:asciiTheme="minorHAnsi" w:hAnsiTheme="minorHAnsi" w:cstheme="minorHAnsi"/>
          <w:sz w:val="22"/>
          <w:szCs w:val="22"/>
        </w:rPr>
        <w:t>Αναλυτικά:</w:t>
      </w:r>
    </w:p>
    <w:p w14:paraId="15AB9546" w14:textId="77777777" w:rsidR="0081094F" w:rsidRPr="00874E3D" w:rsidRDefault="0081094F" w:rsidP="0081094F">
      <w:pPr>
        <w:tabs>
          <w:tab w:val="center" w:pos="0"/>
          <w:tab w:val="right" w:pos="8931"/>
        </w:tabs>
        <w:spacing w:line="360" w:lineRule="auto"/>
        <w:jc w:val="both"/>
        <w:rPr>
          <w:b/>
          <w:bCs/>
          <w:u w:val="single"/>
        </w:rPr>
      </w:pPr>
      <w:r w:rsidRPr="00874E3D">
        <w:rPr>
          <w:rFonts w:ascii="Times New Roman" w:hAnsi="Times New Roman" w:cs="Times New Roman"/>
          <w:b/>
          <w:bCs/>
          <w:u w:val="single"/>
        </w:rPr>
        <w:t>Τεχνικά χαρακτηριστικά αναλωσίμων.</w:t>
      </w:r>
    </w:p>
    <w:tbl>
      <w:tblPr>
        <w:tblW w:w="9580" w:type="dxa"/>
        <w:tblInd w:w="113" w:type="dxa"/>
        <w:tblLook w:val="04A0" w:firstRow="1" w:lastRow="0" w:firstColumn="1" w:lastColumn="0" w:noHBand="0" w:noVBand="1"/>
      </w:tblPr>
      <w:tblGrid>
        <w:gridCol w:w="2662"/>
        <w:gridCol w:w="3289"/>
        <w:gridCol w:w="3820"/>
      </w:tblGrid>
      <w:tr w:rsidR="0081094F" w:rsidRPr="00EF4816" w14:paraId="0CF4E519" w14:textId="77777777" w:rsidTr="00BB5FBE">
        <w:trPr>
          <w:trHeight w:val="300"/>
        </w:trPr>
        <w:tc>
          <w:tcPr>
            <w:tcW w:w="2662" w:type="dxa"/>
            <w:tcBorders>
              <w:top w:val="single" w:sz="4" w:space="0" w:color="auto"/>
              <w:left w:val="single" w:sz="4" w:space="0" w:color="auto"/>
              <w:bottom w:val="nil"/>
              <w:right w:val="single" w:sz="4" w:space="0" w:color="auto"/>
            </w:tcBorders>
            <w:shd w:val="clear" w:color="000000" w:fill="E2EFDA"/>
            <w:vAlign w:val="center"/>
            <w:hideMark/>
          </w:tcPr>
          <w:p w14:paraId="728A57E6"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ΕΚΤΥΠΩΤΗΣ/ ΜΟΝΤΕΛΟ</w:t>
            </w:r>
          </w:p>
        </w:tc>
        <w:tc>
          <w:tcPr>
            <w:tcW w:w="3098" w:type="dxa"/>
            <w:tcBorders>
              <w:top w:val="single" w:sz="4" w:space="0" w:color="auto"/>
              <w:left w:val="nil"/>
              <w:bottom w:val="nil"/>
              <w:right w:val="nil"/>
            </w:tcBorders>
            <w:shd w:val="clear" w:color="000000" w:fill="E2EFDA"/>
            <w:vAlign w:val="center"/>
            <w:hideMark/>
          </w:tcPr>
          <w:p w14:paraId="405AF89B" w14:textId="77777777" w:rsidR="0081094F" w:rsidRPr="00EF4816" w:rsidRDefault="0081094F" w:rsidP="00BB5FBE">
            <w:pPr>
              <w:jc w:val="center"/>
              <w:rPr>
                <w:rFonts w:ascii="Arial" w:hAnsi="Arial" w:cs="Arial"/>
                <w:color w:val="000000"/>
                <w:sz w:val="20"/>
                <w:szCs w:val="20"/>
              </w:rPr>
            </w:pPr>
            <w:r w:rsidRPr="00EF4816">
              <w:rPr>
                <w:rFonts w:ascii="Arial" w:hAnsi="Arial" w:cs="Arial"/>
                <w:color w:val="000000"/>
                <w:sz w:val="20"/>
                <w:szCs w:val="20"/>
              </w:rPr>
              <w:t>ΑΝΑΛΩΣΙΜΑ</w:t>
            </w:r>
          </w:p>
        </w:tc>
        <w:tc>
          <w:tcPr>
            <w:tcW w:w="38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D003B6E"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ΠΡΟΒΛΕΨΗ 2020 /TEMAXIA</w:t>
            </w:r>
          </w:p>
        </w:tc>
      </w:tr>
      <w:tr w:rsidR="0081094F" w:rsidRPr="00EF4816" w14:paraId="16DAAD82" w14:textId="77777777" w:rsidTr="00BB5FBE">
        <w:trPr>
          <w:trHeight w:val="570"/>
        </w:trPr>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5A68E"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HP Color LaserJet Enterprise M552dn</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35D37173"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508X Black Toner (CF360X)</w:t>
            </w:r>
          </w:p>
        </w:tc>
        <w:tc>
          <w:tcPr>
            <w:tcW w:w="3820" w:type="dxa"/>
            <w:tcBorders>
              <w:top w:val="nil"/>
              <w:left w:val="nil"/>
              <w:bottom w:val="single" w:sz="4" w:space="0" w:color="auto"/>
              <w:right w:val="single" w:sz="4" w:space="0" w:color="auto"/>
            </w:tcBorders>
            <w:shd w:val="clear" w:color="auto" w:fill="auto"/>
            <w:noWrap/>
            <w:vAlign w:val="bottom"/>
            <w:hideMark/>
          </w:tcPr>
          <w:p w14:paraId="0BB416C8" w14:textId="77777777" w:rsidR="0081094F" w:rsidRPr="00EF4816" w:rsidRDefault="0081094F" w:rsidP="00BB5FBE">
            <w:pPr>
              <w:jc w:val="right"/>
              <w:rPr>
                <w:rFonts w:ascii="Calibri" w:hAnsi="Calibri" w:cs="Calibri"/>
                <w:color w:val="000000"/>
              </w:rPr>
            </w:pPr>
            <w:r w:rsidRPr="00EF4816">
              <w:rPr>
                <w:rFonts w:ascii="Calibri" w:hAnsi="Calibri" w:cs="Calibri"/>
                <w:color w:val="000000"/>
                <w:sz w:val="22"/>
                <w:szCs w:val="22"/>
              </w:rPr>
              <w:t>15</w:t>
            </w:r>
          </w:p>
        </w:tc>
      </w:tr>
      <w:tr w:rsidR="0081094F" w:rsidRPr="00EF4816" w14:paraId="72D2BE0F" w14:textId="77777777" w:rsidTr="00BB5FBE">
        <w:trPr>
          <w:trHeight w:val="33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5E3F0634"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32DDD8A6"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508X Cyan Toner (CF361X)</w:t>
            </w:r>
          </w:p>
        </w:tc>
        <w:tc>
          <w:tcPr>
            <w:tcW w:w="3820" w:type="dxa"/>
            <w:tcBorders>
              <w:top w:val="nil"/>
              <w:left w:val="nil"/>
              <w:bottom w:val="single" w:sz="4" w:space="0" w:color="auto"/>
              <w:right w:val="single" w:sz="4" w:space="0" w:color="auto"/>
            </w:tcBorders>
            <w:shd w:val="clear" w:color="auto" w:fill="auto"/>
            <w:noWrap/>
            <w:vAlign w:val="bottom"/>
            <w:hideMark/>
          </w:tcPr>
          <w:p w14:paraId="03CD3765"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5</w:t>
            </w:r>
          </w:p>
        </w:tc>
      </w:tr>
      <w:tr w:rsidR="0081094F" w:rsidRPr="00EF4816" w14:paraId="4789429A" w14:textId="77777777" w:rsidTr="00BB5FBE">
        <w:trPr>
          <w:trHeight w:val="525"/>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19D23146"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2FB90C98"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508X Magenta Toner (CF363X)</w:t>
            </w:r>
          </w:p>
        </w:tc>
        <w:tc>
          <w:tcPr>
            <w:tcW w:w="3820" w:type="dxa"/>
            <w:tcBorders>
              <w:top w:val="nil"/>
              <w:left w:val="nil"/>
              <w:bottom w:val="single" w:sz="4" w:space="0" w:color="auto"/>
              <w:right w:val="single" w:sz="4" w:space="0" w:color="auto"/>
            </w:tcBorders>
            <w:shd w:val="clear" w:color="auto" w:fill="auto"/>
            <w:noWrap/>
            <w:vAlign w:val="bottom"/>
            <w:hideMark/>
          </w:tcPr>
          <w:p w14:paraId="6924E59A"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5</w:t>
            </w:r>
          </w:p>
        </w:tc>
      </w:tr>
      <w:tr w:rsidR="0081094F" w:rsidRPr="00EF4816" w14:paraId="289E520C" w14:textId="77777777" w:rsidTr="00BB5FBE">
        <w:trPr>
          <w:trHeight w:val="51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77CCD8DF"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08A8D56E"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508X Yellow Toner (CF362X)</w:t>
            </w:r>
          </w:p>
        </w:tc>
        <w:tc>
          <w:tcPr>
            <w:tcW w:w="3820" w:type="dxa"/>
            <w:tcBorders>
              <w:top w:val="nil"/>
              <w:left w:val="nil"/>
              <w:bottom w:val="single" w:sz="4" w:space="0" w:color="auto"/>
              <w:right w:val="single" w:sz="4" w:space="0" w:color="auto"/>
            </w:tcBorders>
            <w:shd w:val="clear" w:color="auto" w:fill="auto"/>
            <w:noWrap/>
            <w:vAlign w:val="bottom"/>
            <w:hideMark/>
          </w:tcPr>
          <w:p w14:paraId="50109E86"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5</w:t>
            </w:r>
          </w:p>
        </w:tc>
      </w:tr>
      <w:tr w:rsidR="0081094F" w:rsidRPr="00EF4816" w14:paraId="6DFD0F1A" w14:textId="77777777" w:rsidTr="00BB5FBE">
        <w:trPr>
          <w:trHeight w:val="465"/>
        </w:trPr>
        <w:tc>
          <w:tcPr>
            <w:tcW w:w="2662" w:type="dxa"/>
            <w:tcBorders>
              <w:top w:val="nil"/>
              <w:left w:val="nil"/>
              <w:bottom w:val="nil"/>
              <w:right w:val="nil"/>
            </w:tcBorders>
            <w:shd w:val="clear" w:color="auto" w:fill="auto"/>
            <w:vAlign w:val="bottom"/>
            <w:hideMark/>
          </w:tcPr>
          <w:p w14:paraId="5CBE6841"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center"/>
            <w:hideMark/>
          </w:tcPr>
          <w:p w14:paraId="0FB273E9" w14:textId="77777777" w:rsidR="0081094F" w:rsidRPr="00EF4816" w:rsidRDefault="0081094F" w:rsidP="00BB5FBE">
            <w:pPr>
              <w:rPr>
                <w:rFonts w:ascii="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4C157382" w14:textId="77777777" w:rsidR="0081094F" w:rsidRPr="00EF4816" w:rsidRDefault="0081094F" w:rsidP="00BB5FBE">
            <w:pPr>
              <w:rPr>
                <w:rFonts w:ascii="Times New Roman" w:hAnsi="Times New Roman" w:cs="Times New Roman"/>
                <w:sz w:val="20"/>
                <w:szCs w:val="20"/>
              </w:rPr>
            </w:pPr>
          </w:p>
        </w:tc>
      </w:tr>
      <w:tr w:rsidR="0081094F" w:rsidRPr="00EF4816" w14:paraId="5877EEA1" w14:textId="77777777" w:rsidTr="00BB5FBE">
        <w:trPr>
          <w:trHeight w:val="555"/>
        </w:trPr>
        <w:tc>
          <w:tcPr>
            <w:tcW w:w="2662" w:type="dxa"/>
            <w:vMerge w:val="restart"/>
            <w:tcBorders>
              <w:top w:val="single" w:sz="4" w:space="0" w:color="auto"/>
              <w:left w:val="single" w:sz="4" w:space="0" w:color="auto"/>
              <w:right w:val="single" w:sz="4" w:space="0" w:color="auto"/>
            </w:tcBorders>
            <w:shd w:val="clear" w:color="auto" w:fill="auto"/>
            <w:vAlign w:val="center"/>
            <w:hideMark/>
          </w:tcPr>
          <w:p w14:paraId="20394039"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HP LaserJet Enterprise 700 color MFP M775f</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4F619436"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651A Black Toner (CE340A)</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6D7FBCB9" w14:textId="77777777" w:rsidR="0081094F" w:rsidRPr="003537DE" w:rsidRDefault="0081094F" w:rsidP="00BB5FBE">
            <w:pPr>
              <w:jc w:val="right"/>
              <w:rPr>
                <w:rFonts w:ascii="Calibri" w:hAnsi="Calibri" w:cs="Calibri"/>
                <w:color w:val="000000"/>
                <w:lang w:val="en-US"/>
              </w:rPr>
            </w:pPr>
            <w:r>
              <w:rPr>
                <w:rFonts w:ascii="Calibri" w:hAnsi="Calibri" w:cs="Calibri"/>
                <w:color w:val="000000"/>
                <w:sz w:val="22"/>
                <w:szCs w:val="22"/>
                <w:lang w:val="en-US"/>
              </w:rPr>
              <w:t>3</w:t>
            </w:r>
          </w:p>
        </w:tc>
      </w:tr>
      <w:tr w:rsidR="0081094F" w:rsidRPr="00EF4816" w14:paraId="026A8874" w14:textId="77777777" w:rsidTr="00BB5FBE">
        <w:trPr>
          <w:trHeight w:val="555"/>
        </w:trPr>
        <w:tc>
          <w:tcPr>
            <w:tcW w:w="2662" w:type="dxa"/>
            <w:vMerge/>
            <w:tcBorders>
              <w:left w:val="single" w:sz="4" w:space="0" w:color="auto"/>
              <w:right w:val="single" w:sz="4" w:space="0" w:color="auto"/>
            </w:tcBorders>
            <w:vAlign w:val="center"/>
            <w:hideMark/>
          </w:tcPr>
          <w:p w14:paraId="0C0A8636"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0ACB726E"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651A Yellow Toner (CE342A)</w:t>
            </w:r>
          </w:p>
        </w:tc>
        <w:tc>
          <w:tcPr>
            <w:tcW w:w="3820" w:type="dxa"/>
            <w:tcBorders>
              <w:top w:val="nil"/>
              <w:left w:val="nil"/>
              <w:bottom w:val="single" w:sz="4" w:space="0" w:color="auto"/>
              <w:right w:val="single" w:sz="4" w:space="0" w:color="auto"/>
            </w:tcBorders>
            <w:shd w:val="clear" w:color="auto" w:fill="auto"/>
            <w:noWrap/>
            <w:vAlign w:val="bottom"/>
            <w:hideMark/>
          </w:tcPr>
          <w:p w14:paraId="39F18AE7" w14:textId="77777777" w:rsidR="0081094F" w:rsidRPr="003537DE"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4EC90624" w14:textId="77777777" w:rsidTr="00BB5FBE">
        <w:trPr>
          <w:trHeight w:val="480"/>
        </w:trPr>
        <w:tc>
          <w:tcPr>
            <w:tcW w:w="2662" w:type="dxa"/>
            <w:vMerge/>
            <w:tcBorders>
              <w:left w:val="single" w:sz="4" w:space="0" w:color="auto"/>
              <w:right w:val="single" w:sz="4" w:space="0" w:color="auto"/>
            </w:tcBorders>
            <w:vAlign w:val="center"/>
            <w:hideMark/>
          </w:tcPr>
          <w:p w14:paraId="4C017706"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6F3FF373"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651A Magenta Toner (CE343A)</w:t>
            </w:r>
          </w:p>
        </w:tc>
        <w:tc>
          <w:tcPr>
            <w:tcW w:w="3820" w:type="dxa"/>
            <w:tcBorders>
              <w:top w:val="nil"/>
              <w:left w:val="nil"/>
              <w:bottom w:val="single" w:sz="4" w:space="0" w:color="auto"/>
              <w:right w:val="single" w:sz="4" w:space="0" w:color="auto"/>
            </w:tcBorders>
            <w:shd w:val="clear" w:color="auto" w:fill="auto"/>
            <w:noWrap/>
            <w:vAlign w:val="bottom"/>
            <w:hideMark/>
          </w:tcPr>
          <w:p w14:paraId="036B848F" w14:textId="77777777" w:rsidR="0081094F" w:rsidRPr="003537DE"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2E12086A" w14:textId="77777777" w:rsidTr="00BB5FBE">
        <w:trPr>
          <w:trHeight w:val="570"/>
        </w:trPr>
        <w:tc>
          <w:tcPr>
            <w:tcW w:w="2662" w:type="dxa"/>
            <w:vMerge/>
            <w:tcBorders>
              <w:left w:val="single" w:sz="4" w:space="0" w:color="auto"/>
              <w:right w:val="single" w:sz="4" w:space="0" w:color="auto"/>
            </w:tcBorders>
            <w:vAlign w:val="center"/>
            <w:hideMark/>
          </w:tcPr>
          <w:p w14:paraId="10FD62A8"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hideMark/>
          </w:tcPr>
          <w:p w14:paraId="63BE76C2"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651A Cyan Toner (CE341A)</w:t>
            </w:r>
          </w:p>
        </w:tc>
        <w:tc>
          <w:tcPr>
            <w:tcW w:w="3820" w:type="dxa"/>
            <w:tcBorders>
              <w:top w:val="nil"/>
              <w:left w:val="nil"/>
              <w:bottom w:val="single" w:sz="4" w:space="0" w:color="auto"/>
              <w:right w:val="single" w:sz="4" w:space="0" w:color="auto"/>
            </w:tcBorders>
            <w:shd w:val="clear" w:color="auto" w:fill="auto"/>
            <w:noWrap/>
            <w:vAlign w:val="bottom"/>
            <w:hideMark/>
          </w:tcPr>
          <w:p w14:paraId="1CDEE55E" w14:textId="77777777" w:rsidR="0081094F" w:rsidRPr="003537DE"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73409E4A" w14:textId="77777777" w:rsidTr="00BB5FBE">
        <w:trPr>
          <w:trHeight w:val="570"/>
        </w:trPr>
        <w:tc>
          <w:tcPr>
            <w:tcW w:w="2662" w:type="dxa"/>
            <w:vMerge/>
            <w:tcBorders>
              <w:left w:val="single" w:sz="4" w:space="0" w:color="auto"/>
              <w:right w:val="single" w:sz="4" w:space="0" w:color="auto"/>
            </w:tcBorders>
            <w:vAlign w:val="center"/>
          </w:tcPr>
          <w:p w14:paraId="04D98601"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tcPr>
          <w:p w14:paraId="27F69062" w14:textId="77777777" w:rsidR="0081094F" w:rsidRPr="003276C7" w:rsidRDefault="0081094F" w:rsidP="00BB5FBE">
            <w:pPr>
              <w:rPr>
                <w:rFonts w:ascii="Arial" w:hAnsi="Arial" w:cs="Arial"/>
                <w:color w:val="000000"/>
                <w:sz w:val="20"/>
                <w:szCs w:val="20"/>
                <w:lang w:val="en-US"/>
              </w:rPr>
            </w:pPr>
            <w:r w:rsidRPr="003276C7">
              <w:rPr>
                <w:rFonts w:ascii="Arial" w:hAnsi="Arial" w:cs="Arial"/>
                <w:color w:val="000000"/>
                <w:sz w:val="20"/>
                <w:szCs w:val="20"/>
                <w:lang w:val="en-US"/>
              </w:rPr>
              <w:t>Κιτ μεταφοράς  CE516A</w:t>
            </w:r>
          </w:p>
          <w:p w14:paraId="390DC609" w14:textId="77777777" w:rsidR="0081094F" w:rsidRPr="00EF4816" w:rsidRDefault="0081094F" w:rsidP="00BB5FBE">
            <w:pPr>
              <w:rPr>
                <w:rFonts w:ascii="Arial" w:hAnsi="Arial" w:cs="Arial"/>
                <w:color w:val="000000"/>
                <w:sz w:val="20"/>
                <w:szCs w:val="20"/>
                <w:lang w:val="en-US"/>
              </w:rPr>
            </w:pPr>
          </w:p>
        </w:tc>
        <w:tc>
          <w:tcPr>
            <w:tcW w:w="3820" w:type="dxa"/>
            <w:tcBorders>
              <w:top w:val="nil"/>
              <w:left w:val="nil"/>
              <w:bottom w:val="single" w:sz="4" w:space="0" w:color="auto"/>
              <w:right w:val="single" w:sz="4" w:space="0" w:color="auto"/>
            </w:tcBorders>
            <w:shd w:val="clear" w:color="auto" w:fill="auto"/>
            <w:noWrap/>
            <w:vAlign w:val="bottom"/>
          </w:tcPr>
          <w:p w14:paraId="60731737" w14:textId="77777777" w:rsidR="0081094F" w:rsidRDefault="0081094F" w:rsidP="00BB5FBE">
            <w:pPr>
              <w:jc w:val="right"/>
              <w:rPr>
                <w:rFonts w:ascii="Calibri" w:hAnsi="Calibri" w:cs="Calibri"/>
                <w:color w:val="000000"/>
                <w:lang w:val="en-US"/>
              </w:rPr>
            </w:pPr>
            <w:r>
              <w:rPr>
                <w:rFonts w:ascii="Calibri" w:hAnsi="Calibri" w:cs="Calibri"/>
                <w:color w:val="000000"/>
                <w:sz w:val="22"/>
                <w:szCs w:val="22"/>
                <w:lang w:val="en-US"/>
              </w:rPr>
              <w:t>1</w:t>
            </w:r>
          </w:p>
          <w:p w14:paraId="3A4E91EA" w14:textId="77777777" w:rsidR="0081094F" w:rsidRDefault="0081094F" w:rsidP="00BB5FBE">
            <w:pPr>
              <w:jc w:val="center"/>
              <w:rPr>
                <w:rFonts w:ascii="Calibri" w:hAnsi="Calibri" w:cs="Calibri"/>
                <w:color w:val="000000"/>
                <w:lang w:val="en-US"/>
              </w:rPr>
            </w:pPr>
          </w:p>
        </w:tc>
      </w:tr>
      <w:tr w:rsidR="0081094F" w:rsidRPr="00EF4816" w14:paraId="2ED0EF98" w14:textId="77777777" w:rsidTr="00BB5FBE">
        <w:trPr>
          <w:trHeight w:val="570"/>
        </w:trPr>
        <w:tc>
          <w:tcPr>
            <w:tcW w:w="2662" w:type="dxa"/>
            <w:vMerge/>
            <w:tcBorders>
              <w:left w:val="single" w:sz="4" w:space="0" w:color="auto"/>
              <w:right w:val="single" w:sz="4" w:space="0" w:color="auto"/>
            </w:tcBorders>
            <w:vAlign w:val="center"/>
          </w:tcPr>
          <w:p w14:paraId="11056663"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tcPr>
          <w:p w14:paraId="17358DDA" w14:textId="77777777" w:rsidR="0081094F" w:rsidRPr="00CE7C74" w:rsidRDefault="0081094F" w:rsidP="00BB5FBE">
            <w:pPr>
              <w:rPr>
                <w:rFonts w:ascii="Arial" w:hAnsi="Arial" w:cs="Arial"/>
                <w:color w:val="000000"/>
                <w:sz w:val="20"/>
                <w:szCs w:val="20"/>
              </w:rPr>
            </w:pPr>
            <w:r w:rsidRPr="00CE7C74">
              <w:rPr>
                <w:rFonts w:ascii="Arial" w:hAnsi="Arial" w:cs="Arial"/>
                <w:color w:val="000000"/>
                <w:sz w:val="20"/>
                <w:szCs w:val="20"/>
              </w:rPr>
              <w:t>Κιτ μονάδας σύντηξης 110</w:t>
            </w:r>
            <w:r w:rsidRPr="003276C7">
              <w:rPr>
                <w:rFonts w:ascii="Arial" w:hAnsi="Arial" w:cs="Arial"/>
                <w:color w:val="000000"/>
                <w:sz w:val="20"/>
                <w:szCs w:val="20"/>
                <w:lang w:val="en-US"/>
              </w:rPr>
              <w:t>V</w:t>
            </w:r>
            <w:r w:rsidRPr="00CE7C74">
              <w:rPr>
                <w:rFonts w:ascii="Arial" w:hAnsi="Arial" w:cs="Arial"/>
                <w:color w:val="000000"/>
                <w:sz w:val="20"/>
                <w:szCs w:val="20"/>
              </w:rPr>
              <w:t>-</w:t>
            </w:r>
            <w:r w:rsidRPr="003276C7">
              <w:rPr>
                <w:rFonts w:ascii="Arial" w:hAnsi="Arial" w:cs="Arial"/>
                <w:color w:val="000000"/>
                <w:sz w:val="20"/>
                <w:szCs w:val="20"/>
                <w:lang w:val="en-US"/>
              </w:rPr>
              <w:t>CE</w:t>
            </w:r>
            <w:r w:rsidRPr="00CE7C74">
              <w:rPr>
                <w:rFonts w:ascii="Arial" w:hAnsi="Arial" w:cs="Arial"/>
                <w:color w:val="000000"/>
                <w:sz w:val="20"/>
                <w:szCs w:val="20"/>
              </w:rPr>
              <w:t>514</w:t>
            </w:r>
            <w:r w:rsidRPr="003276C7">
              <w:rPr>
                <w:rFonts w:ascii="Arial" w:hAnsi="Arial" w:cs="Arial"/>
                <w:color w:val="000000"/>
                <w:sz w:val="20"/>
                <w:szCs w:val="20"/>
                <w:lang w:val="en-US"/>
              </w:rPr>
              <w:t>A</w:t>
            </w:r>
            <w:r w:rsidRPr="00CE7C74">
              <w:rPr>
                <w:rFonts w:ascii="Arial" w:hAnsi="Arial" w:cs="Arial"/>
                <w:color w:val="000000"/>
                <w:sz w:val="20"/>
                <w:szCs w:val="20"/>
              </w:rPr>
              <w:t>, 220</w:t>
            </w:r>
            <w:r w:rsidRPr="003276C7">
              <w:rPr>
                <w:rFonts w:ascii="Arial" w:hAnsi="Arial" w:cs="Arial"/>
                <w:color w:val="000000"/>
                <w:sz w:val="20"/>
                <w:szCs w:val="20"/>
                <w:lang w:val="en-US"/>
              </w:rPr>
              <w:t>V</w:t>
            </w:r>
            <w:r w:rsidRPr="00CE7C74">
              <w:rPr>
                <w:rFonts w:ascii="Arial" w:hAnsi="Arial" w:cs="Arial"/>
                <w:color w:val="000000"/>
                <w:sz w:val="20"/>
                <w:szCs w:val="20"/>
              </w:rPr>
              <w:t>-</w:t>
            </w:r>
            <w:r w:rsidRPr="003276C7">
              <w:rPr>
                <w:rFonts w:ascii="Arial" w:hAnsi="Arial" w:cs="Arial"/>
                <w:color w:val="000000"/>
                <w:sz w:val="20"/>
                <w:szCs w:val="20"/>
                <w:lang w:val="en-US"/>
              </w:rPr>
              <w:t>CE</w:t>
            </w:r>
            <w:r w:rsidRPr="00CE7C74">
              <w:rPr>
                <w:rFonts w:ascii="Arial" w:hAnsi="Arial" w:cs="Arial"/>
                <w:color w:val="000000"/>
                <w:sz w:val="20"/>
                <w:szCs w:val="20"/>
              </w:rPr>
              <w:t>515</w:t>
            </w:r>
            <w:r w:rsidRPr="003276C7">
              <w:rPr>
                <w:rFonts w:ascii="Arial" w:hAnsi="Arial" w:cs="Arial"/>
                <w:color w:val="000000"/>
                <w:sz w:val="20"/>
                <w:szCs w:val="20"/>
                <w:lang w:val="en-US"/>
              </w:rPr>
              <w:t>A</w:t>
            </w:r>
          </w:p>
        </w:tc>
        <w:tc>
          <w:tcPr>
            <w:tcW w:w="3820" w:type="dxa"/>
            <w:tcBorders>
              <w:top w:val="nil"/>
              <w:left w:val="nil"/>
              <w:bottom w:val="single" w:sz="4" w:space="0" w:color="auto"/>
              <w:right w:val="single" w:sz="4" w:space="0" w:color="auto"/>
            </w:tcBorders>
            <w:shd w:val="clear" w:color="auto" w:fill="auto"/>
            <w:noWrap/>
            <w:vAlign w:val="bottom"/>
          </w:tcPr>
          <w:p w14:paraId="7C8FAC46" w14:textId="77777777" w:rsidR="0081094F" w:rsidRPr="003276C7" w:rsidRDefault="0081094F" w:rsidP="00BB5FBE">
            <w:pPr>
              <w:jc w:val="right"/>
              <w:rPr>
                <w:rFonts w:ascii="Calibri" w:hAnsi="Calibri" w:cs="Calibri"/>
                <w:color w:val="000000"/>
                <w:lang w:val="en-US"/>
              </w:rPr>
            </w:pPr>
            <w:r>
              <w:rPr>
                <w:rFonts w:ascii="Calibri" w:hAnsi="Calibri" w:cs="Calibri"/>
                <w:color w:val="000000"/>
                <w:sz w:val="22"/>
                <w:szCs w:val="22"/>
                <w:lang w:val="en-US"/>
              </w:rPr>
              <w:t>1</w:t>
            </w:r>
          </w:p>
        </w:tc>
      </w:tr>
      <w:tr w:rsidR="0081094F" w:rsidRPr="00EF4816" w14:paraId="2DBBDEB7" w14:textId="77777777" w:rsidTr="00BB5FBE">
        <w:trPr>
          <w:trHeight w:val="570"/>
        </w:trPr>
        <w:tc>
          <w:tcPr>
            <w:tcW w:w="2662" w:type="dxa"/>
            <w:vMerge/>
            <w:tcBorders>
              <w:left w:val="single" w:sz="4" w:space="0" w:color="auto"/>
              <w:right w:val="single" w:sz="4" w:space="0" w:color="auto"/>
            </w:tcBorders>
            <w:vAlign w:val="center"/>
          </w:tcPr>
          <w:p w14:paraId="20845EEE"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tcPr>
          <w:p w14:paraId="113A9998" w14:textId="77777777" w:rsidR="0081094F" w:rsidRPr="003276C7" w:rsidRDefault="0081094F" w:rsidP="00BB5FBE">
            <w:pPr>
              <w:rPr>
                <w:rFonts w:ascii="Arial" w:hAnsi="Arial" w:cs="Arial"/>
                <w:color w:val="000000"/>
                <w:sz w:val="20"/>
                <w:szCs w:val="20"/>
                <w:lang w:val="en-US"/>
              </w:rPr>
            </w:pPr>
            <w:r w:rsidRPr="003276C7">
              <w:rPr>
                <w:rFonts w:ascii="Arial" w:hAnsi="Arial" w:cs="Arial"/>
                <w:color w:val="000000"/>
                <w:sz w:val="20"/>
                <w:szCs w:val="20"/>
                <w:lang w:val="en-US"/>
              </w:rPr>
              <w:t>Μονάδα συλλογής γραφίτη</w:t>
            </w:r>
            <w:r>
              <w:rPr>
                <w:rFonts w:ascii="Arial" w:hAnsi="Arial" w:cs="Arial"/>
                <w:color w:val="000000"/>
                <w:sz w:val="20"/>
                <w:szCs w:val="20"/>
                <w:lang w:val="en-US"/>
              </w:rPr>
              <w:t xml:space="preserve"> </w:t>
            </w:r>
            <w:r w:rsidRPr="003276C7">
              <w:rPr>
                <w:rFonts w:ascii="Arial" w:hAnsi="Arial" w:cs="Arial"/>
                <w:color w:val="000000"/>
                <w:sz w:val="20"/>
                <w:szCs w:val="20"/>
                <w:lang w:val="en-US"/>
              </w:rPr>
              <w:t>CE980A</w:t>
            </w:r>
          </w:p>
        </w:tc>
        <w:tc>
          <w:tcPr>
            <w:tcW w:w="3820" w:type="dxa"/>
            <w:tcBorders>
              <w:top w:val="nil"/>
              <w:left w:val="nil"/>
              <w:bottom w:val="single" w:sz="4" w:space="0" w:color="auto"/>
              <w:right w:val="single" w:sz="4" w:space="0" w:color="auto"/>
            </w:tcBorders>
            <w:shd w:val="clear" w:color="auto" w:fill="auto"/>
            <w:noWrap/>
            <w:vAlign w:val="bottom"/>
          </w:tcPr>
          <w:p w14:paraId="10231A7D" w14:textId="77777777" w:rsidR="0081094F" w:rsidRDefault="0081094F" w:rsidP="00BB5FBE">
            <w:pPr>
              <w:jc w:val="right"/>
              <w:rPr>
                <w:rFonts w:ascii="Calibri" w:hAnsi="Calibri" w:cs="Calibri"/>
                <w:color w:val="000000"/>
                <w:lang w:val="en-US"/>
              </w:rPr>
            </w:pPr>
            <w:r>
              <w:rPr>
                <w:rFonts w:ascii="Calibri" w:hAnsi="Calibri" w:cs="Calibri"/>
                <w:color w:val="000000"/>
                <w:sz w:val="22"/>
                <w:szCs w:val="22"/>
                <w:lang w:val="en-US"/>
              </w:rPr>
              <w:t>1</w:t>
            </w:r>
          </w:p>
        </w:tc>
      </w:tr>
      <w:tr w:rsidR="0081094F" w:rsidRPr="00EF4816" w14:paraId="23D9D753" w14:textId="77777777" w:rsidTr="00BB5FBE">
        <w:trPr>
          <w:trHeight w:val="570"/>
        </w:trPr>
        <w:tc>
          <w:tcPr>
            <w:tcW w:w="2662" w:type="dxa"/>
            <w:vMerge/>
            <w:tcBorders>
              <w:left w:val="single" w:sz="4" w:space="0" w:color="auto"/>
              <w:bottom w:val="single" w:sz="4" w:space="0" w:color="000000"/>
              <w:right w:val="single" w:sz="4" w:space="0" w:color="auto"/>
            </w:tcBorders>
            <w:vAlign w:val="center"/>
          </w:tcPr>
          <w:p w14:paraId="1B5BD9E4"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center"/>
          </w:tcPr>
          <w:p w14:paraId="2DC2B747" w14:textId="77777777" w:rsidR="0081094F" w:rsidRPr="00CE7C74" w:rsidRDefault="0081094F" w:rsidP="00BB5FBE">
            <w:pPr>
              <w:rPr>
                <w:rFonts w:ascii="Arial" w:hAnsi="Arial" w:cs="Arial"/>
                <w:color w:val="000000"/>
                <w:sz w:val="20"/>
                <w:szCs w:val="20"/>
              </w:rPr>
            </w:pPr>
            <w:r w:rsidRPr="00CE7C74">
              <w:rPr>
                <w:rFonts w:ascii="Arial" w:hAnsi="Arial" w:cs="Arial"/>
                <w:color w:val="000000"/>
                <w:sz w:val="20"/>
                <w:szCs w:val="20"/>
              </w:rPr>
              <w:t xml:space="preserve">Κιτ τροφοδότη εγγράφων </w:t>
            </w:r>
            <w:r w:rsidRPr="003276C7">
              <w:rPr>
                <w:rFonts w:ascii="Arial" w:hAnsi="Arial" w:cs="Arial"/>
                <w:color w:val="000000"/>
                <w:sz w:val="20"/>
                <w:szCs w:val="20"/>
                <w:lang w:val="en-US"/>
              </w:rPr>
              <w:t> HP</w:t>
            </w:r>
            <w:r w:rsidRPr="00CE7C74">
              <w:rPr>
                <w:rFonts w:ascii="Arial" w:hAnsi="Arial" w:cs="Arial"/>
                <w:color w:val="000000"/>
                <w:sz w:val="20"/>
                <w:szCs w:val="20"/>
              </w:rPr>
              <w:t xml:space="preserve"> </w:t>
            </w:r>
            <w:r w:rsidRPr="003276C7">
              <w:rPr>
                <w:rFonts w:ascii="Arial" w:hAnsi="Arial" w:cs="Arial"/>
                <w:color w:val="000000"/>
                <w:sz w:val="20"/>
                <w:szCs w:val="20"/>
                <w:lang w:val="en-US"/>
              </w:rPr>
              <w:t>L</w:t>
            </w:r>
            <w:r w:rsidRPr="00CE7C74">
              <w:rPr>
                <w:rFonts w:ascii="Arial" w:hAnsi="Arial" w:cs="Arial"/>
                <w:color w:val="000000"/>
                <w:sz w:val="20"/>
                <w:szCs w:val="20"/>
              </w:rPr>
              <w:t>2718</w:t>
            </w:r>
            <w:r w:rsidRPr="003276C7">
              <w:rPr>
                <w:rFonts w:ascii="Arial" w:hAnsi="Arial" w:cs="Arial"/>
                <w:color w:val="000000"/>
                <w:sz w:val="20"/>
                <w:szCs w:val="20"/>
                <w:lang w:val="en-US"/>
              </w:rPr>
              <w:t>A</w:t>
            </w:r>
          </w:p>
        </w:tc>
        <w:tc>
          <w:tcPr>
            <w:tcW w:w="3820" w:type="dxa"/>
            <w:tcBorders>
              <w:top w:val="nil"/>
              <w:left w:val="nil"/>
              <w:bottom w:val="single" w:sz="4" w:space="0" w:color="auto"/>
              <w:right w:val="single" w:sz="4" w:space="0" w:color="auto"/>
            </w:tcBorders>
            <w:shd w:val="clear" w:color="auto" w:fill="auto"/>
            <w:noWrap/>
            <w:vAlign w:val="bottom"/>
          </w:tcPr>
          <w:p w14:paraId="21FDE228" w14:textId="77777777" w:rsidR="0081094F" w:rsidRPr="003276C7" w:rsidRDefault="0081094F" w:rsidP="00BB5FBE">
            <w:pPr>
              <w:jc w:val="right"/>
              <w:rPr>
                <w:rFonts w:ascii="Calibri" w:hAnsi="Calibri" w:cs="Calibri"/>
                <w:color w:val="000000"/>
                <w:lang w:val="en-US"/>
              </w:rPr>
            </w:pPr>
            <w:r>
              <w:rPr>
                <w:rFonts w:ascii="Calibri" w:hAnsi="Calibri" w:cs="Calibri"/>
                <w:color w:val="000000"/>
                <w:sz w:val="22"/>
                <w:szCs w:val="22"/>
                <w:lang w:val="en-US"/>
              </w:rPr>
              <w:t>1</w:t>
            </w:r>
          </w:p>
        </w:tc>
      </w:tr>
      <w:tr w:rsidR="0081094F" w:rsidRPr="00EF4816" w14:paraId="2057B30D" w14:textId="77777777" w:rsidTr="00BB5FBE">
        <w:trPr>
          <w:trHeight w:val="300"/>
        </w:trPr>
        <w:tc>
          <w:tcPr>
            <w:tcW w:w="2662" w:type="dxa"/>
            <w:tcBorders>
              <w:top w:val="nil"/>
              <w:left w:val="nil"/>
              <w:bottom w:val="nil"/>
              <w:right w:val="nil"/>
            </w:tcBorders>
            <w:shd w:val="clear" w:color="auto" w:fill="auto"/>
            <w:vAlign w:val="bottom"/>
            <w:hideMark/>
          </w:tcPr>
          <w:p w14:paraId="772646DE"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1279A9F0" w14:textId="77777777" w:rsidR="0081094F" w:rsidRPr="00EF4816" w:rsidRDefault="0081094F" w:rsidP="00BB5FBE">
            <w:pPr>
              <w:rPr>
                <w:rFonts w:ascii="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60791641" w14:textId="77777777" w:rsidR="0081094F" w:rsidRPr="00EF4816" w:rsidRDefault="0081094F" w:rsidP="00BB5FBE">
            <w:pPr>
              <w:rPr>
                <w:rFonts w:ascii="Times New Roman" w:hAnsi="Times New Roman" w:cs="Times New Roman"/>
                <w:sz w:val="20"/>
                <w:szCs w:val="20"/>
              </w:rPr>
            </w:pPr>
          </w:p>
        </w:tc>
      </w:tr>
      <w:tr w:rsidR="0081094F" w:rsidRPr="00EF4816" w14:paraId="47A34D27" w14:textId="77777777" w:rsidTr="00BB5FBE">
        <w:trPr>
          <w:trHeight w:val="1200"/>
        </w:trPr>
        <w:tc>
          <w:tcPr>
            <w:tcW w:w="2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7CC1BA" w14:textId="77777777" w:rsidR="0081094F" w:rsidRPr="003276C7" w:rsidRDefault="0081094F" w:rsidP="00BB5FBE">
            <w:pPr>
              <w:rPr>
                <w:rFonts w:ascii="Calibri" w:hAnsi="Calibri" w:cs="Calibri"/>
                <w:color w:val="000000"/>
                <w:lang w:val="en-US"/>
              </w:rPr>
            </w:pPr>
            <w:r>
              <w:rPr>
                <w:rFonts w:ascii="Calibri" w:hAnsi="Calibri" w:cs="Calibri"/>
                <w:color w:val="000000"/>
                <w:sz w:val="22"/>
                <w:szCs w:val="22"/>
                <w:lang w:val="en-US"/>
              </w:rPr>
              <w:t xml:space="preserve">OKI </w:t>
            </w:r>
          </w:p>
        </w:tc>
        <w:tc>
          <w:tcPr>
            <w:tcW w:w="3098" w:type="dxa"/>
            <w:tcBorders>
              <w:top w:val="single" w:sz="4" w:space="0" w:color="auto"/>
              <w:left w:val="nil"/>
              <w:bottom w:val="single" w:sz="4" w:space="0" w:color="auto"/>
              <w:right w:val="single" w:sz="4" w:space="0" w:color="auto"/>
            </w:tcBorders>
            <w:shd w:val="clear" w:color="auto" w:fill="auto"/>
            <w:vAlign w:val="bottom"/>
            <w:hideMark/>
          </w:tcPr>
          <w:p w14:paraId="5020EBC3" w14:textId="77777777" w:rsidR="0081094F" w:rsidRPr="003276C7" w:rsidRDefault="00266980" w:rsidP="00BB5FBE">
            <w:pPr>
              <w:rPr>
                <w:rFonts w:ascii="Arial" w:hAnsi="Arial" w:cs="Arial"/>
                <w:color w:val="000000"/>
                <w:sz w:val="20"/>
                <w:szCs w:val="20"/>
                <w:lang w:val="en-US"/>
              </w:rPr>
            </w:pPr>
            <w:hyperlink r:id="rId8" w:tooltip="OKI Μελανοταινία για Microline 5520/5521/5590/5591/5500 (1τμχ)" w:history="1">
              <w:r w:rsidR="0081094F" w:rsidRPr="003276C7">
                <w:rPr>
                  <w:sz w:val="20"/>
                  <w:szCs w:val="20"/>
                  <w:lang w:val="en-US"/>
                </w:rPr>
                <w:t>OKI Μελανοταινία για Microline 5520/5521/5590/5591/5500</w:t>
              </w:r>
            </w:hyperlink>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1A0186F6" w14:textId="77777777" w:rsidR="0081094F" w:rsidRPr="003276C7" w:rsidRDefault="0081094F" w:rsidP="00BB5FBE">
            <w:pPr>
              <w:jc w:val="right"/>
              <w:rPr>
                <w:rFonts w:ascii="Calibri" w:hAnsi="Calibri" w:cs="Calibri"/>
                <w:color w:val="000000"/>
                <w:lang w:val="en-US"/>
              </w:rPr>
            </w:pPr>
            <w:r>
              <w:rPr>
                <w:rFonts w:ascii="Calibri" w:hAnsi="Calibri" w:cs="Calibri"/>
                <w:color w:val="000000"/>
                <w:sz w:val="22"/>
                <w:szCs w:val="22"/>
                <w:lang w:val="en-US"/>
              </w:rPr>
              <w:t>3</w:t>
            </w:r>
          </w:p>
        </w:tc>
      </w:tr>
      <w:tr w:rsidR="0081094F" w:rsidRPr="00EF4816" w14:paraId="43E43498" w14:textId="77777777" w:rsidTr="00BB5FBE">
        <w:trPr>
          <w:trHeight w:val="300"/>
        </w:trPr>
        <w:tc>
          <w:tcPr>
            <w:tcW w:w="2662" w:type="dxa"/>
            <w:tcBorders>
              <w:top w:val="nil"/>
              <w:left w:val="nil"/>
              <w:bottom w:val="nil"/>
              <w:right w:val="nil"/>
            </w:tcBorders>
            <w:shd w:val="clear" w:color="auto" w:fill="auto"/>
            <w:vAlign w:val="bottom"/>
            <w:hideMark/>
          </w:tcPr>
          <w:p w14:paraId="5ED3BD70" w14:textId="77777777" w:rsidR="0081094F" w:rsidRPr="003276C7"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7C175D95" w14:textId="77777777" w:rsidR="0081094F" w:rsidRPr="003276C7" w:rsidRDefault="0081094F" w:rsidP="00BB5FBE">
            <w:pPr>
              <w:rPr>
                <w:rFonts w:ascii="Times New Roman" w:hAnsi="Times New Roman" w:cs="Times New Roman"/>
                <w:sz w:val="20"/>
                <w:szCs w:val="20"/>
              </w:rPr>
            </w:pPr>
          </w:p>
        </w:tc>
        <w:tc>
          <w:tcPr>
            <w:tcW w:w="3820" w:type="dxa"/>
            <w:tcBorders>
              <w:top w:val="nil"/>
              <w:left w:val="nil"/>
              <w:bottom w:val="nil"/>
              <w:right w:val="nil"/>
            </w:tcBorders>
            <w:shd w:val="clear" w:color="auto" w:fill="auto"/>
            <w:noWrap/>
            <w:vAlign w:val="bottom"/>
            <w:hideMark/>
          </w:tcPr>
          <w:p w14:paraId="276E0C8D" w14:textId="77777777" w:rsidR="0081094F" w:rsidRPr="003276C7" w:rsidRDefault="0081094F" w:rsidP="00BB5FBE">
            <w:pPr>
              <w:rPr>
                <w:rFonts w:ascii="Times New Roman" w:hAnsi="Times New Roman" w:cs="Times New Roman"/>
                <w:sz w:val="20"/>
                <w:szCs w:val="20"/>
              </w:rPr>
            </w:pPr>
          </w:p>
        </w:tc>
      </w:tr>
      <w:tr w:rsidR="0081094F" w:rsidRPr="00EF4816" w14:paraId="6DC3D505" w14:textId="77777777" w:rsidTr="00BB5FBE">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8DFA"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HP DESKJET 1510</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56CD72BB"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hp301 black, hp 301 tri color</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22B751A4" w14:textId="77777777" w:rsidR="0081094F" w:rsidRPr="00EF4816" w:rsidRDefault="0081094F" w:rsidP="00BB5FBE">
            <w:pPr>
              <w:jc w:val="right"/>
              <w:rPr>
                <w:rFonts w:ascii="Calibri" w:hAnsi="Calibri" w:cs="Calibri"/>
                <w:color w:val="000000"/>
              </w:rPr>
            </w:pPr>
            <w:r>
              <w:rPr>
                <w:rFonts w:ascii="Calibri" w:hAnsi="Calibri" w:cs="Calibri"/>
                <w:color w:val="000000"/>
                <w:sz w:val="22"/>
                <w:szCs w:val="22"/>
              </w:rPr>
              <w:t>5</w:t>
            </w:r>
          </w:p>
        </w:tc>
      </w:tr>
      <w:tr w:rsidR="0081094F" w:rsidRPr="00EF4816" w14:paraId="144AEE45" w14:textId="77777777" w:rsidTr="00BB5FBE">
        <w:trPr>
          <w:trHeight w:val="300"/>
        </w:trPr>
        <w:tc>
          <w:tcPr>
            <w:tcW w:w="2662" w:type="dxa"/>
            <w:tcBorders>
              <w:top w:val="nil"/>
              <w:left w:val="single" w:sz="4" w:space="0" w:color="auto"/>
              <w:bottom w:val="single" w:sz="4" w:space="0" w:color="auto"/>
              <w:right w:val="single" w:sz="4" w:space="0" w:color="auto"/>
            </w:tcBorders>
            <w:shd w:val="clear" w:color="auto" w:fill="auto"/>
            <w:vAlign w:val="center"/>
            <w:hideMark/>
          </w:tcPr>
          <w:p w14:paraId="0CD015DC"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 </w:t>
            </w:r>
          </w:p>
        </w:tc>
        <w:tc>
          <w:tcPr>
            <w:tcW w:w="3098" w:type="dxa"/>
            <w:tcBorders>
              <w:top w:val="nil"/>
              <w:left w:val="nil"/>
              <w:bottom w:val="single" w:sz="4" w:space="0" w:color="auto"/>
              <w:right w:val="single" w:sz="4" w:space="0" w:color="auto"/>
            </w:tcBorders>
            <w:shd w:val="clear" w:color="auto" w:fill="auto"/>
            <w:vAlign w:val="center"/>
            <w:hideMark/>
          </w:tcPr>
          <w:p w14:paraId="25E341E9"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 </w:t>
            </w:r>
          </w:p>
        </w:tc>
        <w:tc>
          <w:tcPr>
            <w:tcW w:w="3820" w:type="dxa"/>
            <w:tcBorders>
              <w:top w:val="nil"/>
              <w:left w:val="nil"/>
              <w:bottom w:val="single" w:sz="4" w:space="0" w:color="auto"/>
              <w:right w:val="single" w:sz="4" w:space="0" w:color="auto"/>
            </w:tcBorders>
            <w:shd w:val="clear" w:color="auto" w:fill="auto"/>
            <w:noWrap/>
            <w:vAlign w:val="bottom"/>
            <w:hideMark/>
          </w:tcPr>
          <w:p w14:paraId="1A6448D6" w14:textId="77777777" w:rsidR="0081094F" w:rsidRPr="00EF4816" w:rsidRDefault="0081094F" w:rsidP="00BB5FBE">
            <w:pPr>
              <w:jc w:val="right"/>
              <w:rPr>
                <w:rFonts w:ascii="Calibri" w:hAnsi="Calibri" w:cs="Calibri"/>
                <w:color w:val="000000"/>
              </w:rPr>
            </w:pPr>
          </w:p>
        </w:tc>
      </w:tr>
      <w:tr w:rsidR="0081094F" w:rsidRPr="00EF4816" w14:paraId="36BD4895" w14:textId="77777777" w:rsidTr="00BB5FBE">
        <w:trPr>
          <w:trHeight w:val="300"/>
        </w:trPr>
        <w:tc>
          <w:tcPr>
            <w:tcW w:w="2662" w:type="dxa"/>
            <w:tcBorders>
              <w:top w:val="nil"/>
              <w:left w:val="nil"/>
              <w:bottom w:val="nil"/>
              <w:right w:val="nil"/>
            </w:tcBorders>
            <w:shd w:val="clear" w:color="auto" w:fill="auto"/>
            <w:vAlign w:val="bottom"/>
            <w:hideMark/>
          </w:tcPr>
          <w:p w14:paraId="19A38D35"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326CF050"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84C0089"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7EDDC5CF" w14:textId="77777777" w:rsidTr="00BB5FBE">
        <w:trPr>
          <w:trHeight w:val="300"/>
        </w:trPr>
        <w:tc>
          <w:tcPr>
            <w:tcW w:w="2662" w:type="dxa"/>
            <w:tcBorders>
              <w:top w:val="nil"/>
              <w:left w:val="nil"/>
              <w:bottom w:val="nil"/>
              <w:right w:val="nil"/>
            </w:tcBorders>
            <w:shd w:val="clear" w:color="auto" w:fill="auto"/>
            <w:vAlign w:val="bottom"/>
            <w:hideMark/>
          </w:tcPr>
          <w:p w14:paraId="16965A8B" w14:textId="77777777" w:rsidR="0081094F" w:rsidRPr="00EF4816" w:rsidRDefault="0081094F" w:rsidP="00BB5FBE">
            <w:pPr>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211C34E1"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2255FEC"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2F88F70F" w14:textId="77777777" w:rsidTr="00BB5FBE">
        <w:trPr>
          <w:trHeight w:val="300"/>
        </w:trPr>
        <w:tc>
          <w:tcPr>
            <w:tcW w:w="2662" w:type="dxa"/>
            <w:tcBorders>
              <w:top w:val="nil"/>
              <w:left w:val="nil"/>
              <w:bottom w:val="nil"/>
              <w:right w:val="nil"/>
            </w:tcBorders>
            <w:shd w:val="clear" w:color="auto" w:fill="auto"/>
            <w:vAlign w:val="bottom"/>
            <w:hideMark/>
          </w:tcPr>
          <w:p w14:paraId="1CFA97AE" w14:textId="77777777" w:rsidR="0081094F" w:rsidRPr="00EF4816" w:rsidRDefault="0081094F" w:rsidP="00BB5FBE">
            <w:pPr>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54999CE4"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424B6E3"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3D72C88C" w14:textId="77777777" w:rsidTr="00BB5FBE">
        <w:trPr>
          <w:trHeight w:val="510"/>
        </w:trPr>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7AD710" w14:textId="77777777" w:rsidR="0081094F" w:rsidRPr="00EF4816" w:rsidRDefault="0081094F" w:rsidP="00BB5FBE">
            <w:pPr>
              <w:rPr>
                <w:rFonts w:ascii="Arial" w:hAnsi="Arial" w:cs="Arial"/>
                <w:color w:val="000000"/>
                <w:sz w:val="20"/>
                <w:szCs w:val="20"/>
              </w:rPr>
            </w:pPr>
            <w:r w:rsidRPr="00EF4816">
              <w:rPr>
                <w:rFonts w:ascii="Arial" w:hAnsi="Arial" w:cs="Arial"/>
                <w:color w:val="000000"/>
                <w:sz w:val="20"/>
                <w:szCs w:val="20"/>
              </w:rPr>
              <w:t>HP LASERJET P1102</w:t>
            </w:r>
          </w:p>
        </w:tc>
        <w:tc>
          <w:tcPr>
            <w:tcW w:w="3098" w:type="dxa"/>
            <w:tcBorders>
              <w:top w:val="single" w:sz="4" w:space="0" w:color="auto"/>
              <w:left w:val="nil"/>
              <w:bottom w:val="single" w:sz="4" w:space="0" w:color="auto"/>
              <w:right w:val="nil"/>
            </w:tcBorders>
            <w:shd w:val="clear" w:color="auto" w:fill="auto"/>
            <w:vAlign w:val="center"/>
            <w:hideMark/>
          </w:tcPr>
          <w:p w14:paraId="679947C4"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85A Black Toner (CE285A)</w:t>
            </w: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E632AED" w14:textId="77777777" w:rsidR="0081094F" w:rsidRPr="003537DE" w:rsidRDefault="0081094F" w:rsidP="00BB5FBE">
            <w:pPr>
              <w:jc w:val="right"/>
              <w:rPr>
                <w:rFonts w:ascii="Calibri" w:hAnsi="Calibri" w:cs="Calibri"/>
                <w:color w:val="000000"/>
                <w:lang w:val="en-US"/>
              </w:rPr>
            </w:pPr>
            <w:r>
              <w:rPr>
                <w:rFonts w:ascii="Calibri" w:hAnsi="Calibri" w:cs="Calibri"/>
                <w:color w:val="000000"/>
                <w:sz w:val="22"/>
                <w:szCs w:val="22"/>
                <w:lang w:val="en-US"/>
              </w:rPr>
              <w:t>5</w:t>
            </w:r>
          </w:p>
        </w:tc>
      </w:tr>
      <w:tr w:rsidR="0081094F" w:rsidRPr="00EF4816" w14:paraId="6B16BBD5" w14:textId="77777777" w:rsidTr="00BB5FBE">
        <w:trPr>
          <w:trHeight w:val="3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778485D6" w14:textId="77777777" w:rsidR="0081094F" w:rsidRPr="00EF4816" w:rsidRDefault="0081094F" w:rsidP="00BB5FBE">
            <w:pPr>
              <w:rPr>
                <w:rFonts w:ascii="Arial" w:hAnsi="Arial" w:cs="Arial"/>
                <w:color w:val="000000"/>
                <w:sz w:val="20"/>
                <w:szCs w:val="20"/>
              </w:rPr>
            </w:pPr>
          </w:p>
        </w:tc>
        <w:tc>
          <w:tcPr>
            <w:tcW w:w="3098" w:type="dxa"/>
            <w:tcBorders>
              <w:top w:val="nil"/>
              <w:left w:val="nil"/>
              <w:bottom w:val="single" w:sz="4" w:space="0" w:color="auto"/>
              <w:right w:val="nil"/>
            </w:tcBorders>
            <w:shd w:val="clear" w:color="auto" w:fill="auto"/>
            <w:vAlign w:val="bottom"/>
            <w:hideMark/>
          </w:tcPr>
          <w:p w14:paraId="320F60EC"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3061315"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42887799" w14:textId="77777777" w:rsidTr="00BB5FBE">
        <w:trPr>
          <w:trHeight w:val="3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6230C4DA" w14:textId="77777777" w:rsidR="0081094F" w:rsidRPr="00EF4816" w:rsidRDefault="0081094F" w:rsidP="00BB5FBE">
            <w:pPr>
              <w:rPr>
                <w:rFonts w:ascii="Arial" w:hAnsi="Arial" w:cs="Arial"/>
                <w:color w:val="000000"/>
                <w:sz w:val="20"/>
                <w:szCs w:val="20"/>
              </w:rPr>
            </w:pPr>
          </w:p>
        </w:tc>
        <w:tc>
          <w:tcPr>
            <w:tcW w:w="3098" w:type="dxa"/>
            <w:tcBorders>
              <w:top w:val="nil"/>
              <w:left w:val="nil"/>
              <w:bottom w:val="single" w:sz="4" w:space="0" w:color="auto"/>
              <w:right w:val="nil"/>
            </w:tcBorders>
            <w:shd w:val="clear" w:color="auto" w:fill="auto"/>
            <w:vAlign w:val="bottom"/>
            <w:hideMark/>
          </w:tcPr>
          <w:p w14:paraId="03FCBD62"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1FA1872"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1638F316" w14:textId="77777777" w:rsidTr="00BB5FBE">
        <w:trPr>
          <w:trHeight w:val="300"/>
        </w:trPr>
        <w:tc>
          <w:tcPr>
            <w:tcW w:w="2662" w:type="dxa"/>
            <w:tcBorders>
              <w:top w:val="nil"/>
              <w:left w:val="nil"/>
              <w:bottom w:val="nil"/>
              <w:right w:val="nil"/>
            </w:tcBorders>
            <w:shd w:val="clear" w:color="auto" w:fill="auto"/>
            <w:vAlign w:val="bottom"/>
            <w:hideMark/>
          </w:tcPr>
          <w:p w14:paraId="08610C8A" w14:textId="77777777" w:rsidR="0081094F" w:rsidRPr="00EF4816" w:rsidRDefault="0081094F" w:rsidP="00BB5FBE">
            <w:pPr>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0E2AC973"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A7F06EA"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10E8E4E3" w14:textId="77777777" w:rsidTr="00BB5FBE">
        <w:trPr>
          <w:trHeight w:val="300"/>
        </w:trPr>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24FB0" w14:textId="77777777" w:rsidR="0081094F" w:rsidRPr="003537DE" w:rsidRDefault="0081094F" w:rsidP="00BB5FBE">
            <w:pPr>
              <w:rPr>
                <w:rFonts w:ascii="Arial" w:hAnsi="Arial" w:cs="Arial"/>
                <w:color w:val="000000"/>
                <w:sz w:val="20"/>
                <w:szCs w:val="20"/>
              </w:rPr>
            </w:pPr>
            <w:r w:rsidRPr="003537DE">
              <w:rPr>
                <w:rFonts w:ascii="Arial" w:hAnsi="Arial" w:cs="Arial"/>
                <w:color w:val="000000"/>
                <w:sz w:val="20"/>
                <w:szCs w:val="20"/>
              </w:rPr>
              <w:t>HΡ 426 FDN</w:t>
            </w:r>
          </w:p>
        </w:tc>
        <w:tc>
          <w:tcPr>
            <w:tcW w:w="3098" w:type="dxa"/>
            <w:tcBorders>
              <w:top w:val="single" w:sz="4" w:space="0" w:color="auto"/>
              <w:left w:val="nil"/>
              <w:bottom w:val="single" w:sz="4" w:space="0" w:color="auto"/>
              <w:right w:val="nil"/>
            </w:tcBorders>
            <w:shd w:val="clear" w:color="auto" w:fill="auto"/>
            <w:vAlign w:val="center"/>
            <w:hideMark/>
          </w:tcPr>
          <w:p w14:paraId="1C47CB5C" w14:textId="77777777" w:rsidR="0081094F" w:rsidRPr="003537DE" w:rsidRDefault="0081094F" w:rsidP="00BB5FBE">
            <w:pPr>
              <w:rPr>
                <w:rFonts w:ascii="Arial" w:hAnsi="Arial" w:cs="Arial"/>
                <w:color w:val="000000"/>
                <w:sz w:val="20"/>
                <w:szCs w:val="20"/>
                <w:lang w:val="en-US"/>
              </w:rPr>
            </w:pPr>
            <w:r w:rsidRPr="003537DE">
              <w:rPr>
                <w:rFonts w:ascii="Arial" w:hAnsi="Arial" w:cs="Arial"/>
                <w:color w:val="000000"/>
                <w:sz w:val="20"/>
                <w:szCs w:val="20"/>
                <w:lang w:val="en-US"/>
              </w:rPr>
              <w:t>HP 26X High Yield Black</w:t>
            </w: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95159A6"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25</w:t>
            </w:r>
          </w:p>
        </w:tc>
      </w:tr>
      <w:tr w:rsidR="0081094F" w:rsidRPr="00EF4816" w14:paraId="087712CC" w14:textId="77777777" w:rsidTr="00BB5FBE">
        <w:trPr>
          <w:trHeight w:val="3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51A1990D" w14:textId="77777777" w:rsidR="0081094F" w:rsidRPr="003537DE" w:rsidRDefault="0081094F" w:rsidP="00BB5FBE">
            <w:pPr>
              <w:rPr>
                <w:rFonts w:ascii="Arial" w:hAnsi="Arial" w:cs="Arial"/>
                <w:color w:val="000000"/>
                <w:sz w:val="20"/>
                <w:szCs w:val="20"/>
              </w:rPr>
            </w:pPr>
          </w:p>
        </w:tc>
        <w:tc>
          <w:tcPr>
            <w:tcW w:w="3098" w:type="dxa"/>
            <w:tcBorders>
              <w:top w:val="nil"/>
              <w:left w:val="nil"/>
              <w:bottom w:val="single" w:sz="4" w:space="0" w:color="auto"/>
              <w:right w:val="nil"/>
            </w:tcBorders>
            <w:shd w:val="clear" w:color="auto" w:fill="auto"/>
            <w:vAlign w:val="bottom"/>
            <w:hideMark/>
          </w:tcPr>
          <w:p w14:paraId="3F797797" w14:textId="77777777" w:rsidR="0081094F" w:rsidRPr="003537DE" w:rsidRDefault="0081094F" w:rsidP="00BB5FBE">
            <w:pPr>
              <w:rPr>
                <w:rFonts w:ascii="Calibri" w:hAnsi="Calibri" w:cs="Calibri"/>
                <w:color w:val="000000"/>
              </w:rPr>
            </w:pPr>
            <w:r w:rsidRPr="003537DE">
              <w:rPr>
                <w:rFonts w:ascii="Calibri" w:hAnsi="Calibri" w:cs="Calibri"/>
                <w:color w:val="000000"/>
                <w:sz w:val="22"/>
                <w:szCs w:val="22"/>
              </w:rPr>
              <w:t> </w:t>
            </w: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1EDBCF7" w14:textId="77777777" w:rsidR="0081094F" w:rsidRPr="003537DE" w:rsidRDefault="0081094F" w:rsidP="00BB5FBE">
            <w:pPr>
              <w:rPr>
                <w:rFonts w:ascii="Calibri" w:hAnsi="Calibri" w:cs="Calibri"/>
                <w:color w:val="000000"/>
              </w:rPr>
            </w:pPr>
            <w:r w:rsidRPr="003537DE">
              <w:rPr>
                <w:rFonts w:ascii="Calibri" w:hAnsi="Calibri" w:cs="Calibri"/>
                <w:color w:val="000000"/>
                <w:sz w:val="22"/>
                <w:szCs w:val="22"/>
              </w:rPr>
              <w:t> </w:t>
            </w:r>
          </w:p>
        </w:tc>
      </w:tr>
      <w:tr w:rsidR="0081094F" w:rsidRPr="00EF4816" w14:paraId="47973CB8" w14:textId="77777777" w:rsidTr="00BB5FBE">
        <w:trPr>
          <w:trHeight w:val="300"/>
        </w:trPr>
        <w:tc>
          <w:tcPr>
            <w:tcW w:w="2662" w:type="dxa"/>
            <w:tcBorders>
              <w:top w:val="nil"/>
              <w:left w:val="nil"/>
              <w:bottom w:val="nil"/>
              <w:right w:val="nil"/>
            </w:tcBorders>
            <w:shd w:val="clear" w:color="auto" w:fill="auto"/>
            <w:vAlign w:val="bottom"/>
            <w:hideMark/>
          </w:tcPr>
          <w:p w14:paraId="5B18BF06" w14:textId="77777777" w:rsidR="0081094F" w:rsidRPr="00EF4816" w:rsidRDefault="0081094F" w:rsidP="00BB5FBE">
            <w:pPr>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5F653BBE"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9B1DDCF"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7F8036B3" w14:textId="77777777" w:rsidTr="00BB5FBE">
        <w:trPr>
          <w:trHeight w:val="300"/>
        </w:trPr>
        <w:tc>
          <w:tcPr>
            <w:tcW w:w="2662" w:type="dxa"/>
            <w:tcBorders>
              <w:top w:val="nil"/>
              <w:left w:val="nil"/>
              <w:bottom w:val="nil"/>
              <w:right w:val="nil"/>
            </w:tcBorders>
            <w:shd w:val="clear" w:color="auto" w:fill="auto"/>
            <w:vAlign w:val="bottom"/>
            <w:hideMark/>
          </w:tcPr>
          <w:p w14:paraId="1001359D" w14:textId="77777777" w:rsidR="0081094F" w:rsidRPr="00EF4816" w:rsidRDefault="0081094F" w:rsidP="00BB5FBE">
            <w:pPr>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1972888D"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9ED4BC2"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4014D6A4" w14:textId="77777777" w:rsidTr="00BB5FBE">
        <w:trPr>
          <w:trHeight w:val="765"/>
        </w:trPr>
        <w:tc>
          <w:tcPr>
            <w:tcW w:w="2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F8070"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HP LaserJet Pro M102a Printer Hewlett Packard</w:t>
            </w:r>
          </w:p>
        </w:tc>
        <w:tc>
          <w:tcPr>
            <w:tcW w:w="3098" w:type="dxa"/>
            <w:tcBorders>
              <w:top w:val="single" w:sz="4" w:space="0" w:color="auto"/>
              <w:left w:val="nil"/>
              <w:bottom w:val="single" w:sz="4" w:space="0" w:color="auto"/>
              <w:right w:val="single" w:sz="4" w:space="0" w:color="auto"/>
            </w:tcBorders>
            <w:shd w:val="clear" w:color="auto" w:fill="auto"/>
            <w:vAlign w:val="center"/>
            <w:hideMark/>
          </w:tcPr>
          <w:p w14:paraId="71AF3C00"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17A Original Black LaserJet Toner Cartridge CF217A(~1600)</w:t>
            </w:r>
          </w:p>
        </w:tc>
        <w:tc>
          <w:tcPr>
            <w:tcW w:w="3820" w:type="dxa"/>
            <w:tcBorders>
              <w:top w:val="nil"/>
              <w:left w:val="nil"/>
              <w:bottom w:val="single" w:sz="4" w:space="0" w:color="auto"/>
              <w:right w:val="single" w:sz="4" w:space="0" w:color="auto"/>
            </w:tcBorders>
            <w:shd w:val="clear" w:color="auto" w:fill="auto"/>
            <w:noWrap/>
            <w:vAlign w:val="bottom"/>
            <w:hideMark/>
          </w:tcPr>
          <w:p w14:paraId="6A9DBAD1" w14:textId="77777777" w:rsidR="0081094F" w:rsidRPr="0023222C" w:rsidRDefault="0081094F" w:rsidP="00BB5FBE">
            <w:pPr>
              <w:jc w:val="right"/>
              <w:rPr>
                <w:rFonts w:ascii="Calibri" w:hAnsi="Calibri" w:cs="Calibri"/>
                <w:color w:val="000000"/>
                <w:lang w:val="en-US"/>
              </w:rPr>
            </w:pPr>
            <w:r>
              <w:rPr>
                <w:rFonts w:ascii="Calibri" w:hAnsi="Calibri" w:cs="Calibri"/>
                <w:color w:val="000000"/>
                <w:sz w:val="22"/>
                <w:szCs w:val="22"/>
                <w:lang w:val="en-US"/>
              </w:rPr>
              <w:t>15</w:t>
            </w:r>
          </w:p>
        </w:tc>
      </w:tr>
      <w:tr w:rsidR="0081094F" w:rsidRPr="00EF4816" w14:paraId="5CB74617" w14:textId="77777777" w:rsidTr="00BB5FBE">
        <w:trPr>
          <w:trHeight w:val="765"/>
        </w:trPr>
        <w:tc>
          <w:tcPr>
            <w:tcW w:w="2662" w:type="dxa"/>
            <w:tcBorders>
              <w:top w:val="nil"/>
              <w:left w:val="single" w:sz="4" w:space="0" w:color="auto"/>
              <w:bottom w:val="single" w:sz="4" w:space="0" w:color="auto"/>
              <w:right w:val="single" w:sz="4" w:space="0" w:color="auto"/>
            </w:tcBorders>
            <w:shd w:val="clear" w:color="auto" w:fill="auto"/>
            <w:vAlign w:val="bottom"/>
            <w:hideMark/>
          </w:tcPr>
          <w:p w14:paraId="7A7B2EEF"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lastRenderedPageBreak/>
              <w:t> </w:t>
            </w:r>
          </w:p>
        </w:tc>
        <w:tc>
          <w:tcPr>
            <w:tcW w:w="3098" w:type="dxa"/>
            <w:tcBorders>
              <w:top w:val="nil"/>
              <w:left w:val="nil"/>
              <w:bottom w:val="single" w:sz="4" w:space="0" w:color="auto"/>
              <w:right w:val="single" w:sz="4" w:space="0" w:color="auto"/>
            </w:tcBorders>
            <w:shd w:val="clear" w:color="auto" w:fill="auto"/>
            <w:vAlign w:val="center"/>
            <w:hideMark/>
          </w:tcPr>
          <w:p w14:paraId="62C49376" w14:textId="77777777" w:rsidR="0081094F" w:rsidRPr="00EF4816" w:rsidRDefault="0081094F" w:rsidP="00BB5FBE">
            <w:pPr>
              <w:rPr>
                <w:rFonts w:ascii="Arial" w:hAnsi="Arial" w:cs="Arial"/>
                <w:color w:val="000000"/>
                <w:sz w:val="20"/>
                <w:szCs w:val="20"/>
                <w:lang w:val="en-US"/>
              </w:rPr>
            </w:pPr>
            <w:r w:rsidRPr="00EF4816">
              <w:rPr>
                <w:rFonts w:ascii="Arial" w:hAnsi="Arial" w:cs="Arial"/>
                <w:color w:val="000000"/>
                <w:sz w:val="20"/>
                <w:szCs w:val="20"/>
                <w:lang w:val="en-US"/>
              </w:rPr>
              <w:t>HP 19A Original LaserJet Imaging Drum CF219A(~12000)</w:t>
            </w:r>
          </w:p>
        </w:tc>
        <w:tc>
          <w:tcPr>
            <w:tcW w:w="3820" w:type="dxa"/>
            <w:tcBorders>
              <w:top w:val="nil"/>
              <w:left w:val="nil"/>
              <w:bottom w:val="single" w:sz="4" w:space="0" w:color="auto"/>
              <w:right w:val="single" w:sz="4" w:space="0" w:color="auto"/>
            </w:tcBorders>
            <w:shd w:val="clear" w:color="auto" w:fill="auto"/>
            <w:noWrap/>
            <w:vAlign w:val="bottom"/>
            <w:hideMark/>
          </w:tcPr>
          <w:p w14:paraId="2A5A13D3"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15</w:t>
            </w:r>
          </w:p>
        </w:tc>
      </w:tr>
      <w:tr w:rsidR="0081094F" w:rsidRPr="00EF4816" w14:paraId="513D8437" w14:textId="77777777" w:rsidTr="00BB5FBE">
        <w:trPr>
          <w:trHeight w:val="300"/>
        </w:trPr>
        <w:tc>
          <w:tcPr>
            <w:tcW w:w="2662" w:type="dxa"/>
            <w:tcBorders>
              <w:top w:val="nil"/>
              <w:left w:val="nil"/>
              <w:bottom w:val="nil"/>
              <w:right w:val="nil"/>
            </w:tcBorders>
            <w:shd w:val="clear" w:color="auto" w:fill="auto"/>
            <w:vAlign w:val="bottom"/>
            <w:hideMark/>
          </w:tcPr>
          <w:p w14:paraId="7E08C249"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center"/>
            <w:hideMark/>
          </w:tcPr>
          <w:p w14:paraId="311253DF"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2728547A"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38865B04" w14:textId="77777777" w:rsidTr="00BB5FBE">
        <w:trPr>
          <w:trHeight w:val="300"/>
        </w:trPr>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061F27"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Lexmark MS417dn (ET0021B74B32C8)</w:t>
            </w:r>
          </w:p>
        </w:tc>
        <w:tc>
          <w:tcPr>
            <w:tcW w:w="3098" w:type="dxa"/>
            <w:tcBorders>
              <w:top w:val="single" w:sz="4" w:space="0" w:color="auto"/>
              <w:left w:val="nil"/>
              <w:bottom w:val="single" w:sz="4" w:space="0" w:color="auto"/>
              <w:right w:val="single" w:sz="4" w:space="0" w:color="auto"/>
            </w:tcBorders>
            <w:shd w:val="clear" w:color="auto" w:fill="auto"/>
            <w:vAlign w:val="bottom"/>
            <w:hideMark/>
          </w:tcPr>
          <w:p w14:paraId="45E5E798" w14:textId="77777777" w:rsidR="0081094F" w:rsidRPr="00EF4816" w:rsidRDefault="00266980" w:rsidP="00BB5FBE">
            <w:pPr>
              <w:rPr>
                <w:rFonts w:ascii="Calibri" w:hAnsi="Calibri" w:cs="Calibri"/>
                <w:color w:val="000000"/>
              </w:rPr>
            </w:pPr>
            <w:hyperlink r:id="rId9" w:history="1">
              <w:r w:rsidR="0081094F" w:rsidRPr="00EF4816">
                <w:rPr>
                  <w:rFonts w:ascii="Calibri" w:hAnsi="Calibri" w:cs="Calibri"/>
                  <w:color w:val="000000"/>
                  <w:sz w:val="22"/>
                  <w:szCs w:val="22"/>
                </w:rPr>
                <w:t>MS/MX 417 51B0HA0</w:t>
              </w:r>
            </w:hyperlink>
          </w:p>
        </w:tc>
        <w:tc>
          <w:tcPr>
            <w:tcW w:w="3820" w:type="dxa"/>
            <w:tcBorders>
              <w:top w:val="nil"/>
              <w:left w:val="nil"/>
              <w:bottom w:val="single" w:sz="4" w:space="0" w:color="auto"/>
              <w:right w:val="single" w:sz="4" w:space="0" w:color="auto"/>
            </w:tcBorders>
            <w:shd w:val="clear" w:color="auto" w:fill="auto"/>
            <w:noWrap/>
            <w:vAlign w:val="bottom"/>
            <w:hideMark/>
          </w:tcPr>
          <w:p w14:paraId="1FF2968D"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5</w:t>
            </w:r>
          </w:p>
        </w:tc>
      </w:tr>
      <w:tr w:rsidR="0081094F" w:rsidRPr="00EF4816" w14:paraId="28E139CB" w14:textId="77777777" w:rsidTr="00BB5FBE">
        <w:trPr>
          <w:trHeight w:val="6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155E8059"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bottom"/>
            <w:hideMark/>
          </w:tcPr>
          <w:p w14:paraId="656E8C47"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Imaging unit Lexmark 50F0Z00 (500Z) </w:t>
            </w:r>
          </w:p>
        </w:tc>
        <w:tc>
          <w:tcPr>
            <w:tcW w:w="3820" w:type="dxa"/>
            <w:tcBorders>
              <w:top w:val="nil"/>
              <w:left w:val="nil"/>
              <w:bottom w:val="single" w:sz="4" w:space="0" w:color="auto"/>
              <w:right w:val="single" w:sz="4" w:space="0" w:color="auto"/>
            </w:tcBorders>
            <w:shd w:val="clear" w:color="auto" w:fill="auto"/>
            <w:noWrap/>
            <w:vAlign w:val="bottom"/>
            <w:hideMark/>
          </w:tcPr>
          <w:p w14:paraId="5D08779A" w14:textId="77777777" w:rsidR="0081094F" w:rsidRPr="00CE10EE"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4DCE728F" w14:textId="77777777" w:rsidTr="00BB5FBE">
        <w:trPr>
          <w:trHeight w:val="300"/>
        </w:trPr>
        <w:tc>
          <w:tcPr>
            <w:tcW w:w="2662" w:type="dxa"/>
            <w:tcBorders>
              <w:top w:val="nil"/>
              <w:left w:val="nil"/>
              <w:bottom w:val="nil"/>
              <w:right w:val="nil"/>
            </w:tcBorders>
            <w:shd w:val="clear" w:color="auto" w:fill="auto"/>
            <w:vAlign w:val="bottom"/>
            <w:hideMark/>
          </w:tcPr>
          <w:p w14:paraId="6372FB55"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4D20DCDF"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0C62D8F"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25651037" w14:textId="77777777" w:rsidTr="00BB5FBE">
        <w:trPr>
          <w:trHeight w:val="1200"/>
        </w:trPr>
        <w:tc>
          <w:tcPr>
            <w:tcW w:w="26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0DA6DB"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OKI-C843-81C817</w:t>
            </w:r>
          </w:p>
        </w:tc>
        <w:tc>
          <w:tcPr>
            <w:tcW w:w="3098" w:type="dxa"/>
            <w:tcBorders>
              <w:top w:val="single" w:sz="4" w:space="0" w:color="auto"/>
              <w:left w:val="nil"/>
              <w:bottom w:val="single" w:sz="4" w:space="0" w:color="auto"/>
              <w:right w:val="single" w:sz="4" w:space="0" w:color="auto"/>
            </w:tcBorders>
            <w:shd w:val="clear" w:color="auto" w:fill="auto"/>
            <w:vAlign w:val="bottom"/>
            <w:hideMark/>
          </w:tcPr>
          <w:p w14:paraId="1AC6C267" w14:textId="77777777" w:rsidR="0081094F" w:rsidRPr="00EF4816" w:rsidRDefault="00266980" w:rsidP="00BB5FBE">
            <w:pPr>
              <w:rPr>
                <w:rFonts w:ascii="Calibri" w:hAnsi="Calibri" w:cs="Calibri"/>
                <w:color w:val="000000"/>
                <w:lang w:val="en-US"/>
              </w:rPr>
            </w:pPr>
            <w:hyperlink r:id="rId10" w:history="1">
              <w:r w:rsidR="0081094F" w:rsidRPr="00EF4816">
                <w:rPr>
                  <w:rFonts w:ascii="Calibri" w:hAnsi="Calibri" w:cs="Calibri"/>
                  <w:color w:val="000000"/>
                  <w:sz w:val="22"/>
                  <w:szCs w:val="22"/>
                  <w:lang w:val="en-US"/>
                </w:rPr>
                <w:t>Genuine 4 Colour High Capacity Oki 4644310 Toner Cartridge Multipack (46443101/2/3/4)</w:t>
              </w:r>
            </w:hyperlink>
          </w:p>
        </w:tc>
        <w:tc>
          <w:tcPr>
            <w:tcW w:w="3820" w:type="dxa"/>
            <w:tcBorders>
              <w:top w:val="nil"/>
              <w:left w:val="nil"/>
              <w:bottom w:val="single" w:sz="4" w:space="0" w:color="auto"/>
              <w:right w:val="single" w:sz="4" w:space="0" w:color="auto"/>
            </w:tcBorders>
            <w:shd w:val="clear" w:color="auto" w:fill="auto"/>
            <w:noWrap/>
            <w:vAlign w:val="bottom"/>
            <w:hideMark/>
          </w:tcPr>
          <w:p w14:paraId="561CAEA7" w14:textId="77777777" w:rsidR="0081094F" w:rsidRPr="00814FE0" w:rsidRDefault="0081094F" w:rsidP="00BB5FBE">
            <w:pPr>
              <w:jc w:val="right"/>
              <w:rPr>
                <w:rFonts w:ascii="Calibri" w:hAnsi="Calibri" w:cs="Calibri"/>
                <w:color w:val="000000"/>
                <w:lang w:val="en-US"/>
              </w:rPr>
            </w:pPr>
            <w:r>
              <w:rPr>
                <w:rFonts w:ascii="Calibri" w:hAnsi="Calibri" w:cs="Calibri"/>
                <w:color w:val="000000"/>
                <w:sz w:val="22"/>
                <w:szCs w:val="22"/>
                <w:lang w:val="en-US"/>
              </w:rPr>
              <w:t>3</w:t>
            </w:r>
          </w:p>
        </w:tc>
      </w:tr>
      <w:tr w:rsidR="0081094F" w:rsidRPr="00EF4816" w14:paraId="686351D5" w14:textId="77777777" w:rsidTr="00BB5FBE">
        <w:trPr>
          <w:trHeight w:val="300"/>
        </w:trPr>
        <w:tc>
          <w:tcPr>
            <w:tcW w:w="2662" w:type="dxa"/>
            <w:tcBorders>
              <w:top w:val="nil"/>
              <w:left w:val="nil"/>
              <w:bottom w:val="nil"/>
              <w:right w:val="nil"/>
            </w:tcBorders>
            <w:shd w:val="clear" w:color="auto" w:fill="auto"/>
            <w:vAlign w:val="bottom"/>
            <w:hideMark/>
          </w:tcPr>
          <w:p w14:paraId="312BD5C3" w14:textId="77777777" w:rsidR="0081094F" w:rsidRPr="00EF4816" w:rsidRDefault="0081094F" w:rsidP="00BB5FBE">
            <w:pPr>
              <w:jc w:val="right"/>
              <w:rPr>
                <w:rFonts w:ascii="Calibri" w:hAnsi="Calibri" w:cs="Calibri"/>
                <w:color w:val="000000"/>
              </w:rPr>
            </w:pPr>
          </w:p>
        </w:tc>
        <w:tc>
          <w:tcPr>
            <w:tcW w:w="3098" w:type="dxa"/>
            <w:tcBorders>
              <w:top w:val="nil"/>
              <w:left w:val="nil"/>
              <w:bottom w:val="nil"/>
              <w:right w:val="nil"/>
            </w:tcBorders>
            <w:shd w:val="clear" w:color="auto" w:fill="auto"/>
            <w:vAlign w:val="bottom"/>
            <w:hideMark/>
          </w:tcPr>
          <w:p w14:paraId="79B47420" w14:textId="77777777" w:rsidR="0081094F" w:rsidRPr="00EF4816" w:rsidRDefault="0081094F" w:rsidP="00BB5FBE">
            <w:pPr>
              <w:rPr>
                <w:rFonts w:ascii="Times New Roman" w:hAnsi="Times New Roman" w:cs="Times New Roman"/>
                <w:sz w:val="20"/>
                <w:szCs w:val="20"/>
              </w:rPr>
            </w:pPr>
          </w:p>
        </w:tc>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AD7EB1C"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 </w:t>
            </w:r>
          </w:p>
        </w:tc>
      </w:tr>
      <w:tr w:rsidR="0081094F" w:rsidRPr="00EF4816" w14:paraId="5052352A" w14:textId="77777777" w:rsidTr="00BB5FBE">
        <w:trPr>
          <w:trHeight w:val="900"/>
        </w:trPr>
        <w:tc>
          <w:tcPr>
            <w:tcW w:w="2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474F37" w14:textId="77777777" w:rsidR="0081094F" w:rsidRPr="00EF4816" w:rsidRDefault="0081094F" w:rsidP="00BB5FBE">
            <w:pPr>
              <w:rPr>
                <w:rFonts w:ascii="Calibri" w:hAnsi="Calibri" w:cs="Calibri"/>
                <w:color w:val="000000"/>
              </w:rPr>
            </w:pPr>
            <w:r w:rsidRPr="00EF4816">
              <w:rPr>
                <w:rFonts w:ascii="Calibri" w:hAnsi="Calibri" w:cs="Calibri"/>
                <w:color w:val="000000"/>
                <w:sz w:val="22"/>
                <w:szCs w:val="22"/>
              </w:rPr>
              <w:t>HP cp1025 color laserjet</w:t>
            </w:r>
          </w:p>
        </w:tc>
        <w:tc>
          <w:tcPr>
            <w:tcW w:w="3098" w:type="dxa"/>
            <w:tcBorders>
              <w:top w:val="single" w:sz="4" w:space="0" w:color="auto"/>
              <w:left w:val="nil"/>
              <w:bottom w:val="single" w:sz="4" w:space="0" w:color="auto"/>
              <w:right w:val="single" w:sz="4" w:space="0" w:color="auto"/>
            </w:tcBorders>
            <w:shd w:val="clear" w:color="auto" w:fill="auto"/>
            <w:vAlign w:val="bottom"/>
            <w:hideMark/>
          </w:tcPr>
          <w:p w14:paraId="5BB6CDF7"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 xml:space="preserve">HEWLETT PACKARD BLACK TONER NO 126A </w:t>
            </w:r>
            <w:r w:rsidRPr="00EF4816">
              <w:rPr>
                <w:rFonts w:ascii="Calibri" w:hAnsi="Calibri" w:cs="Calibri"/>
                <w:color w:val="000000"/>
                <w:sz w:val="22"/>
                <w:szCs w:val="22"/>
              </w:rPr>
              <w:t>ΜΕ</w:t>
            </w:r>
            <w:r w:rsidRPr="00EF4816">
              <w:rPr>
                <w:rFonts w:ascii="Calibri" w:hAnsi="Calibri" w:cs="Calibri"/>
                <w:color w:val="000000"/>
                <w:sz w:val="22"/>
                <w:szCs w:val="22"/>
                <w:lang w:val="en-US"/>
              </w:rPr>
              <w:t xml:space="preserve"> OEM: CE310A</w:t>
            </w:r>
          </w:p>
        </w:tc>
        <w:tc>
          <w:tcPr>
            <w:tcW w:w="3820" w:type="dxa"/>
            <w:tcBorders>
              <w:top w:val="nil"/>
              <w:left w:val="nil"/>
              <w:bottom w:val="single" w:sz="4" w:space="0" w:color="auto"/>
              <w:right w:val="single" w:sz="4" w:space="0" w:color="auto"/>
            </w:tcBorders>
            <w:shd w:val="clear" w:color="auto" w:fill="auto"/>
            <w:noWrap/>
            <w:vAlign w:val="bottom"/>
            <w:hideMark/>
          </w:tcPr>
          <w:p w14:paraId="0F086688" w14:textId="77777777" w:rsidR="0081094F" w:rsidRPr="00EF4816" w:rsidRDefault="0081094F" w:rsidP="00BB5FBE">
            <w:pPr>
              <w:jc w:val="right"/>
              <w:rPr>
                <w:rFonts w:ascii="Calibri" w:hAnsi="Calibri" w:cs="Calibri"/>
                <w:color w:val="000000"/>
              </w:rPr>
            </w:pPr>
            <w:r w:rsidRPr="00EF4816">
              <w:rPr>
                <w:rFonts w:ascii="Calibri" w:hAnsi="Calibri" w:cs="Calibri"/>
                <w:color w:val="000000"/>
                <w:sz w:val="22"/>
                <w:szCs w:val="22"/>
              </w:rPr>
              <w:t>2</w:t>
            </w:r>
          </w:p>
        </w:tc>
      </w:tr>
      <w:tr w:rsidR="0081094F" w:rsidRPr="00EF4816" w14:paraId="0DFBDD1D" w14:textId="77777777" w:rsidTr="00BB5FBE">
        <w:trPr>
          <w:trHeight w:val="9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7CCE6A37"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bottom"/>
            <w:hideMark/>
          </w:tcPr>
          <w:p w14:paraId="15CDB7A5"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 xml:space="preserve">HEWLETT PACKARD CYAN TONER NO 126A </w:t>
            </w:r>
            <w:r w:rsidRPr="00EF4816">
              <w:rPr>
                <w:rFonts w:ascii="Calibri" w:hAnsi="Calibri" w:cs="Calibri"/>
                <w:color w:val="000000"/>
                <w:sz w:val="22"/>
                <w:szCs w:val="22"/>
              </w:rPr>
              <w:t>ΜΕ</w:t>
            </w:r>
            <w:r w:rsidRPr="00EF4816">
              <w:rPr>
                <w:rFonts w:ascii="Calibri" w:hAnsi="Calibri" w:cs="Calibri"/>
                <w:color w:val="000000"/>
                <w:sz w:val="22"/>
                <w:szCs w:val="22"/>
                <w:lang w:val="en-US"/>
              </w:rPr>
              <w:t xml:space="preserve"> OEM: CE311A</w:t>
            </w:r>
          </w:p>
        </w:tc>
        <w:tc>
          <w:tcPr>
            <w:tcW w:w="3820" w:type="dxa"/>
            <w:tcBorders>
              <w:top w:val="nil"/>
              <w:left w:val="nil"/>
              <w:bottom w:val="single" w:sz="4" w:space="0" w:color="auto"/>
              <w:right w:val="single" w:sz="4" w:space="0" w:color="auto"/>
            </w:tcBorders>
            <w:shd w:val="clear" w:color="auto" w:fill="auto"/>
            <w:noWrap/>
            <w:vAlign w:val="bottom"/>
            <w:hideMark/>
          </w:tcPr>
          <w:p w14:paraId="100AEB91" w14:textId="77777777" w:rsidR="0081094F" w:rsidRPr="00B47044"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3EA4AE22" w14:textId="77777777" w:rsidTr="00BB5FBE">
        <w:trPr>
          <w:trHeight w:val="900"/>
        </w:trPr>
        <w:tc>
          <w:tcPr>
            <w:tcW w:w="2662" w:type="dxa"/>
            <w:vMerge/>
            <w:tcBorders>
              <w:top w:val="single" w:sz="4" w:space="0" w:color="auto"/>
              <w:left w:val="single" w:sz="4" w:space="0" w:color="auto"/>
              <w:bottom w:val="single" w:sz="4" w:space="0" w:color="000000"/>
              <w:right w:val="single" w:sz="4" w:space="0" w:color="auto"/>
            </w:tcBorders>
            <w:vAlign w:val="center"/>
            <w:hideMark/>
          </w:tcPr>
          <w:p w14:paraId="125E674C"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bottom"/>
            <w:hideMark/>
          </w:tcPr>
          <w:p w14:paraId="4AAD8635"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 xml:space="preserve">HEWLETT PACKARD YELLOW TONER NO 126A </w:t>
            </w:r>
            <w:r w:rsidRPr="00EF4816">
              <w:rPr>
                <w:rFonts w:ascii="Calibri" w:hAnsi="Calibri" w:cs="Calibri"/>
                <w:color w:val="000000"/>
                <w:sz w:val="22"/>
                <w:szCs w:val="22"/>
              </w:rPr>
              <w:t>ΜΕ</w:t>
            </w:r>
            <w:r w:rsidRPr="00EF4816">
              <w:rPr>
                <w:rFonts w:ascii="Calibri" w:hAnsi="Calibri" w:cs="Calibri"/>
                <w:color w:val="000000"/>
                <w:sz w:val="22"/>
                <w:szCs w:val="22"/>
                <w:lang w:val="en-US"/>
              </w:rPr>
              <w:t xml:space="preserve"> OEM: CE312A</w:t>
            </w:r>
          </w:p>
        </w:tc>
        <w:tc>
          <w:tcPr>
            <w:tcW w:w="3820" w:type="dxa"/>
            <w:tcBorders>
              <w:top w:val="nil"/>
              <w:left w:val="nil"/>
              <w:bottom w:val="single" w:sz="4" w:space="0" w:color="auto"/>
              <w:right w:val="single" w:sz="4" w:space="0" w:color="auto"/>
            </w:tcBorders>
            <w:shd w:val="clear" w:color="auto" w:fill="auto"/>
            <w:noWrap/>
            <w:vAlign w:val="bottom"/>
            <w:hideMark/>
          </w:tcPr>
          <w:p w14:paraId="7E02708C" w14:textId="77777777" w:rsidR="0081094F" w:rsidRPr="00B47044"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7F59E4E3" w14:textId="77777777" w:rsidTr="00BB5FBE">
        <w:trPr>
          <w:trHeight w:val="900"/>
        </w:trPr>
        <w:tc>
          <w:tcPr>
            <w:tcW w:w="2662" w:type="dxa"/>
            <w:vMerge/>
            <w:tcBorders>
              <w:top w:val="single" w:sz="4" w:space="0" w:color="auto"/>
              <w:left w:val="single" w:sz="4" w:space="0" w:color="auto"/>
              <w:bottom w:val="single" w:sz="4" w:space="0" w:color="auto"/>
              <w:right w:val="single" w:sz="4" w:space="0" w:color="auto"/>
            </w:tcBorders>
            <w:vAlign w:val="center"/>
            <w:hideMark/>
          </w:tcPr>
          <w:p w14:paraId="4EB9312E" w14:textId="77777777" w:rsidR="0081094F" w:rsidRPr="00EF4816" w:rsidRDefault="0081094F" w:rsidP="00BB5FBE">
            <w:pPr>
              <w:rPr>
                <w:rFonts w:ascii="Calibri" w:hAnsi="Calibri" w:cs="Calibri"/>
                <w:color w:val="000000"/>
              </w:rPr>
            </w:pPr>
          </w:p>
        </w:tc>
        <w:tc>
          <w:tcPr>
            <w:tcW w:w="3098" w:type="dxa"/>
            <w:tcBorders>
              <w:top w:val="nil"/>
              <w:left w:val="nil"/>
              <w:bottom w:val="single" w:sz="4" w:space="0" w:color="auto"/>
              <w:right w:val="single" w:sz="4" w:space="0" w:color="auto"/>
            </w:tcBorders>
            <w:shd w:val="clear" w:color="auto" w:fill="auto"/>
            <w:vAlign w:val="bottom"/>
            <w:hideMark/>
          </w:tcPr>
          <w:p w14:paraId="31A0A1F4" w14:textId="77777777" w:rsidR="0081094F" w:rsidRPr="00EF4816" w:rsidRDefault="0081094F" w:rsidP="00BB5FBE">
            <w:pPr>
              <w:rPr>
                <w:rFonts w:ascii="Calibri" w:hAnsi="Calibri" w:cs="Calibri"/>
                <w:color w:val="000000"/>
                <w:lang w:val="en-US"/>
              </w:rPr>
            </w:pPr>
            <w:r w:rsidRPr="00EF4816">
              <w:rPr>
                <w:rFonts w:ascii="Calibri" w:hAnsi="Calibri" w:cs="Calibri"/>
                <w:color w:val="000000"/>
                <w:sz w:val="22"/>
                <w:szCs w:val="22"/>
                <w:lang w:val="en-US"/>
              </w:rPr>
              <w:t xml:space="preserve">HEWLETT PACKARD MAGENTA TONER NO 126A </w:t>
            </w:r>
            <w:r w:rsidRPr="00EF4816">
              <w:rPr>
                <w:rFonts w:ascii="Calibri" w:hAnsi="Calibri" w:cs="Calibri"/>
                <w:color w:val="000000"/>
                <w:sz w:val="22"/>
                <w:szCs w:val="22"/>
              </w:rPr>
              <w:t>ΜΕ</w:t>
            </w:r>
            <w:r w:rsidRPr="00EF4816">
              <w:rPr>
                <w:rFonts w:ascii="Calibri" w:hAnsi="Calibri" w:cs="Calibri"/>
                <w:color w:val="000000"/>
                <w:sz w:val="22"/>
                <w:szCs w:val="22"/>
                <w:lang w:val="en-US"/>
              </w:rPr>
              <w:t xml:space="preserve"> OEM: CE313A</w:t>
            </w:r>
          </w:p>
        </w:tc>
        <w:tc>
          <w:tcPr>
            <w:tcW w:w="3820" w:type="dxa"/>
            <w:tcBorders>
              <w:top w:val="nil"/>
              <w:left w:val="nil"/>
              <w:bottom w:val="single" w:sz="4" w:space="0" w:color="auto"/>
              <w:right w:val="single" w:sz="4" w:space="0" w:color="auto"/>
            </w:tcBorders>
            <w:shd w:val="clear" w:color="auto" w:fill="auto"/>
            <w:noWrap/>
            <w:vAlign w:val="bottom"/>
            <w:hideMark/>
          </w:tcPr>
          <w:p w14:paraId="7A71EB39" w14:textId="77777777" w:rsidR="0081094F" w:rsidRPr="00B47044" w:rsidRDefault="0081094F" w:rsidP="00BB5FBE">
            <w:pPr>
              <w:jc w:val="right"/>
              <w:rPr>
                <w:rFonts w:ascii="Calibri" w:hAnsi="Calibri" w:cs="Calibri"/>
                <w:color w:val="000000"/>
                <w:lang w:val="en-US"/>
              </w:rPr>
            </w:pPr>
            <w:r>
              <w:rPr>
                <w:rFonts w:ascii="Calibri" w:hAnsi="Calibri" w:cs="Calibri"/>
                <w:color w:val="000000"/>
                <w:sz w:val="22"/>
                <w:szCs w:val="22"/>
                <w:lang w:val="en-US"/>
              </w:rPr>
              <w:t>2</w:t>
            </w:r>
          </w:p>
        </w:tc>
      </w:tr>
      <w:tr w:rsidR="0081094F" w:rsidRPr="00EF4816" w14:paraId="01A71118" w14:textId="77777777" w:rsidTr="00BB5FBE">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C9FB" w14:textId="77777777" w:rsidR="0081094F" w:rsidRPr="00EF4816" w:rsidRDefault="0081094F" w:rsidP="00BB5FBE">
            <w:pPr>
              <w:jc w:val="right"/>
              <w:rPr>
                <w:rFonts w:ascii="Calibri" w:hAnsi="Calibri" w:cs="Calibri"/>
                <w:color w:val="000000"/>
              </w:rPr>
            </w:pPr>
          </w:p>
        </w:tc>
        <w:tc>
          <w:tcPr>
            <w:tcW w:w="3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8337" w14:textId="77777777" w:rsidR="0081094F" w:rsidRPr="00EF4816" w:rsidRDefault="0081094F" w:rsidP="00BB5FBE">
            <w:pPr>
              <w:rPr>
                <w:rFonts w:ascii="Times New Roman" w:hAnsi="Times New Roman" w:cs="Times New Roman"/>
                <w:sz w:val="20"/>
                <w:szCs w:val="20"/>
              </w:rPr>
            </w:pPr>
          </w:p>
        </w:tc>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B76F" w14:textId="77777777" w:rsidR="0081094F" w:rsidRPr="00EF4816" w:rsidRDefault="0081094F" w:rsidP="00BB5FBE">
            <w:pPr>
              <w:rPr>
                <w:rFonts w:ascii="Times New Roman" w:hAnsi="Times New Roman" w:cs="Times New Roman"/>
                <w:sz w:val="20"/>
                <w:szCs w:val="20"/>
              </w:rPr>
            </w:pPr>
          </w:p>
        </w:tc>
      </w:tr>
      <w:tr w:rsidR="0081094F" w:rsidRPr="00FA6C1E" w14:paraId="279AE9D8" w14:textId="77777777" w:rsidTr="00BB5FBE">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6B43" w14:textId="77777777" w:rsidR="0081094F" w:rsidRPr="00FA6C1E" w:rsidRDefault="0081094F" w:rsidP="00BB5FBE">
            <w:pPr>
              <w:rPr>
                <w:rFonts w:ascii="Calibri" w:hAnsi="Calibri" w:cs="Calibri"/>
                <w:color w:val="000000"/>
                <w:lang w:val="en-US"/>
              </w:rPr>
            </w:pPr>
            <w:r w:rsidRPr="00FA6C1E">
              <w:rPr>
                <w:rFonts w:ascii="Calibri" w:hAnsi="Calibri" w:cs="Calibri"/>
                <w:color w:val="000000"/>
                <w:sz w:val="22"/>
                <w:szCs w:val="22"/>
              </w:rPr>
              <w:t>Samsung</w:t>
            </w:r>
            <w:r>
              <w:rPr>
                <w:rFonts w:ascii="Calibri" w:hAnsi="Calibri" w:cs="Calibri"/>
                <w:color w:val="000000"/>
                <w:sz w:val="22"/>
                <w:szCs w:val="22"/>
                <w:lang w:val="en-US"/>
              </w:rPr>
              <w:t xml:space="preserve"> </w:t>
            </w:r>
          </w:p>
        </w:tc>
        <w:tc>
          <w:tcPr>
            <w:tcW w:w="30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A9CE5" w14:textId="77777777" w:rsidR="0081094F" w:rsidRPr="00FA6C1E" w:rsidRDefault="0081094F" w:rsidP="00BB5FBE">
            <w:pPr>
              <w:shd w:val="clear" w:color="auto" w:fill="FFFFFF"/>
              <w:spacing w:line="510" w:lineRule="atLeast"/>
              <w:textAlignment w:val="baseline"/>
              <w:outlineLvl w:val="0"/>
              <w:rPr>
                <w:rFonts w:ascii="Calibri" w:hAnsi="Calibri" w:cs="Calibri"/>
                <w:color w:val="000000"/>
                <w:lang w:val="en-US"/>
              </w:rPr>
            </w:pPr>
            <w:r w:rsidRPr="00FA6C1E">
              <w:rPr>
                <w:rFonts w:ascii="Calibri" w:hAnsi="Calibri" w:cs="Calibri"/>
                <w:color w:val="000000"/>
                <w:sz w:val="22"/>
                <w:szCs w:val="22"/>
                <w:lang w:val="en-US"/>
              </w:rPr>
              <w:t>ΣΥΜΒΑΤΑ TONERS SAMSUNG CLT-K404S SET BLACK+CYAN+MAGENTA+YELLOW</w:t>
            </w:r>
          </w:p>
          <w:p w14:paraId="6291BAF7" w14:textId="77777777" w:rsidR="0081094F" w:rsidRPr="00FA6C1E" w:rsidRDefault="0081094F" w:rsidP="00BB5FBE">
            <w:pPr>
              <w:rPr>
                <w:rFonts w:ascii="Times New Roman" w:hAnsi="Times New Roman" w:cs="Times New Roman"/>
                <w:sz w:val="20"/>
                <w:szCs w:val="20"/>
                <w:lang w:val="en-US"/>
              </w:rPr>
            </w:pPr>
          </w:p>
        </w:tc>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E8903" w14:textId="77777777" w:rsidR="0081094F" w:rsidRPr="00FA6C1E" w:rsidRDefault="0081094F" w:rsidP="00BB5FBE">
            <w:pPr>
              <w:jc w:val="right"/>
              <w:rPr>
                <w:rFonts w:ascii="Times New Roman" w:hAnsi="Times New Roman" w:cs="Times New Roman"/>
                <w:sz w:val="20"/>
                <w:szCs w:val="20"/>
              </w:rPr>
            </w:pPr>
            <w:r w:rsidRPr="00FA6C1E">
              <w:rPr>
                <w:rFonts w:ascii="Calibri" w:hAnsi="Calibri" w:cs="Calibri"/>
                <w:color w:val="000000"/>
                <w:sz w:val="22"/>
                <w:szCs w:val="22"/>
                <w:lang w:val="en-US"/>
              </w:rPr>
              <w:t>3</w:t>
            </w:r>
          </w:p>
        </w:tc>
      </w:tr>
    </w:tbl>
    <w:p w14:paraId="7D09CE52" w14:textId="77777777" w:rsidR="0081094F" w:rsidRDefault="0081094F" w:rsidP="0081094F">
      <w:pPr>
        <w:tabs>
          <w:tab w:val="left" w:pos="720"/>
          <w:tab w:val="center" w:pos="4153"/>
          <w:tab w:val="right" w:pos="8306"/>
        </w:tabs>
        <w:spacing w:line="320" w:lineRule="exact"/>
        <w:jc w:val="both"/>
        <w:rPr>
          <w:rFonts w:ascii="Times New Roman" w:hAnsi="Times New Roman" w:cs="Times New Roman"/>
        </w:rPr>
      </w:pPr>
    </w:p>
    <w:p w14:paraId="7C3D0B3C" w14:textId="77777777" w:rsidR="0081094F" w:rsidRDefault="0081094F" w:rsidP="0081094F">
      <w:pPr>
        <w:tabs>
          <w:tab w:val="left" w:pos="720"/>
          <w:tab w:val="center" w:pos="4153"/>
          <w:tab w:val="right" w:pos="8306"/>
        </w:tabs>
        <w:spacing w:line="320" w:lineRule="exact"/>
        <w:jc w:val="both"/>
        <w:rPr>
          <w:rFonts w:ascii="Times New Roman" w:hAnsi="Times New Roman" w:cs="Times New Roman"/>
        </w:rPr>
      </w:pPr>
    </w:p>
    <w:p w14:paraId="4CE4E8EB" w14:textId="77777777" w:rsidR="0081094F" w:rsidRPr="00874E3D" w:rsidRDefault="0081094F" w:rsidP="0081094F">
      <w:pPr>
        <w:tabs>
          <w:tab w:val="left" w:pos="720"/>
          <w:tab w:val="center" w:pos="4153"/>
          <w:tab w:val="right" w:pos="8306"/>
        </w:tabs>
        <w:spacing w:line="320" w:lineRule="exact"/>
        <w:jc w:val="both"/>
        <w:rPr>
          <w:rFonts w:ascii="Times New Roman" w:hAnsi="Times New Roman" w:cs="Times New Roman"/>
          <w:b/>
          <w:bCs/>
          <w:u w:val="single"/>
        </w:rPr>
      </w:pPr>
      <w:r w:rsidRPr="00874E3D">
        <w:rPr>
          <w:rFonts w:ascii="Times New Roman" w:hAnsi="Times New Roman" w:cs="Times New Roman"/>
          <w:b/>
          <w:bCs/>
          <w:u w:val="single"/>
        </w:rPr>
        <w:t>Τεχνικές Προδιαγραφές Πολυμηχανημάτων</w:t>
      </w:r>
    </w:p>
    <w:tbl>
      <w:tblPr>
        <w:tblStyle w:val="a6"/>
        <w:tblW w:w="0" w:type="auto"/>
        <w:tblLook w:val="04A0" w:firstRow="1" w:lastRow="0" w:firstColumn="1" w:lastColumn="0" w:noHBand="0" w:noVBand="1"/>
      </w:tblPr>
      <w:tblGrid>
        <w:gridCol w:w="4428"/>
        <w:gridCol w:w="5490"/>
      </w:tblGrid>
      <w:tr w:rsidR="0081094F" w14:paraId="3DB0A026" w14:textId="77777777" w:rsidTr="0081094F">
        <w:tc>
          <w:tcPr>
            <w:tcW w:w="4428" w:type="dxa"/>
          </w:tcPr>
          <w:p w14:paraId="04C85D69" w14:textId="77777777" w:rsidR="0081094F" w:rsidRPr="00D70C88" w:rsidRDefault="0081094F" w:rsidP="00BB5FBE">
            <w:pPr>
              <w:tabs>
                <w:tab w:val="left" w:pos="720"/>
                <w:tab w:val="center" w:pos="4153"/>
                <w:tab w:val="right" w:pos="8306"/>
              </w:tabs>
              <w:spacing w:line="320" w:lineRule="exact"/>
              <w:jc w:val="both"/>
              <w:rPr>
                <w:rFonts w:ascii="Times New Roman" w:hAnsi="Times New Roman" w:cs="Times New Roman"/>
                <w:b/>
                <w:bCs/>
              </w:rPr>
            </w:pPr>
            <w:r w:rsidRPr="00D70C88">
              <w:rPr>
                <w:rFonts w:ascii="Times New Roman" w:hAnsi="Times New Roman" w:cs="Times New Roman"/>
                <w:b/>
                <w:bCs/>
              </w:rPr>
              <w:t xml:space="preserve">Είδος </w:t>
            </w:r>
          </w:p>
        </w:tc>
        <w:tc>
          <w:tcPr>
            <w:tcW w:w="5490" w:type="dxa"/>
          </w:tcPr>
          <w:p w14:paraId="15B4370D" w14:textId="77777777" w:rsidR="0081094F" w:rsidRPr="00D70C88" w:rsidRDefault="0081094F" w:rsidP="00BB5FBE">
            <w:pPr>
              <w:tabs>
                <w:tab w:val="left" w:pos="720"/>
                <w:tab w:val="center" w:pos="4153"/>
                <w:tab w:val="right" w:pos="8306"/>
              </w:tabs>
              <w:spacing w:line="320" w:lineRule="exact"/>
              <w:jc w:val="right"/>
              <w:rPr>
                <w:rFonts w:ascii="Times New Roman" w:hAnsi="Times New Roman" w:cs="Times New Roman"/>
                <w:b/>
                <w:bCs/>
              </w:rPr>
            </w:pPr>
            <w:r w:rsidRPr="00D70C88">
              <w:rPr>
                <w:rFonts w:ascii="Times New Roman" w:hAnsi="Times New Roman" w:cs="Times New Roman"/>
                <w:b/>
                <w:bCs/>
              </w:rPr>
              <w:t xml:space="preserve">Τεμάχια </w:t>
            </w:r>
          </w:p>
        </w:tc>
      </w:tr>
      <w:tr w:rsidR="0081094F" w14:paraId="1B6CD6C3" w14:textId="77777777" w:rsidTr="0081094F">
        <w:tc>
          <w:tcPr>
            <w:tcW w:w="4428" w:type="dxa"/>
          </w:tcPr>
          <w:p w14:paraId="3BFCB503" w14:textId="77777777" w:rsidR="0081094F" w:rsidRDefault="0081094F" w:rsidP="00BB5FBE">
            <w:pPr>
              <w:tabs>
                <w:tab w:val="left" w:pos="720"/>
                <w:tab w:val="center" w:pos="4153"/>
                <w:tab w:val="right" w:pos="8306"/>
              </w:tabs>
              <w:spacing w:line="320" w:lineRule="exact"/>
              <w:jc w:val="both"/>
              <w:rPr>
                <w:rFonts w:ascii="Times New Roman" w:hAnsi="Times New Roman" w:cs="Times New Roman"/>
              </w:rPr>
            </w:pPr>
            <w:r>
              <w:rPr>
                <w:rFonts w:ascii="Times New Roman" w:hAnsi="Times New Roman" w:cs="Times New Roman"/>
              </w:rPr>
              <w:t>Πολυμηχάνημα</w:t>
            </w:r>
          </w:p>
        </w:tc>
        <w:tc>
          <w:tcPr>
            <w:tcW w:w="5490" w:type="dxa"/>
          </w:tcPr>
          <w:p w14:paraId="68B8FA72" w14:textId="77777777" w:rsidR="0081094F" w:rsidRDefault="0081094F" w:rsidP="00BB5FBE">
            <w:pPr>
              <w:tabs>
                <w:tab w:val="left" w:pos="720"/>
                <w:tab w:val="center" w:pos="4153"/>
                <w:tab w:val="right" w:pos="8306"/>
              </w:tabs>
              <w:spacing w:line="320" w:lineRule="exact"/>
              <w:jc w:val="right"/>
              <w:rPr>
                <w:rFonts w:ascii="Times New Roman" w:hAnsi="Times New Roman" w:cs="Times New Roman"/>
              </w:rPr>
            </w:pPr>
            <w:r>
              <w:rPr>
                <w:rFonts w:ascii="Times New Roman" w:hAnsi="Times New Roman" w:cs="Times New Roman"/>
              </w:rPr>
              <w:t>4</w:t>
            </w:r>
          </w:p>
        </w:tc>
      </w:tr>
      <w:tr w:rsidR="0081094F" w14:paraId="5D68B410" w14:textId="77777777" w:rsidTr="0081094F">
        <w:tc>
          <w:tcPr>
            <w:tcW w:w="4428" w:type="dxa"/>
          </w:tcPr>
          <w:p w14:paraId="3977A72B" w14:textId="77777777" w:rsidR="0081094F" w:rsidRDefault="0081094F" w:rsidP="00BB5FBE">
            <w:pPr>
              <w:tabs>
                <w:tab w:val="left" w:pos="720"/>
                <w:tab w:val="center" w:pos="4153"/>
                <w:tab w:val="right" w:pos="8306"/>
              </w:tabs>
              <w:spacing w:line="320" w:lineRule="exact"/>
              <w:jc w:val="both"/>
              <w:rPr>
                <w:rFonts w:ascii="Times New Roman" w:hAnsi="Times New Roman" w:cs="Times New Roman"/>
              </w:rPr>
            </w:pPr>
            <w:r>
              <w:rPr>
                <w:rFonts w:ascii="Times New Roman" w:hAnsi="Times New Roman" w:cs="Times New Roman"/>
              </w:rPr>
              <w:t xml:space="preserve">Αναλώσιμα </w:t>
            </w:r>
          </w:p>
        </w:tc>
        <w:tc>
          <w:tcPr>
            <w:tcW w:w="5490" w:type="dxa"/>
          </w:tcPr>
          <w:p w14:paraId="3E54FC88" w14:textId="77777777" w:rsidR="0081094F" w:rsidRPr="008D016E" w:rsidRDefault="0081094F" w:rsidP="00BB5FBE">
            <w:pPr>
              <w:tabs>
                <w:tab w:val="left" w:pos="720"/>
                <w:tab w:val="center" w:pos="4153"/>
                <w:tab w:val="right" w:pos="8306"/>
              </w:tabs>
              <w:spacing w:line="320" w:lineRule="exact"/>
              <w:jc w:val="right"/>
              <w:rPr>
                <w:rFonts w:ascii="Times New Roman" w:hAnsi="Times New Roman" w:cs="Times New Roman"/>
                <w:lang w:val="en-US"/>
              </w:rPr>
            </w:pPr>
            <w:r>
              <w:rPr>
                <w:rFonts w:ascii="Times New Roman" w:hAnsi="Times New Roman" w:cs="Times New Roman"/>
              </w:rPr>
              <w:t>8</w:t>
            </w:r>
          </w:p>
        </w:tc>
      </w:tr>
      <w:tr w:rsidR="0081094F" w:rsidRPr="00B002E1" w14:paraId="657F23EC" w14:textId="77777777" w:rsidTr="0081094F">
        <w:trPr>
          <w:trHeight w:val="300"/>
        </w:trPr>
        <w:tc>
          <w:tcPr>
            <w:tcW w:w="4428" w:type="dxa"/>
            <w:hideMark/>
          </w:tcPr>
          <w:p w14:paraId="14D0AEA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Λειτουργίες</w:t>
            </w:r>
          </w:p>
        </w:tc>
        <w:tc>
          <w:tcPr>
            <w:tcW w:w="5490" w:type="dxa"/>
            <w:hideMark/>
          </w:tcPr>
          <w:p w14:paraId="24C99C5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Εκτύπωση, αντιγραφή, σάρωση, φαξ</w:t>
            </w:r>
          </w:p>
        </w:tc>
      </w:tr>
      <w:tr w:rsidR="0081094F" w:rsidRPr="00B002E1" w14:paraId="0FEC85DC" w14:textId="77777777" w:rsidTr="0081094F">
        <w:trPr>
          <w:trHeight w:val="300"/>
        </w:trPr>
        <w:tc>
          <w:tcPr>
            <w:tcW w:w="4428" w:type="dxa"/>
            <w:hideMark/>
          </w:tcPr>
          <w:p w14:paraId="5991F3A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Πίνακας ελέγχου</w:t>
            </w:r>
          </w:p>
        </w:tc>
        <w:tc>
          <w:tcPr>
            <w:tcW w:w="5490" w:type="dxa"/>
            <w:hideMark/>
          </w:tcPr>
          <w:p w14:paraId="4F3DC64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Πίνακας ελέγχου με έγχρωμη οθόνη αφής</w:t>
            </w:r>
          </w:p>
        </w:tc>
      </w:tr>
      <w:tr w:rsidR="0081094F" w:rsidRPr="00B002E1" w14:paraId="2ABD8CCF" w14:textId="77777777" w:rsidTr="0081094F">
        <w:trPr>
          <w:trHeight w:val="300"/>
        </w:trPr>
        <w:tc>
          <w:tcPr>
            <w:tcW w:w="4428" w:type="dxa"/>
            <w:noWrap/>
            <w:hideMark/>
          </w:tcPr>
          <w:p w14:paraId="7FD80A41" w14:textId="310B42CE" w:rsidR="0081094F" w:rsidRPr="00B002E1" w:rsidRDefault="0081094F" w:rsidP="00BB5FBE">
            <w:pPr>
              <w:rPr>
                <w:rFonts w:ascii="Times New Roman" w:hAnsi="Times New Roman" w:cs="Times New Roman"/>
                <w:b/>
                <w:bCs/>
                <w:color w:val="000000"/>
                <w:sz w:val="20"/>
                <w:szCs w:val="20"/>
                <w:u w:val="single"/>
              </w:rPr>
            </w:pPr>
            <w:bookmarkStart w:id="1" w:name="RANGE!A3"/>
            <w:r w:rsidRPr="00B002E1">
              <w:rPr>
                <w:rFonts w:ascii="Times New Roman" w:hAnsi="Times New Roman" w:cs="Times New Roman"/>
                <w:b/>
                <w:bCs/>
                <w:color w:val="000000"/>
                <w:sz w:val="20"/>
                <w:szCs w:val="20"/>
                <w:u w:val="single"/>
              </w:rPr>
              <w:t>Εκτύπωση</w:t>
            </w:r>
            <w:bookmarkEnd w:id="1"/>
          </w:p>
        </w:tc>
        <w:tc>
          <w:tcPr>
            <w:tcW w:w="5490" w:type="dxa"/>
            <w:noWrap/>
            <w:hideMark/>
          </w:tcPr>
          <w:p w14:paraId="1E0E6ECE"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1E323155" w14:textId="77777777" w:rsidTr="0081094F">
        <w:trPr>
          <w:trHeight w:val="300"/>
        </w:trPr>
        <w:tc>
          <w:tcPr>
            <w:tcW w:w="4428" w:type="dxa"/>
            <w:hideMark/>
          </w:tcPr>
          <w:p w14:paraId="44CFAEFA"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Τεχνολογία εκτύπωσης</w:t>
            </w:r>
          </w:p>
        </w:tc>
        <w:tc>
          <w:tcPr>
            <w:tcW w:w="5490" w:type="dxa"/>
            <w:hideMark/>
          </w:tcPr>
          <w:p w14:paraId="6E787520"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Laser</w:t>
            </w:r>
          </w:p>
        </w:tc>
      </w:tr>
      <w:tr w:rsidR="0081094F" w:rsidRPr="00B002E1" w14:paraId="41836153" w14:textId="77777777" w:rsidTr="0081094F">
        <w:trPr>
          <w:trHeight w:val="842"/>
        </w:trPr>
        <w:tc>
          <w:tcPr>
            <w:tcW w:w="4428" w:type="dxa"/>
            <w:hideMark/>
          </w:tcPr>
          <w:p w14:paraId="069B4227"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Ταχύτητα εκτύπωσης</w:t>
            </w:r>
            <w:r w:rsidRPr="00B002E1">
              <w:rPr>
                <w:rFonts w:ascii="Times New Roman" w:hAnsi="Times New Roman" w:cs="Times New Roman"/>
                <w:color w:val="000000"/>
                <w:sz w:val="20"/>
                <w:szCs w:val="20"/>
                <w:vertAlign w:val="superscript"/>
              </w:rPr>
              <w:t>1</w:t>
            </w:r>
          </w:p>
        </w:tc>
        <w:tc>
          <w:tcPr>
            <w:tcW w:w="5490" w:type="dxa"/>
            <w:hideMark/>
          </w:tcPr>
          <w:p w14:paraId="0D45957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Ασπρόμαυρη (A4, κανονική): Έως 38 σελ/λεπτό (προεπιλογή); Έως 40 σελ/λεπτό Ασπρόμαυρη (A4, διπλής όψης): Έως 31 εικόνες/λεπτό;</w:t>
            </w:r>
          </w:p>
        </w:tc>
      </w:tr>
      <w:tr w:rsidR="0081094F" w:rsidRPr="00B002E1" w14:paraId="648D5043" w14:textId="77777777" w:rsidTr="0081094F">
        <w:trPr>
          <w:trHeight w:val="765"/>
        </w:trPr>
        <w:tc>
          <w:tcPr>
            <w:tcW w:w="4428" w:type="dxa"/>
            <w:hideMark/>
          </w:tcPr>
          <w:p w14:paraId="6839935A"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lastRenderedPageBreak/>
              <w:t>Εκτύπωση πρώτης σελίδας</w:t>
            </w:r>
            <w:r w:rsidRPr="00B002E1">
              <w:rPr>
                <w:rFonts w:ascii="Times New Roman" w:hAnsi="Times New Roman" w:cs="Times New Roman"/>
                <w:color w:val="000000"/>
                <w:sz w:val="20"/>
                <w:szCs w:val="20"/>
                <w:vertAlign w:val="superscript"/>
              </w:rPr>
              <w:t>2</w:t>
            </w:r>
          </w:p>
        </w:tc>
        <w:tc>
          <w:tcPr>
            <w:tcW w:w="5490" w:type="dxa"/>
            <w:hideMark/>
          </w:tcPr>
          <w:p w14:paraId="03D6DA9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Ασπρόμαυρη (A4, ετοιμότητα): Σε 6,5 δευτερόλεπτα; Ασπρόμαυρη (A4, αδράνεια): Σε μόλις 8,8 δευτερόλεπτα;</w:t>
            </w:r>
          </w:p>
        </w:tc>
      </w:tr>
      <w:tr w:rsidR="0081094F" w:rsidRPr="00B002E1" w14:paraId="024D95B8" w14:textId="77777777" w:rsidTr="0081094F">
        <w:trPr>
          <w:trHeight w:val="300"/>
        </w:trPr>
        <w:tc>
          <w:tcPr>
            <w:tcW w:w="4428" w:type="dxa"/>
            <w:vMerge w:val="restart"/>
            <w:hideMark/>
          </w:tcPr>
          <w:p w14:paraId="1C4D000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Ανάλυση εκτύπωσης</w:t>
            </w:r>
          </w:p>
        </w:tc>
        <w:tc>
          <w:tcPr>
            <w:tcW w:w="5490" w:type="dxa"/>
            <w:hideMark/>
          </w:tcPr>
          <w:p w14:paraId="510685F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Ασπρόμαυρη (βέλτιστη): Έως 1.200 x 1.200 dpi;</w:t>
            </w:r>
          </w:p>
        </w:tc>
      </w:tr>
      <w:tr w:rsidR="0081094F" w:rsidRPr="00266980" w14:paraId="684D2DCF" w14:textId="77777777" w:rsidTr="0081094F">
        <w:trPr>
          <w:trHeight w:val="510"/>
        </w:trPr>
        <w:tc>
          <w:tcPr>
            <w:tcW w:w="4428" w:type="dxa"/>
            <w:vMerge/>
            <w:hideMark/>
          </w:tcPr>
          <w:p w14:paraId="75757088"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356B168F" w14:textId="77777777" w:rsidR="0081094F" w:rsidRPr="00B002E1" w:rsidRDefault="0081094F" w:rsidP="00BB5FBE">
            <w:pPr>
              <w:rPr>
                <w:rFonts w:ascii="Times New Roman" w:hAnsi="Times New Roman" w:cs="Times New Roman"/>
                <w:color w:val="000000"/>
                <w:sz w:val="20"/>
                <w:szCs w:val="20"/>
                <w:lang w:val="en-US"/>
              </w:rPr>
            </w:pPr>
            <w:r w:rsidRPr="00B002E1">
              <w:rPr>
                <w:rFonts w:ascii="Times New Roman" w:hAnsi="Times New Roman" w:cs="Times New Roman"/>
                <w:color w:val="000000"/>
                <w:sz w:val="20"/>
                <w:szCs w:val="20"/>
              </w:rPr>
              <w:t>Τεχνολογία</w:t>
            </w:r>
            <w:r w:rsidRPr="00B002E1">
              <w:rPr>
                <w:rFonts w:ascii="Times New Roman" w:hAnsi="Times New Roman" w:cs="Times New Roman"/>
                <w:color w:val="000000"/>
                <w:sz w:val="20"/>
                <w:szCs w:val="20"/>
                <w:lang w:val="en-US"/>
              </w:rPr>
              <w:t>: 300 dpi, 600 dpi, FastRes 1200, ProRes 1200;</w:t>
            </w:r>
          </w:p>
        </w:tc>
      </w:tr>
      <w:tr w:rsidR="0081094F" w:rsidRPr="00B002E1" w14:paraId="1C4F27BD" w14:textId="77777777" w:rsidTr="0081094F">
        <w:trPr>
          <w:trHeight w:val="511"/>
        </w:trPr>
        <w:tc>
          <w:tcPr>
            <w:tcW w:w="4428" w:type="dxa"/>
            <w:hideMark/>
          </w:tcPr>
          <w:p w14:paraId="73E35170"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Μηνιαίος κύκλος εργασιών</w:t>
            </w:r>
          </w:p>
        </w:tc>
        <w:tc>
          <w:tcPr>
            <w:tcW w:w="5490" w:type="dxa"/>
            <w:hideMark/>
          </w:tcPr>
          <w:p w14:paraId="72B81D7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Έως 120.000 σελίδες A4; Συνιστώμενος μηνιαίος όγκος χαρτιού: 1.500 έως 7.500 σελίδες</w:t>
            </w:r>
          </w:p>
        </w:tc>
      </w:tr>
      <w:tr w:rsidR="0081094F" w:rsidRPr="00B002E1" w14:paraId="75A781A3" w14:textId="77777777" w:rsidTr="0081094F">
        <w:trPr>
          <w:trHeight w:val="1127"/>
        </w:trPr>
        <w:tc>
          <w:tcPr>
            <w:tcW w:w="4428" w:type="dxa"/>
            <w:hideMark/>
          </w:tcPr>
          <w:p w14:paraId="23B4387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Εξελιγμένες λειτουργίες λογισμικού εκτυπωτή</w:t>
            </w:r>
          </w:p>
        </w:tc>
        <w:tc>
          <w:tcPr>
            <w:tcW w:w="5490" w:type="dxa"/>
            <w:hideMark/>
          </w:tcPr>
          <w:p w14:paraId="53E790B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Προεπισκόπηση εκτύπωσης, εκτύπωση διπλής όψης, εκτύπωση πολλών σελίδων/φύλλο (2, 4, 6, 9, 1 6), σελιδοποίηση, υδατογραφήματα, αποθήκευση εργασιών εκτύπωσης, θύρα USB εύκολης πρόσβασης</w:t>
            </w:r>
          </w:p>
        </w:tc>
      </w:tr>
      <w:tr w:rsidR="0081094F" w:rsidRPr="00B002E1" w14:paraId="3F3882FB" w14:textId="77777777" w:rsidTr="0081094F">
        <w:trPr>
          <w:trHeight w:val="510"/>
        </w:trPr>
        <w:tc>
          <w:tcPr>
            <w:tcW w:w="4428" w:type="dxa"/>
            <w:hideMark/>
          </w:tcPr>
          <w:p w14:paraId="36253D2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Βασικές γλώσσες εκτυπωτή</w:t>
            </w:r>
          </w:p>
        </w:tc>
        <w:tc>
          <w:tcPr>
            <w:tcW w:w="5490" w:type="dxa"/>
            <w:hideMark/>
          </w:tcPr>
          <w:p w14:paraId="4DA7F39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PCL 6, PCL 5, εγγενής εκτύπωση PDF (v 1.7), Apple AirPrint™</w:t>
            </w:r>
          </w:p>
        </w:tc>
      </w:tr>
      <w:tr w:rsidR="0081094F" w:rsidRPr="00B002E1" w14:paraId="1ECFDA5D" w14:textId="77777777" w:rsidTr="0081094F">
        <w:trPr>
          <w:trHeight w:val="765"/>
        </w:trPr>
        <w:tc>
          <w:tcPr>
            <w:tcW w:w="4428" w:type="dxa"/>
            <w:hideMark/>
          </w:tcPr>
          <w:p w14:paraId="7605A794"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Περιοχή εκτύπωσης</w:t>
            </w:r>
          </w:p>
        </w:tc>
        <w:tc>
          <w:tcPr>
            <w:tcW w:w="5490" w:type="dxa"/>
            <w:hideMark/>
          </w:tcPr>
          <w:p w14:paraId="51FAD52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περιθώρια εκτύπωσης άνω: 2 mm, Κάτω: 2 mm, αριστερά: 2 mm, δεξιά: 2 mm; Μέγιστη περιοχή εκτύπωσης : 21 2 x 352 mm</w:t>
            </w:r>
          </w:p>
        </w:tc>
      </w:tr>
      <w:tr w:rsidR="0081094F" w:rsidRPr="00B002E1" w14:paraId="0460515A" w14:textId="77777777" w:rsidTr="0081094F">
        <w:trPr>
          <w:trHeight w:val="300"/>
        </w:trPr>
        <w:tc>
          <w:tcPr>
            <w:tcW w:w="4428" w:type="dxa"/>
            <w:hideMark/>
          </w:tcPr>
          <w:p w14:paraId="26F8E72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Εκτύπωση διπλής όψης</w:t>
            </w:r>
          </w:p>
        </w:tc>
        <w:tc>
          <w:tcPr>
            <w:tcW w:w="5490" w:type="dxa"/>
            <w:hideMark/>
          </w:tcPr>
          <w:p w14:paraId="35C93E1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Αυτόματη (προεπιλογή)</w:t>
            </w:r>
          </w:p>
        </w:tc>
      </w:tr>
      <w:tr w:rsidR="0081094F" w:rsidRPr="00B002E1" w14:paraId="3C590ED2" w14:textId="77777777" w:rsidTr="0081094F">
        <w:trPr>
          <w:trHeight w:val="300"/>
        </w:trPr>
        <w:tc>
          <w:tcPr>
            <w:tcW w:w="4428" w:type="dxa"/>
            <w:noWrap/>
            <w:hideMark/>
          </w:tcPr>
          <w:p w14:paraId="7E1D9E5E" w14:textId="22CBD0C3" w:rsidR="0081094F" w:rsidRPr="00B002E1" w:rsidRDefault="0081094F" w:rsidP="00BB5FBE">
            <w:pPr>
              <w:rPr>
                <w:rFonts w:ascii="Times New Roman" w:hAnsi="Times New Roman" w:cs="Times New Roman"/>
                <w:b/>
                <w:bCs/>
                <w:color w:val="000000"/>
                <w:sz w:val="20"/>
                <w:szCs w:val="20"/>
                <w:u w:val="single"/>
              </w:rPr>
            </w:pPr>
            <w:bookmarkStart w:id="2" w:name="RANGE!A14"/>
            <w:r w:rsidRPr="00B002E1">
              <w:rPr>
                <w:rFonts w:ascii="Times New Roman" w:hAnsi="Times New Roman" w:cs="Times New Roman"/>
                <w:b/>
                <w:bCs/>
                <w:color w:val="000000"/>
                <w:sz w:val="20"/>
                <w:szCs w:val="20"/>
                <w:u w:val="single"/>
              </w:rPr>
              <w:t>Αντιγραφή</w:t>
            </w:r>
            <w:bookmarkEnd w:id="2"/>
          </w:p>
        </w:tc>
        <w:tc>
          <w:tcPr>
            <w:tcW w:w="5490" w:type="dxa"/>
            <w:noWrap/>
            <w:hideMark/>
          </w:tcPr>
          <w:p w14:paraId="51517096"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6B1795A5" w14:textId="77777777" w:rsidTr="0081094F">
        <w:trPr>
          <w:trHeight w:val="300"/>
        </w:trPr>
        <w:tc>
          <w:tcPr>
            <w:tcW w:w="4428" w:type="dxa"/>
            <w:hideMark/>
          </w:tcPr>
          <w:p w14:paraId="3F9A7072"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Ταχύτητα αντιγραφής</w:t>
            </w:r>
          </w:p>
        </w:tc>
        <w:tc>
          <w:tcPr>
            <w:tcW w:w="5490" w:type="dxa"/>
            <w:hideMark/>
          </w:tcPr>
          <w:p w14:paraId="22D89D4F"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Ασπρόμαυρη (Α4): Έως 38 αντ./λεπτό</w:t>
            </w:r>
          </w:p>
        </w:tc>
      </w:tr>
      <w:tr w:rsidR="0081094F" w:rsidRPr="00B002E1" w14:paraId="2F8E7A0B" w14:textId="77777777" w:rsidTr="0081094F">
        <w:trPr>
          <w:trHeight w:val="1705"/>
        </w:trPr>
        <w:tc>
          <w:tcPr>
            <w:tcW w:w="4428" w:type="dxa"/>
            <w:hideMark/>
          </w:tcPr>
          <w:p w14:paraId="02D4D2C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Προδιαγραφές αντιγραφικού</w:t>
            </w:r>
          </w:p>
        </w:tc>
        <w:tc>
          <w:tcPr>
            <w:tcW w:w="5490" w:type="dxa"/>
            <w:hideMark/>
          </w:tcPr>
          <w:p w14:paraId="39A5FAA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Αντιγραφή διπλής όψης; Δυνατότητα κλιμάκωσης; Ρυθμίσεις εικόνας (σκουρότητα, αντίθεση, καθάρισμα φόντου, ευκρίνεια); Ν^ρ; Ταξινόμηση Ν ή Ζ; Προσανατολισμός περιεχομένου; Σελιδοποίηση; Φυλλάδιο; Δημιουργία εργασιών; Από άκρη σε άκρη; Αποθήκευση εργασιών;; Μέγιστος αριθμός αντιγράφων: Έως 9.999 αντίγραφα; Σμίκρυνση/Μεγέθυνση: 25 έως 400%</w:t>
            </w:r>
          </w:p>
        </w:tc>
      </w:tr>
      <w:tr w:rsidR="0081094F" w:rsidRPr="00B002E1" w14:paraId="3DD4908A" w14:textId="77777777" w:rsidTr="0081094F">
        <w:trPr>
          <w:trHeight w:val="300"/>
        </w:trPr>
        <w:tc>
          <w:tcPr>
            <w:tcW w:w="4428" w:type="dxa"/>
            <w:noWrap/>
            <w:hideMark/>
          </w:tcPr>
          <w:p w14:paraId="07ECD583" w14:textId="72E23C62" w:rsidR="0081094F" w:rsidRPr="00B002E1" w:rsidRDefault="0081094F" w:rsidP="00BB5FBE">
            <w:pPr>
              <w:rPr>
                <w:rFonts w:ascii="Times New Roman" w:hAnsi="Times New Roman" w:cs="Times New Roman"/>
                <w:b/>
                <w:bCs/>
                <w:color w:val="000000"/>
                <w:sz w:val="20"/>
                <w:szCs w:val="20"/>
                <w:u w:val="single"/>
              </w:rPr>
            </w:pPr>
            <w:bookmarkStart w:id="3" w:name="RANGE!A17"/>
            <w:r w:rsidRPr="00B002E1">
              <w:rPr>
                <w:rFonts w:ascii="Times New Roman" w:hAnsi="Times New Roman" w:cs="Times New Roman"/>
                <w:b/>
                <w:bCs/>
                <w:color w:val="000000"/>
                <w:sz w:val="20"/>
                <w:szCs w:val="20"/>
                <w:u w:val="single"/>
              </w:rPr>
              <w:t>Σάρωση</w:t>
            </w:r>
            <w:bookmarkEnd w:id="3"/>
          </w:p>
        </w:tc>
        <w:tc>
          <w:tcPr>
            <w:tcW w:w="5490" w:type="dxa"/>
            <w:noWrap/>
            <w:hideMark/>
          </w:tcPr>
          <w:p w14:paraId="23C7AA14"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6EBA2E89" w14:textId="77777777" w:rsidTr="0081094F">
        <w:trPr>
          <w:trHeight w:val="1275"/>
        </w:trPr>
        <w:tc>
          <w:tcPr>
            <w:tcW w:w="4428" w:type="dxa"/>
            <w:hideMark/>
          </w:tcPr>
          <w:p w14:paraId="1EB9DEB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Ταχύτητα σάρωσης</w:t>
            </w:r>
            <w:r w:rsidRPr="00B002E1">
              <w:rPr>
                <w:rFonts w:ascii="Times New Roman" w:hAnsi="Times New Roman" w:cs="Times New Roman"/>
                <w:color w:val="000000"/>
                <w:sz w:val="20"/>
                <w:szCs w:val="20"/>
                <w:vertAlign w:val="superscript"/>
              </w:rPr>
              <w:t>3</w:t>
            </w:r>
          </w:p>
        </w:tc>
        <w:tc>
          <w:tcPr>
            <w:tcW w:w="5490" w:type="dxa"/>
            <w:hideMark/>
          </w:tcPr>
          <w:p w14:paraId="5BA1F17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Κανονική (Α4): Έως 29 σελ./λεπτό και 46 εικόνες/λεπτό (ασπρόμαυρη), έως 20 σελ./λεπτό και 35 εικόνες/λεπτό (έγχρωμη) Διπλής όψης (Α4): Έως 46 εικόνες/λεπτό (ασπρόμαυρη), έως 35 εικόνες/λεπτό (έγχρωμη)</w:t>
            </w:r>
          </w:p>
        </w:tc>
      </w:tr>
      <w:tr w:rsidR="0081094F" w:rsidRPr="00B002E1" w14:paraId="423B07EC" w14:textId="77777777" w:rsidTr="0081094F">
        <w:trPr>
          <w:trHeight w:val="2040"/>
        </w:trPr>
        <w:tc>
          <w:tcPr>
            <w:tcW w:w="4428" w:type="dxa"/>
            <w:hideMark/>
          </w:tcPr>
          <w:p w14:paraId="77982DB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Προδιαγραφές σαρωτή</w:t>
            </w:r>
          </w:p>
        </w:tc>
        <w:tc>
          <w:tcPr>
            <w:tcW w:w="5490" w:type="dxa"/>
            <w:hideMark/>
          </w:tcPr>
          <w:p w14:paraId="241E875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Τύπος σαρωτή Επίπεδη επιφάνεια, ADF; Τεχνολογία σάρωσης: Αισθητήρας εικόνας επαφής (CIS); Έκδοση Twain: Έκδοση 2.1; ADF σάρωσης διπλής όψης: Ναι, σάρωση διπλής όψης με ένα πέρασμα; Μέγιστο μέγεθος σάρωσης (επίπεδη επιφάνεια, ADF): 216 x 297 mm; Οπτική ανάλυση σάρωσης: Έως 600 dpi</w:t>
            </w:r>
          </w:p>
        </w:tc>
      </w:tr>
      <w:tr w:rsidR="0081094F" w:rsidRPr="00B002E1" w14:paraId="6CED78D7" w14:textId="77777777" w:rsidTr="0081094F">
        <w:trPr>
          <w:trHeight w:val="1464"/>
        </w:trPr>
        <w:tc>
          <w:tcPr>
            <w:tcW w:w="4428" w:type="dxa"/>
            <w:hideMark/>
          </w:tcPr>
          <w:p w14:paraId="6DABB11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Λειτουργίες σαρωτή για προχωρημένους</w:t>
            </w:r>
          </w:p>
        </w:tc>
        <w:tc>
          <w:tcPr>
            <w:tcW w:w="5490" w:type="dxa"/>
            <w:hideMark/>
          </w:tcPr>
          <w:p w14:paraId="6EB69134"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Βελτιστοποίηση κειμένου/εικόνας; Ρυθμίσεις εικόνας; Δημιουργία εργασιών; Ρύθμιση ποιότητας εξόδου; Ρυθμιζόμενη ανάλυση σάρωσης από 75 έως 600 dpi; Αυτόματη ανίχνευση χρώματος; Διαγραφή άκρων; Ειδοποίηση εργασιών; Εξάλειψη κενών σελίδων; Γρήγορες ρυθμίσεις</w:t>
            </w:r>
          </w:p>
        </w:tc>
      </w:tr>
      <w:tr w:rsidR="0081094F" w:rsidRPr="00B002E1" w14:paraId="27AFBFEF" w14:textId="77777777" w:rsidTr="0081094F">
        <w:trPr>
          <w:trHeight w:val="510"/>
        </w:trPr>
        <w:tc>
          <w:tcPr>
            <w:tcW w:w="4428" w:type="dxa"/>
            <w:hideMark/>
          </w:tcPr>
          <w:p w14:paraId="6D41C12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Συνιστώμενος μηνιαίος όγκος σαρώσεων</w:t>
            </w:r>
          </w:p>
        </w:tc>
        <w:tc>
          <w:tcPr>
            <w:tcW w:w="5490" w:type="dxa"/>
            <w:hideMark/>
          </w:tcPr>
          <w:p w14:paraId="0E9C929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900 έως 4800</w:t>
            </w:r>
          </w:p>
        </w:tc>
      </w:tr>
      <w:tr w:rsidR="0081094F" w:rsidRPr="00B002E1" w14:paraId="66322E9C" w14:textId="77777777" w:rsidTr="0081094F">
        <w:trPr>
          <w:trHeight w:val="1020"/>
        </w:trPr>
        <w:tc>
          <w:tcPr>
            <w:tcW w:w="4428" w:type="dxa"/>
            <w:hideMark/>
          </w:tcPr>
          <w:p w14:paraId="1C6305F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lastRenderedPageBreak/>
              <w:t>Περιοχή σάρωσης</w:t>
            </w:r>
          </w:p>
        </w:tc>
        <w:tc>
          <w:tcPr>
            <w:tcW w:w="5490" w:type="dxa"/>
            <w:hideMark/>
          </w:tcPr>
          <w:p w14:paraId="1DE7F1C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Μέγιστο μέγεθος μέσων (επίπεδη επιφάνεια): 216 x 297 mm Ελάχιστο μέγεθος μέσων (ADF): 127 x 178 mm Μέγιστο μέγεθος μέσων (ADF): 21 6 x 356 mm</w:t>
            </w:r>
          </w:p>
        </w:tc>
      </w:tr>
      <w:tr w:rsidR="0081094F" w:rsidRPr="00B002E1" w14:paraId="357F8806" w14:textId="77777777" w:rsidTr="0081094F">
        <w:trPr>
          <w:trHeight w:val="510"/>
        </w:trPr>
        <w:tc>
          <w:tcPr>
            <w:tcW w:w="4428" w:type="dxa"/>
            <w:hideMark/>
          </w:tcPr>
          <w:p w14:paraId="2E330B09"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Βάθος ^ΐ/επίπεδα κλίμακας του γκρι</w:t>
            </w:r>
          </w:p>
        </w:tc>
        <w:tc>
          <w:tcPr>
            <w:tcW w:w="5490" w:type="dxa"/>
            <w:hideMark/>
          </w:tcPr>
          <w:p w14:paraId="773B357A"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24 bit / 256</w:t>
            </w:r>
          </w:p>
        </w:tc>
      </w:tr>
      <w:tr w:rsidR="0081094F" w:rsidRPr="00B002E1" w14:paraId="52DDC134" w14:textId="77777777" w:rsidTr="0081094F">
        <w:trPr>
          <w:trHeight w:val="1785"/>
        </w:trPr>
        <w:tc>
          <w:tcPr>
            <w:tcW w:w="4428" w:type="dxa"/>
            <w:hideMark/>
          </w:tcPr>
          <w:p w14:paraId="78922E0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Ψηφιακή αποστολή</w:t>
            </w:r>
          </w:p>
        </w:tc>
        <w:tc>
          <w:tcPr>
            <w:tcW w:w="5490" w:type="dxa"/>
            <w:hideMark/>
          </w:tcPr>
          <w:p w14:paraId="1AFC0F2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Βασική: Σάρωση σε e-mail; Αποθήκευση σε φάκελο δικτύου; Αποθήκευση σε μονάδα USB; Αποστολή σε FTP; Αποστολή σε φαξ μέσω Internet; Τοπικό βιβλίο διευθύνσεων; SMTP μέσω SSL; Αφαίρεση κενών σελίδων; Διαγραφή άκρων; Αυτόματη ανίχνευση χρωμάτων; Αυτόματη περικοπή στο</w:t>
            </w:r>
          </w:p>
        </w:tc>
      </w:tr>
      <w:tr w:rsidR="0081094F" w:rsidRPr="00B002E1" w14:paraId="7102368D" w14:textId="77777777" w:rsidTr="0081094F">
        <w:trPr>
          <w:trHeight w:val="300"/>
        </w:trPr>
        <w:tc>
          <w:tcPr>
            <w:tcW w:w="4428" w:type="dxa"/>
            <w:noWrap/>
            <w:hideMark/>
          </w:tcPr>
          <w:p w14:paraId="2049BBAA" w14:textId="6F61AAE4" w:rsidR="0081094F" w:rsidRPr="00B002E1" w:rsidRDefault="0081094F" w:rsidP="00BB5FBE">
            <w:pPr>
              <w:rPr>
                <w:rFonts w:ascii="Times New Roman" w:hAnsi="Times New Roman" w:cs="Times New Roman"/>
                <w:b/>
                <w:bCs/>
                <w:color w:val="000000"/>
                <w:sz w:val="20"/>
                <w:szCs w:val="20"/>
              </w:rPr>
            </w:pPr>
            <w:bookmarkStart w:id="4" w:name="RANGE!A25"/>
            <w:r w:rsidRPr="00B002E1">
              <w:rPr>
                <w:rFonts w:ascii="Times New Roman" w:hAnsi="Times New Roman" w:cs="Times New Roman"/>
                <w:b/>
                <w:bCs/>
                <w:color w:val="000000"/>
                <w:sz w:val="20"/>
                <w:szCs w:val="20"/>
              </w:rPr>
              <w:t>Φαξ</w:t>
            </w:r>
            <w:bookmarkEnd w:id="4"/>
          </w:p>
        </w:tc>
        <w:tc>
          <w:tcPr>
            <w:tcW w:w="5490" w:type="dxa"/>
            <w:noWrap/>
            <w:hideMark/>
          </w:tcPr>
          <w:p w14:paraId="47B11F15"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2BAB57A7" w14:textId="77777777" w:rsidTr="0081094F">
        <w:trPr>
          <w:trHeight w:val="315"/>
        </w:trPr>
        <w:tc>
          <w:tcPr>
            <w:tcW w:w="4428" w:type="dxa"/>
            <w:hideMark/>
          </w:tcPr>
          <w:p w14:paraId="7CF3BBD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Φαξ</w:t>
            </w:r>
            <w:r w:rsidRPr="00B002E1">
              <w:rPr>
                <w:rFonts w:ascii="Times New Roman" w:hAnsi="Times New Roman" w:cs="Times New Roman"/>
                <w:color w:val="000000"/>
                <w:sz w:val="20"/>
                <w:szCs w:val="20"/>
                <w:vertAlign w:val="superscript"/>
              </w:rPr>
              <w:t>4</w:t>
            </w:r>
          </w:p>
        </w:tc>
        <w:tc>
          <w:tcPr>
            <w:tcW w:w="5490" w:type="dxa"/>
            <w:hideMark/>
          </w:tcPr>
          <w:p w14:paraId="2D79908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Ναι, 33,6 kbps</w:t>
            </w:r>
          </w:p>
        </w:tc>
      </w:tr>
      <w:tr w:rsidR="0081094F" w:rsidRPr="00B002E1" w14:paraId="4B6ED4FA" w14:textId="77777777" w:rsidTr="0081094F">
        <w:trPr>
          <w:trHeight w:val="1530"/>
        </w:trPr>
        <w:tc>
          <w:tcPr>
            <w:tcW w:w="4428" w:type="dxa"/>
            <w:hideMark/>
          </w:tcPr>
          <w:p w14:paraId="674E60C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Προδιαγραφές φαξ</w:t>
            </w:r>
          </w:p>
        </w:tc>
        <w:tc>
          <w:tcPr>
            <w:tcW w:w="5490" w:type="dxa"/>
            <w:hideMark/>
          </w:tcPr>
          <w:p w14:paraId="44E2CA1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Μνήμη φαξ: Ανάλογα με το διαθέσιμο χώρο στο δίσκο; Ανάλυση φαξ: Βασική: 203 x 98 dpi; Ποιοτική: Έως 203 x 196 dpi; 256 επίπεδα του γκρι; εκαιρετικής λεπτομέρειας: Έως 203 x 392 dpi ή 300 x 300 dpi; 256 επίπεδα του γκρι; Γρήγορη κλήση: Έως 1 000 αριθμοί</w:t>
            </w:r>
          </w:p>
        </w:tc>
      </w:tr>
      <w:tr w:rsidR="0081094F" w:rsidRPr="00B002E1" w14:paraId="217876E9" w14:textId="77777777" w:rsidTr="0081094F">
        <w:trPr>
          <w:trHeight w:val="1275"/>
        </w:trPr>
        <w:tc>
          <w:tcPr>
            <w:tcW w:w="4428" w:type="dxa"/>
            <w:hideMark/>
          </w:tcPr>
          <w:p w14:paraId="75ED5CC0"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Εξελιγμένες λειτουργίες λογισμικού φαξ</w:t>
            </w:r>
          </w:p>
        </w:tc>
        <w:tc>
          <w:tcPr>
            <w:tcW w:w="5490" w:type="dxa"/>
            <w:hideMark/>
          </w:tcPr>
          <w:p w14:paraId="2E0C1B1A"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Αποθήκευση φαξ; Αρχειοθέτηση φαξ; Προώθηση φαξ; Προσαρμογή στη σελίδα; Βιβλίο διευθύνσεων φαξ; Φαξ μέσω LAN/Internet; Επιβεβαίωση αριθμού φαξ; Προγραμματισμός φαξ για τις αργίες</w:t>
            </w:r>
          </w:p>
        </w:tc>
      </w:tr>
      <w:tr w:rsidR="0081094F" w:rsidRPr="00B002E1" w14:paraId="59DA4BC3" w14:textId="77777777" w:rsidTr="0081094F">
        <w:trPr>
          <w:trHeight w:val="300"/>
        </w:trPr>
        <w:tc>
          <w:tcPr>
            <w:tcW w:w="4428" w:type="dxa"/>
            <w:hideMark/>
          </w:tcPr>
          <w:p w14:paraId="2576808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Ταχύτητα επεξεργαστή</w:t>
            </w:r>
          </w:p>
        </w:tc>
        <w:tc>
          <w:tcPr>
            <w:tcW w:w="5490" w:type="dxa"/>
            <w:hideMark/>
          </w:tcPr>
          <w:p w14:paraId="4E2E1B4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800 MHz</w:t>
            </w:r>
          </w:p>
        </w:tc>
      </w:tr>
      <w:tr w:rsidR="0081094F" w:rsidRPr="00B002E1" w14:paraId="7AD70D2E" w14:textId="77777777" w:rsidTr="0081094F">
        <w:trPr>
          <w:trHeight w:val="300"/>
        </w:trPr>
        <w:tc>
          <w:tcPr>
            <w:tcW w:w="4428" w:type="dxa"/>
            <w:noWrap/>
            <w:hideMark/>
          </w:tcPr>
          <w:p w14:paraId="26995C2C" w14:textId="1FA1BA69" w:rsidR="0081094F" w:rsidRPr="00B002E1" w:rsidRDefault="0081094F" w:rsidP="00BB5FBE">
            <w:pPr>
              <w:rPr>
                <w:rFonts w:ascii="Times New Roman" w:hAnsi="Times New Roman" w:cs="Times New Roman"/>
                <w:b/>
                <w:bCs/>
                <w:color w:val="000000"/>
                <w:sz w:val="20"/>
                <w:szCs w:val="20"/>
                <w:u w:val="single"/>
              </w:rPr>
            </w:pPr>
            <w:bookmarkStart w:id="5" w:name="RANGE!A30"/>
            <w:r w:rsidRPr="00B002E1">
              <w:rPr>
                <w:rFonts w:ascii="Times New Roman" w:hAnsi="Times New Roman" w:cs="Times New Roman"/>
                <w:b/>
                <w:bCs/>
                <w:color w:val="000000"/>
                <w:sz w:val="20"/>
                <w:szCs w:val="20"/>
                <w:u w:val="single"/>
              </w:rPr>
              <w:t>Συνδεσιμότητα</w:t>
            </w:r>
            <w:bookmarkEnd w:id="5"/>
          </w:p>
        </w:tc>
        <w:tc>
          <w:tcPr>
            <w:tcW w:w="5490" w:type="dxa"/>
            <w:noWrap/>
            <w:hideMark/>
          </w:tcPr>
          <w:p w14:paraId="6471BFC6"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7B78F1FD" w14:textId="77777777" w:rsidTr="0081094F">
        <w:trPr>
          <w:trHeight w:val="765"/>
        </w:trPr>
        <w:tc>
          <w:tcPr>
            <w:tcW w:w="4428" w:type="dxa"/>
            <w:hideMark/>
          </w:tcPr>
          <w:p w14:paraId="2721A06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Βασική</w:t>
            </w:r>
          </w:p>
        </w:tc>
        <w:tc>
          <w:tcPr>
            <w:tcW w:w="5490" w:type="dxa"/>
            <w:hideMark/>
          </w:tcPr>
          <w:p w14:paraId="5012C769"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2 θύρες host Hi-Speed USB 2.0; 1 συσκευή Hi-Speed USB 2.0; 1 θύρα δικτύου Gigabit Ethernet 10/1 00/1000T; 1 θύρα φαξ</w:t>
            </w:r>
          </w:p>
        </w:tc>
      </w:tr>
      <w:tr w:rsidR="0081094F" w:rsidRPr="00B002E1" w14:paraId="5BB07E6B" w14:textId="77777777" w:rsidTr="0081094F">
        <w:trPr>
          <w:trHeight w:val="300"/>
        </w:trPr>
        <w:tc>
          <w:tcPr>
            <w:tcW w:w="4428" w:type="dxa"/>
            <w:hideMark/>
          </w:tcPr>
          <w:p w14:paraId="69E877D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Ασύρματη λειτουργία</w:t>
            </w:r>
          </w:p>
        </w:tc>
        <w:tc>
          <w:tcPr>
            <w:tcW w:w="5490" w:type="dxa"/>
            <w:hideMark/>
          </w:tcPr>
          <w:p w14:paraId="164B23F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Προαιρετική</w:t>
            </w:r>
          </w:p>
        </w:tc>
      </w:tr>
      <w:tr w:rsidR="0081094F" w:rsidRPr="00B002E1" w14:paraId="4E60FB49" w14:textId="77777777" w:rsidTr="0081094F">
        <w:trPr>
          <w:trHeight w:val="2685"/>
        </w:trPr>
        <w:tc>
          <w:tcPr>
            <w:tcW w:w="4428" w:type="dxa"/>
            <w:hideMark/>
          </w:tcPr>
          <w:p w14:paraId="1CEEC31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Υποστηριζόμενα πρωτόκολλα δικτύου</w:t>
            </w:r>
          </w:p>
        </w:tc>
        <w:tc>
          <w:tcPr>
            <w:tcW w:w="5490" w:type="dxa"/>
            <w:hideMark/>
          </w:tcPr>
          <w:p w14:paraId="0EBEF24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Μέσω ενσωματωμένης λύσης δικτύωσης: TCP/IP, IPv4, IPv6; Εκτύπωση: Θύρα TCP-IP 9100 με λειτουργία απευθείας επικοινωνίας Direct Mode, LPD, Εκτύπωση υπηρεσιών Web, IPP 2.0, Apple AirPrint™, HP ePrint; Εντοπισμός: SLP, Bonjour, Web Services Discovery; Διαμόρφωση IP: IPv4 (BootP, DHCP, AutoIP, Manual), IPv6 (σύνδεση χωρίς δήλωση κατάστασης-τοπική και μέσω Router, με δήλωση κατάστασης μέσω DHCPv6); Διαχείριση: SNMPv2/v3, HTTP/HTTPS, Syslog; Ασφάλεια: SNMPv3, Διαχείριση SSL Cert, IPSec (IKEv1 και IKEv2), Τείχος προστασίας, 802.1x</w:t>
            </w:r>
          </w:p>
        </w:tc>
      </w:tr>
      <w:tr w:rsidR="0081094F" w:rsidRPr="00B002E1" w14:paraId="5883CCA3" w14:textId="77777777" w:rsidTr="0081094F">
        <w:trPr>
          <w:trHeight w:val="315"/>
        </w:trPr>
        <w:tc>
          <w:tcPr>
            <w:tcW w:w="4428" w:type="dxa"/>
            <w:hideMark/>
          </w:tcPr>
          <w:p w14:paraId="7994FE87"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Μνήμη</w:t>
            </w:r>
          </w:p>
        </w:tc>
        <w:tc>
          <w:tcPr>
            <w:tcW w:w="5490" w:type="dxa"/>
            <w:hideMark/>
          </w:tcPr>
          <w:p w14:paraId="63F5672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 xml:space="preserve">Βασική: 2 GB Μέγιστη: </w:t>
            </w:r>
            <w:r w:rsidRPr="00B002E1">
              <w:rPr>
                <w:rFonts w:ascii="Times New Roman" w:hAnsi="Times New Roman" w:cs="Times New Roman"/>
                <w:color w:val="000000"/>
                <w:sz w:val="20"/>
                <w:szCs w:val="20"/>
                <w:vertAlign w:val="superscript"/>
              </w:rPr>
              <w:t>6</w:t>
            </w:r>
            <w:r w:rsidRPr="00B002E1">
              <w:rPr>
                <w:rFonts w:ascii="Times New Roman" w:hAnsi="Times New Roman" w:cs="Times New Roman"/>
                <w:color w:val="000000"/>
                <w:sz w:val="20"/>
                <w:szCs w:val="20"/>
              </w:rPr>
              <w:t xml:space="preserve"> 2 GB</w:t>
            </w:r>
          </w:p>
        </w:tc>
      </w:tr>
      <w:tr w:rsidR="0081094F" w:rsidRPr="00B002E1" w14:paraId="32CAB7ED" w14:textId="77777777" w:rsidTr="0081094F">
        <w:trPr>
          <w:trHeight w:val="300"/>
        </w:trPr>
        <w:tc>
          <w:tcPr>
            <w:tcW w:w="4428" w:type="dxa"/>
            <w:noWrap/>
            <w:hideMark/>
          </w:tcPr>
          <w:p w14:paraId="534E7842" w14:textId="3900DC21" w:rsidR="0081094F" w:rsidRPr="00B002E1" w:rsidRDefault="0081094F" w:rsidP="00BB5FBE">
            <w:pPr>
              <w:rPr>
                <w:rFonts w:ascii="Times New Roman" w:hAnsi="Times New Roman" w:cs="Times New Roman"/>
                <w:b/>
                <w:bCs/>
                <w:color w:val="000000"/>
                <w:sz w:val="20"/>
                <w:szCs w:val="20"/>
                <w:u w:val="single"/>
              </w:rPr>
            </w:pPr>
            <w:bookmarkStart w:id="6" w:name="RANGE!A35"/>
            <w:r w:rsidRPr="00B002E1">
              <w:rPr>
                <w:rFonts w:ascii="Times New Roman" w:hAnsi="Times New Roman" w:cs="Times New Roman"/>
                <w:b/>
                <w:bCs/>
                <w:color w:val="000000"/>
                <w:sz w:val="20"/>
                <w:szCs w:val="20"/>
                <w:u w:val="single"/>
              </w:rPr>
              <w:t>Διαχείριση μέσων</w:t>
            </w:r>
            <w:bookmarkEnd w:id="6"/>
          </w:p>
        </w:tc>
        <w:tc>
          <w:tcPr>
            <w:tcW w:w="5490" w:type="dxa"/>
            <w:noWrap/>
            <w:hideMark/>
          </w:tcPr>
          <w:p w14:paraId="04685D2A" w14:textId="77777777" w:rsidR="0081094F" w:rsidRPr="00B002E1" w:rsidRDefault="0081094F" w:rsidP="00BB5FBE">
            <w:pPr>
              <w:rPr>
                <w:rFonts w:ascii="Calibri" w:hAnsi="Calibri" w:cs="Calibri"/>
                <w:color w:val="000000"/>
                <w:sz w:val="20"/>
                <w:szCs w:val="20"/>
              </w:rPr>
            </w:pPr>
            <w:r w:rsidRPr="00B002E1">
              <w:rPr>
                <w:rFonts w:ascii="Calibri" w:hAnsi="Calibri" w:cs="Calibri"/>
                <w:color w:val="000000"/>
                <w:sz w:val="20"/>
                <w:szCs w:val="20"/>
              </w:rPr>
              <w:t> </w:t>
            </w:r>
          </w:p>
        </w:tc>
      </w:tr>
      <w:tr w:rsidR="0081094F" w:rsidRPr="00B002E1" w14:paraId="783BE77C" w14:textId="77777777" w:rsidTr="0081094F">
        <w:trPr>
          <w:trHeight w:val="300"/>
        </w:trPr>
        <w:tc>
          <w:tcPr>
            <w:tcW w:w="4428" w:type="dxa"/>
            <w:hideMark/>
          </w:tcPr>
          <w:p w14:paraId="25FEC442"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Αριθμός δίσκων χαρτιού</w:t>
            </w:r>
          </w:p>
        </w:tc>
        <w:tc>
          <w:tcPr>
            <w:tcW w:w="5490" w:type="dxa"/>
            <w:hideMark/>
          </w:tcPr>
          <w:p w14:paraId="39BBE48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Βασική: 2 Μέγιστη: 3</w:t>
            </w:r>
          </w:p>
        </w:tc>
      </w:tr>
      <w:tr w:rsidR="0081094F" w:rsidRPr="00B002E1" w14:paraId="067AE905" w14:textId="77777777" w:rsidTr="0081094F">
        <w:trPr>
          <w:trHeight w:val="765"/>
        </w:trPr>
        <w:tc>
          <w:tcPr>
            <w:tcW w:w="4428" w:type="dxa"/>
            <w:hideMark/>
          </w:tcPr>
          <w:p w14:paraId="2D2C805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Τύποι μέσων</w:t>
            </w:r>
          </w:p>
        </w:tc>
        <w:tc>
          <w:tcPr>
            <w:tcW w:w="5490" w:type="dxa"/>
            <w:hideMark/>
          </w:tcPr>
          <w:p w14:paraId="1F43C8C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Χαρτί (απλό, EcoEfficient, ελαφρύ, βαρύ, bond, χρωματιστό, προεκτυπωμένο, διάτρητο, ανακυκλωμένο, σκληρό); Φάκελοι; Ετικέτες</w:t>
            </w:r>
          </w:p>
        </w:tc>
      </w:tr>
      <w:tr w:rsidR="0081094F" w:rsidRPr="00B002E1" w14:paraId="11A3F32A" w14:textId="77777777" w:rsidTr="0081094F">
        <w:trPr>
          <w:trHeight w:val="2667"/>
        </w:trPr>
        <w:tc>
          <w:tcPr>
            <w:tcW w:w="4428" w:type="dxa"/>
            <w:hideMark/>
          </w:tcPr>
          <w:p w14:paraId="344A0D0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lastRenderedPageBreak/>
              <w:t>Μέγεθος μέσων</w:t>
            </w:r>
          </w:p>
        </w:tc>
        <w:tc>
          <w:tcPr>
            <w:tcW w:w="5490" w:type="dxa"/>
            <w:hideMark/>
          </w:tcPr>
          <w:p w14:paraId="17E39A52"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Συνήθεις (μετρήσεις): Δίσκος 1: 76 x 127 έως 21 6 x 356 mm; Δίσκος 2: 105 x 148 έως 21 6 x 356 mm; Προαιρετικός δίσκος: 1 05 x 148 έως 216 x 356 mm Υποστηρίζόμενες(μετρήσεις): Δίσκος 1: A4, RA4, A5, B5 (JIS), B6 (JIS), 10 x 15 cm, A6, 1 6K, φάκελοι (B5, C5 ISO, C6, DL ISO); Προσαρμοσμένο: 76 x 1 27 έως 216 x 356 mm; Δίσκος 2: A4; RA4; A5; B5 (JIS); B6 (JIS); A6; 16K; 105 x 148 έως 216 x 356 mm; Προαιρετικός δίσκος 3: A4; RA4; A5; B5 (JIS); B6 (JIS); A6; 16K; 1 05 x 1 48 έως 216 x 356 mm αυτόματος τροφοδότης εγγράφων (ADF): Oficio; Statement; A4; RA4; A5; B5</w:t>
            </w:r>
          </w:p>
        </w:tc>
      </w:tr>
      <w:tr w:rsidR="0081094F" w:rsidRPr="00B002E1" w14:paraId="51DA5279" w14:textId="77777777" w:rsidTr="0081094F">
        <w:trPr>
          <w:trHeight w:val="1020"/>
        </w:trPr>
        <w:tc>
          <w:tcPr>
            <w:tcW w:w="4428" w:type="dxa"/>
            <w:vMerge w:val="restart"/>
            <w:hideMark/>
          </w:tcPr>
          <w:p w14:paraId="59B44EA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Διαχείριση μέσων</w:t>
            </w:r>
          </w:p>
        </w:tc>
        <w:tc>
          <w:tcPr>
            <w:tcW w:w="5490" w:type="dxa"/>
            <w:hideMark/>
          </w:tcPr>
          <w:p w14:paraId="753A1F9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Βασική είσοδος: Δίσκος 1 100 φύλλων, δίσκος εισόδου 2 250 φύλλων; Αυτόματος τροφοδότης εγγράφων (ADF) 50 φύλλων Τυπική έξοδος: Θήκη εξόδου 150 φύλλων</w:t>
            </w:r>
          </w:p>
        </w:tc>
      </w:tr>
      <w:tr w:rsidR="0081094F" w:rsidRPr="00B002E1" w14:paraId="15C7ADEC" w14:textId="77777777" w:rsidTr="0081094F">
        <w:trPr>
          <w:trHeight w:val="1275"/>
        </w:trPr>
        <w:tc>
          <w:tcPr>
            <w:tcW w:w="4428" w:type="dxa"/>
            <w:vMerge/>
            <w:hideMark/>
          </w:tcPr>
          <w:p w14:paraId="3F9AC067"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2ED3FE1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Προαιρετική είσοδος: Προαιρετικός τρίτος δίσκος 550 φύλλων; Όλοι οι δίσκοι περιλαμβάνουν οδηγούς χαρτιού σταθερού μεγέθους αυτόματος τροφοδότης εγγράφων (ADF): Βασική, 50 φύλλα</w:t>
            </w:r>
          </w:p>
        </w:tc>
      </w:tr>
      <w:tr w:rsidR="0081094F" w:rsidRPr="00B002E1" w14:paraId="48CC119A" w14:textId="77777777" w:rsidTr="0081094F">
        <w:trPr>
          <w:trHeight w:val="885"/>
        </w:trPr>
        <w:tc>
          <w:tcPr>
            <w:tcW w:w="4428" w:type="dxa"/>
            <w:hideMark/>
          </w:tcPr>
          <w:p w14:paraId="2867E9F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Βάρος μέσων</w:t>
            </w:r>
          </w:p>
        </w:tc>
        <w:tc>
          <w:tcPr>
            <w:tcW w:w="5490" w:type="dxa"/>
            <w:hideMark/>
          </w:tcPr>
          <w:p w14:paraId="35884BA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Δίσκος 1: 60 έως 175 g/m</w:t>
            </w:r>
            <w:r w:rsidRPr="00B002E1">
              <w:rPr>
                <w:rFonts w:ascii="Times New Roman" w:hAnsi="Times New Roman" w:cs="Times New Roman"/>
                <w:color w:val="000000"/>
                <w:sz w:val="20"/>
                <w:szCs w:val="20"/>
                <w:vertAlign w:val="superscript"/>
              </w:rPr>
              <w:t>2</w:t>
            </w:r>
            <w:r w:rsidRPr="00B002E1">
              <w:rPr>
                <w:rFonts w:ascii="Times New Roman" w:hAnsi="Times New Roman" w:cs="Times New Roman"/>
                <w:color w:val="000000"/>
                <w:sz w:val="20"/>
                <w:szCs w:val="20"/>
              </w:rPr>
              <w:t>; Δίσκος 2, προαιρετικός δίσκος 3 550 φύλλων: 60 έως 1 20 g/m</w:t>
            </w:r>
            <w:r w:rsidRPr="00B002E1">
              <w:rPr>
                <w:rFonts w:ascii="Times New Roman" w:hAnsi="Times New Roman" w:cs="Times New Roman"/>
                <w:color w:val="000000"/>
                <w:sz w:val="20"/>
                <w:szCs w:val="20"/>
                <w:vertAlign w:val="superscript"/>
              </w:rPr>
              <w:t>2</w:t>
            </w:r>
          </w:p>
        </w:tc>
      </w:tr>
      <w:tr w:rsidR="0081094F" w:rsidRPr="00B002E1" w14:paraId="2310A848" w14:textId="77777777" w:rsidTr="0081094F">
        <w:trPr>
          <w:trHeight w:val="300"/>
        </w:trPr>
        <w:tc>
          <w:tcPr>
            <w:tcW w:w="4428" w:type="dxa"/>
            <w:vMerge w:val="restart"/>
            <w:hideMark/>
          </w:tcPr>
          <w:p w14:paraId="57CC0E0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Χωρητικότητα εισόδου</w:t>
            </w:r>
          </w:p>
        </w:tc>
        <w:tc>
          <w:tcPr>
            <w:tcW w:w="5490" w:type="dxa"/>
            <w:hideMark/>
          </w:tcPr>
          <w:p w14:paraId="4A43B8A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Δίσκος 1: Φύλλα: 100. Φάκελοι: 1 0</w:t>
            </w:r>
          </w:p>
        </w:tc>
      </w:tr>
      <w:tr w:rsidR="0081094F" w:rsidRPr="00B002E1" w14:paraId="32B1EEFE" w14:textId="77777777" w:rsidTr="0081094F">
        <w:trPr>
          <w:trHeight w:val="300"/>
        </w:trPr>
        <w:tc>
          <w:tcPr>
            <w:tcW w:w="4428" w:type="dxa"/>
            <w:vMerge/>
            <w:hideMark/>
          </w:tcPr>
          <w:p w14:paraId="5114870E"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1B8E0712"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Δίσκος 2: Φύλλα: 250</w:t>
            </w:r>
          </w:p>
        </w:tc>
      </w:tr>
      <w:tr w:rsidR="0081094F" w:rsidRPr="00B002E1" w14:paraId="55319B5A" w14:textId="77777777" w:rsidTr="0081094F">
        <w:trPr>
          <w:trHeight w:val="300"/>
        </w:trPr>
        <w:tc>
          <w:tcPr>
            <w:tcW w:w="4428" w:type="dxa"/>
            <w:vMerge/>
            <w:hideMark/>
          </w:tcPr>
          <w:p w14:paraId="6F2A5B9D"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470991F7"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Δίσκος 3: Φύλλα: 550 (προαιρετικά)</w:t>
            </w:r>
          </w:p>
        </w:tc>
      </w:tr>
      <w:tr w:rsidR="0081094F" w:rsidRPr="00B002E1" w14:paraId="25832DF3" w14:textId="77777777" w:rsidTr="0081094F">
        <w:trPr>
          <w:trHeight w:val="300"/>
        </w:trPr>
        <w:tc>
          <w:tcPr>
            <w:tcW w:w="4428" w:type="dxa"/>
            <w:vMerge/>
            <w:hideMark/>
          </w:tcPr>
          <w:p w14:paraId="6B21B7BD"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0792CB0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Μέγιστη: Έως 10 φάκελοι</w:t>
            </w:r>
          </w:p>
        </w:tc>
      </w:tr>
      <w:tr w:rsidR="0081094F" w:rsidRPr="00B002E1" w14:paraId="498EA34E" w14:textId="77777777" w:rsidTr="0081094F">
        <w:trPr>
          <w:trHeight w:val="510"/>
        </w:trPr>
        <w:tc>
          <w:tcPr>
            <w:tcW w:w="4428" w:type="dxa"/>
            <w:vMerge/>
            <w:hideMark/>
          </w:tcPr>
          <w:p w14:paraId="3486806B"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26F96B1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αυτόματος τροφοδότης εγγράφων (ADF): Βασική, 50 φύλλα</w:t>
            </w:r>
          </w:p>
        </w:tc>
      </w:tr>
      <w:tr w:rsidR="0081094F" w:rsidRPr="00B002E1" w14:paraId="70C3589C" w14:textId="77777777" w:rsidTr="0081094F">
        <w:trPr>
          <w:trHeight w:val="510"/>
        </w:trPr>
        <w:tc>
          <w:tcPr>
            <w:tcW w:w="4428" w:type="dxa"/>
            <w:hideMark/>
          </w:tcPr>
          <w:p w14:paraId="001BBF8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Χωρητικότητα εξόδου</w:t>
            </w:r>
          </w:p>
        </w:tc>
        <w:tc>
          <w:tcPr>
            <w:tcW w:w="5490" w:type="dxa"/>
            <w:hideMark/>
          </w:tcPr>
          <w:p w14:paraId="438F6FD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Βασική: Μέχρι 150 φύλλα Φάκελοι: Έως 10 φάκελοι Μέγιστη: Μέχρι 150 φύλλα</w:t>
            </w:r>
          </w:p>
        </w:tc>
      </w:tr>
      <w:tr w:rsidR="0081094F" w:rsidRPr="00B002E1" w14:paraId="0E8C427A" w14:textId="77777777" w:rsidTr="0081094F">
        <w:trPr>
          <w:trHeight w:val="4578"/>
        </w:trPr>
        <w:tc>
          <w:tcPr>
            <w:tcW w:w="4428" w:type="dxa"/>
            <w:hideMark/>
          </w:tcPr>
          <w:p w14:paraId="112B5368"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Συμβατά λειτουργικά συστήματα</w:t>
            </w:r>
          </w:p>
        </w:tc>
        <w:tc>
          <w:tcPr>
            <w:tcW w:w="5490" w:type="dxa"/>
            <w:hideMark/>
          </w:tcPr>
          <w:p w14:paraId="462B84A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Λειτουργικό σύστημα Windows Client (32/64 bit): Win10, Win8.1, Win7 Ultimate; Λειτουργικό σύστημα για κινητές συσκευές: iOS, Android; Mac: Apple® macOS High Sierra v10.13, Apple® macOS Mojave v10.14, Apple® macOS Catalina v10.15; Ξεχωριστό πρόγραμμα οδήγησης εκτυπωτή PCL6: Για περισσότερες πληροφορίες σχετικά με τα υποστηριζόμενα λειτουργικά συστήματα, μεταβείτε στη διεύθυνση http://www.support.hp.com, εισαγάγετε το όνομα του προϊόντος και πραγματοποιήστε αναζήτηση, κάντε κλικ στην επιλογή Οδηγοί χρήσης, εισαγάγετε το όνομα του προϊόντος σας και πραγματοποιήστε αναζήτηση για τον Οδηγό χρήσης, πραγματοποιήστε αναζήτηση για τον Οδηγό χρήσης του προϊόντος σας με το όνομά του, πραγματοποιήστε αναζήτηση για την ενότητα Υποστηριζόμενα συστήματα λειτουργίας, Προγράμματα οδήγησης εκτυπωτών UPD PCL6 / PS; Υποστηριζόμενα λειτουργικά συστήματα: Για περισσότερες πληροφορίες σχετικά με τα υποστηριζόμενα λειτουργικά συστήματα: http://www.hp.com/go/upd</w:t>
            </w:r>
          </w:p>
        </w:tc>
      </w:tr>
      <w:tr w:rsidR="0081094F" w:rsidRPr="00B002E1" w14:paraId="481A56F3" w14:textId="77777777" w:rsidTr="0081094F">
        <w:trPr>
          <w:trHeight w:val="2672"/>
        </w:trPr>
        <w:tc>
          <w:tcPr>
            <w:tcW w:w="4428" w:type="dxa"/>
            <w:hideMark/>
          </w:tcPr>
          <w:p w14:paraId="35DEECF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lastRenderedPageBreak/>
              <w:t>Συμβατά λειτουργικά συστήματα δικτύου</w:t>
            </w:r>
          </w:p>
        </w:tc>
        <w:tc>
          <w:tcPr>
            <w:tcW w:w="5490" w:type="dxa"/>
            <w:hideMark/>
          </w:tcPr>
          <w:p w14:paraId="4435340B"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Windows Server 2008 R2 64 bit, Windows Server 2008 R2 64 bit (SP1), Windows Server 201 2 64 bit, Windows Server 2012 R2 64 bit, Windows Server 2016 64 bit, Windows Server 2019 64 bit, Citrix Server 6.5, Citrix XenApp και XenDesktop 7.6, διακομιστής Novell iPrint; Πιστοποίηση κιτ Citrix Ready: Έως Citrix Server 7.18, για περισσότερες πληροφορίες: http://www.citrixready.citrix.com; Linux: Για περισσότερες πληροφορίες: http://www.developers.hp.com/hp-linux-imaging-and-printing; Unix: Για περισσότερες πληροφορίες: http://www.hp.com/go/unixmodelscripts</w:t>
            </w:r>
          </w:p>
        </w:tc>
      </w:tr>
      <w:tr w:rsidR="0081094F" w:rsidRPr="00B002E1" w14:paraId="76CC7BE7" w14:textId="77777777" w:rsidTr="0081094F">
        <w:trPr>
          <w:trHeight w:val="300"/>
        </w:trPr>
        <w:tc>
          <w:tcPr>
            <w:tcW w:w="4428" w:type="dxa"/>
            <w:hideMark/>
          </w:tcPr>
          <w:p w14:paraId="358670A9"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Διαχείριση εκτυπωτή</w:t>
            </w:r>
          </w:p>
        </w:tc>
        <w:tc>
          <w:tcPr>
            <w:tcW w:w="5490" w:type="dxa"/>
            <w:hideMark/>
          </w:tcPr>
          <w:p w14:paraId="019CC8B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Ναι</w:t>
            </w:r>
          </w:p>
        </w:tc>
      </w:tr>
      <w:tr w:rsidR="0081094F" w:rsidRPr="00B002E1" w14:paraId="5D7F1988" w14:textId="77777777" w:rsidTr="0081094F">
        <w:trPr>
          <w:trHeight w:val="765"/>
        </w:trPr>
        <w:tc>
          <w:tcPr>
            <w:tcW w:w="4428" w:type="dxa"/>
            <w:hideMark/>
          </w:tcPr>
          <w:p w14:paraId="1DBA36F2"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Θόρυβος</w:t>
            </w:r>
          </w:p>
        </w:tc>
        <w:tc>
          <w:tcPr>
            <w:tcW w:w="5490" w:type="dxa"/>
            <w:hideMark/>
          </w:tcPr>
          <w:p w14:paraId="0BDAA1D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Εκπομπές ισχύος ήχου: 6,4 B(A) στις 38 εικόνες/λεπτό Εκπομπές πίεσης ήΧου: 54 dB(A) στις 38 εικόνες/λεπτό</w:t>
            </w:r>
          </w:p>
        </w:tc>
      </w:tr>
      <w:tr w:rsidR="0081094F" w:rsidRPr="00B002E1" w14:paraId="4AAF28BE" w14:textId="77777777" w:rsidTr="0081094F">
        <w:trPr>
          <w:trHeight w:val="510"/>
        </w:trPr>
        <w:tc>
          <w:tcPr>
            <w:tcW w:w="4428" w:type="dxa"/>
            <w:vMerge w:val="restart"/>
            <w:hideMark/>
          </w:tcPr>
          <w:p w14:paraId="7003563D"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Ισχύς</w:t>
            </w:r>
          </w:p>
        </w:tc>
        <w:tc>
          <w:tcPr>
            <w:tcW w:w="5490" w:type="dxa"/>
            <w:hideMark/>
          </w:tcPr>
          <w:p w14:paraId="4B104836"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Απαιτήσεις: 220 έως 240 VAC (+/- 10%), 50/60 Hz (+/- 3 Hz)</w:t>
            </w:r>
          </w:p>
        </w:tc>
      </w:tr>
      <w:tr w:rsidR="0081094F" w:rsidRPr="00B002E1" w14:paraId="2FBB0C40" w14:textId="77777777" w:rsidTr="0081094F">
        <w:trPr>
          <w:trHeight w:val="1275"/>
        </w:trPr>
        <w:tc>
          <w:tcPr>
            <w:tcW w:w="4428" w:type="dxa"/>
            <w:vMerge/>
            <w:hideMark/>
          </w:tcPr>
          <w:p w14:paraId="3CBAD4CB"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66824C6E"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Κατανάλωση: 525 W (ενεργή εκτύπωση), 10,1 W (ετοιμότητα), 1,2 W (αναστολή λειτουργίας), 0,08 W (αυτόματη απενεργοποίηση/χειροκίνητη ενεργοποίηση), 0,08 W (χειροκίνητη απενεργοποίηση);</w:t>
            </w:r>
          </w:p>
        </w:tc>
      </w:tr>
      <w:tr w:rsidR="0081094F" w:rsidRPr="00B002E1" w14:paraId="45EDB42E" w14:textId="77777777" w:rsidTr="0081094F">
        <w:trPr>
          <w:trHeight w:val="825"/>
        </w:trPr>
        <w:tc>
          <w:tcPr>
            <w:tcW w:w="4428" w:type="dxa"/>
            <w:vMerge/>
            <w:hideMark/>
          </w:tcPr>
          <w:p w14:paraId="35D1C97E"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4C2BC33C"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Τυπική κατανάλωση ρεύματος</w:t>
            </w:r>
            <w:r w:rsidRPr="00B002E1">
              <w:rPr>
                <w:rFonts w:ascii="Times New Roman" w:hAnsi="Times New Roman" w:cs="Times New Roman"/>
                <w:color w:val="000000"/>
                <w:sz w:val="20"/>
                <w:szCs w:val="20"/>
                <w:vertAlign w:val="superscript"/>
              </w:rPr>
              <w:t>7</w:t>
            </w:r>
            <w:r w:rsidRPr="00B002E1">
              <w:rPr>
                <w:rFonts w:ascii="Times New Roman" w:hAnsi="Times New Roman" w:cs="Times New Roman"/>
                <w:color w:val="000000"/>
                <w:sz w:val="20"/>
                <w:szCs w:val="20"/>
              </w:rPr>
              <w:t>: Blue Angel: 1,222 kWh/εβδομάδα; Energy Star 3.0: 0,463 kWh/εβδομάδα;</w:t>
            </w:r>
          </w:p>
        </w:tc>
      </w:tr>
      <w:tr w:rsidR="0081094F" w:rsidRPr="00B002E1" w14:paraId="6CA92BC9" w14:textId="77777777" w:rsidTr="0081094F">
        <w:trPr>
          <w:trHeight w:val="510"/>
        </w:trPr>
        <w:tc>
          <w:tcPr>
            <w:tcW w:w="4428" w:type="dxa"/>
            <w:vMerge/>
            <w:hideMark/>
          </w:tcPr>
          <w:p w14:paraId="4B262B51"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12589DC4"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Τύπος τροφοδοτικού: Εσωτερικό (ενσωματωμένο) τροφοδοτικό;</w:t>
            </w:r>
          </w:p>
        </w:tc>
      </w:tr>
      <w:tr w:rsidR="0081094F" w:rsidRPr="00B002E1" w14:paraId="509EF177" w14:textId="77777777" w:rsidTr="0081094F">
        <w:trPr>
          <w:trHeight w:val="1530"/>
        </w:trPr>
        <w:tc>
          <w:tcPr>
            <w:tcW w:w="4428" w:type="dxa"/>
            <w:vMerge w:val="restart"/>
            <w:hideMark/>
          </w:tcPr>
          <w:p w14:paraId="3101B814"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Πιστοποιήσεις</w:t>
            </w:r>
            <w:r w:rsidRPr="00B002E1">
              <w:rPr>
                <w:rFonts w:ascii="Times New Roman" w:hAnsi="Times New Roman" w:cs="Times New Roman"/>
                <w:color w:val="000000"/>
                <w:sz w:val="20"/>
                <w:szCs w:val="20"/>
                <w:vertAlign w:val="superscript"/>
              </w:rPr>
              <w:t>8</w:t>
            </w:r>
          </w:p>
        </w:tc>
        <w:tc>
          <w:tcPr>
            <w:tcW w:w="5490" w:type="dxa"/>
            <w:hideMark/>
          </w:tcPr>
          <w:p w14:paraId="29FFAD0F"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CISPR 22:2008 (Διεθνές) Κλάση A, CISPR 32:201 2 (Διεθνές)/ EN 55032:201 2, CISPR 35:2016 (Διεθνές)/ EN 55035:2017, EN 55024:201 0+A 1:2015, EN 61000-3-2:2014, EN 61000-3-3:2013. Άλλες εγκρίσεις EMC σύμφωνα με τις απαιτήσεις κάθε χώρας/περιοχής.</w:t>
            </w:r>
          </w:p>
        </w:tc>
      </w:tr>
      <w:tr w:rsidR="0081094F" w:rsidRPr="00266980" w14:paraId="1D4854F8" w14:textId="77777777" w:rsidTr="0081094F">
        <w:trPr>
          <w:trHeight w:val="510"/>
        </w:trPr>
        <w:tc>
          <w:tcPr>
            <w:tcW w:w="4428" w:type="dxa"/>
            <w:vMerge/>
            <w:hideMark/>
          </w:tcPr>
          <w:p w14:paraId="7CA233F9"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75B0DE2D" w14:textId="77777777" w:rsidR="0081094F" w:rsidRPr="00B002E1" w:rsidRDefault="0081094F" w:rsidP="00BB5FBE">
            <w:pPr>
              <w:rPr>
                <w:rFonts w:ascii="Times New Roman" w:hAnsi="Times New Roman" w:cs="Times New Roman"/>
                <w:color w:val="000000"/>
                <w:sz w:val="20"/>
                <w:szCs w:val="20"/>
                <w:lang w:val="en-US"/>
              </w:rPr>
            </w:pPr>
            <w:r w:rsidRPr="00B002E1">
              <w:rPr>
                <w:rFonts w:ascii="Times New Roman" w:hAnsi="Times New Roman" w:cs="Times New Roman"/>
                <w:color w:val="000000"/>
                <w:sz w:val="20"/>
                <w:szCs w:val="20"/>
                <w:lang w:val="en-US"/>
              </w:rPr>
              <w:t xml:space="preserve">EPEAT® Silver; CECP; </w:t>
            </w:r>
            <w:r w:rsidRPr="00B002E1">
              <w:rPr>
                <w:rFonts w:ascii="Times New Roman" w:hAnsi="Times New Roman" w:cs="Times New Roman"/>
                <w:color w:val="000000"/>
                <w:sz w:val="20"/>
                <w:szCs w:val="20"/>
              </w:rPr>
              <w:t>Πιστοποίηση</w:t>
            </w:r>
            <w:r w:rsidRPr="00B002E1">
              <w:rPr>
                <w:rFonts w:ascii="Times New Roman" w:hAnsi="Times New Roman" w:cs="Times New Roman"/>
                <w:color w:val="000000"/>
                <w:sz w:val="20"/>
                <w:szCs w:val="20"/>
                <w:lang w:val="en-US"/>
              </w:rPr>
              <w:t xml:space="preserve"> ENERGY STAR®</w:t>
            </w:r>
          </w:p>
        </w:tc>
      </w:tr>
      <w:tr w:rsidR="0081094F" w:rsidRPr="00B002E1" w14:paraId="33A19A38" w14:textId="77777777" w:rsidTr="0081094F">
        <w:trPr>
          <w:trHeight w:val="825"/>
        </w:trPr>
        <w:tc>
          <w:tcPr>
            <w:tcW w:w="4428" w:type="dxa"/>
            <w:vMerge/>
            <w:hideMark/>
          </w:tcPr>
          <w:p w14:paraId="7AF061DE" w14:textId="77777777" w:rsidR="0081094F" w:rsidRPr="00B002E1" w:rsidRDefault="0081094F" w:rsidP="00BB5FBE">
            <w:pPr>
              <w:rPr>
                <w:rFonts w:ascii="Times New Roman" w:hAnsi="Times New Roman" w:cs="Times New Roman"/>
                <w:color w:val="000000"/>
                <w:sz w:val="20"/>
                <w:szCs w:val="20"/>
                <w:lang w:val="en-US"/>
              </w:rPr>
            </w:pPr>
          </w:p>
        </w:tc>
        <w:tc>
          <w:tcPr>
            <w:tcW w:w="5490" w:type="dxa"/>
            <w:hideMark/>
          </w:tcPr>
          <w:p w14:paraId="72E76F3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Συμμόρφωση με Blue Angel</w:t>
            </w:r>
            <w:r w:rsidRPr="00B002E1">
              <w:rPr>
                <w:rFonts w:ascii="Times New Roman" w:hAnsi="Times New Roman" w:cs="Times New Roman"/>
                <w:color w:val="000000"/>
                <w:sz w:val="20"/>
                <w:szCs w:val="20"/>
                <w:vertAlign w:val="superscript"/>
              </w:rPr>
              <w:t>9</w:t>
            </w:r>
            <w:r w:rsidRPr="00B002E1">
              <w:rPr>
                <w:rFonts w:ascii="Times New Roman" w:hAnsi="Times New Roman" w:cs="Times New Roman"/>
                <w:color w:val="000000"/>
                <w:sz w:val="20"/>
                <w:szCs w:val="20"/>
              </w:rPr>
              <w:t xml:space="preserve"> Ναι, Blue Angel DE-UZ 205—διασφαλίζεται μόνο όταν χρησιμοποιούνται αυθεντικά αναλώσιμα HP</w:t>
            </w:r>
          </w:p>
        </w:tc>
      </w:tr>
      <w:tr w:rsidR="0081094F" w:rsidRPr="00B002E1" w14:paraId="2F419718" w14:textId="77777777" w:rsidTr="0081094F">
        <w:trPr>
          <w:trHeight w:val="1275"/>
        </w:trPr>
        <w:tc>
          <w:tcPr>
            <w:tcW w:w="4428" w:type="dxa"/>
            <w:vMerge/>
            <w:hideMark/>
          </w:tcPr>
          <w:p w14:paraId="59A63414" w14:textId="77777777" w:rsidR="0081094F" w:rsidRPr="00B002E1" w:rsidRDefault="0081094F" w:rsidP="00BB5FBE">
            <w:pPr>
              <w:rPr>
                <w:rFonts w:ascii="Times New Roman" w:hAnsi="Times New Roman" w:cs="Times New Roman"/>
                <w:color w:val="000000"/>
                <w:sz w:val="20"/>
                <w:szCs w:val="20"/>
              </w:rPr>
            </w:pPr>
          </w:p>
        </w:tc>
        <w:tc>
          <w:tcPr>
            <w:tcW w:w="5490" w:type="dxa"/>
            <w:hideMark/>
          </w:tcPr>
          <w:p w14:paraId="5828C605"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Συμμόρφωση με τηλεπικοινωνιακούς κανονισμούς: ES 203 021-1 v2.1.1; ES 203 021-2 v2.1.2; ES 203 021-3 v2.1.2. Άλλες εγκρίσεις τηλεπικοινωνιών σύμφωνα με τις απαιτήσεις της εκάστοτε χώρας.</w:t>
            </w:r>
          </w:p>
        </w:tc>
      </w:tr>
      <w:tr w:rsidR="0081094F" w:rsidRPr="00B002E1" w14:paraId="4B50ABA7" w14:textId="77777777" w:rsidTr="0081094F">
        <w:trPr>
          <w:trHeight w:val="300"/>
        </w:trPr>
        <w:tc>
          <w:tcPr>
            <w:tcW w:w="4428" w:type="dxa"/>
            <w:hideMark/>
          </w:tcPr>
          <w:p w14:paraId="024E2F11"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Εγγύηση</w:t>
            </w:r>
          </w:p>
        </w:tc>
        <w:tc>
          <w:tcPr>
            <w:tcW w:w="5490" w:type="dxa"/>
            <w:hideMark/>
          </w:tcPr>
          <w:p w14:paraId="0C704D43" w14:textId="77777777" w:rsidR="0081094F" w:rsidRPr="00B002E1" w:rsidRDefault="0081094F" w:rsidP="00BB5FBE">
            <w:pPr>
              <w:rPr>
                <w:rFonts w:ascii="Times New Roman" w:hAnsi="Times New Roman" w:cs="Times New Roman"/>
                <w:color w:val="000000"/>
                <w:sz w:val="20"/>
                <w:szCs w:val="20"/>
              </w:rPr>
            </w:pPr>
            <w:r w:rsidRPr="00B002E1">
              <w:rPr>
                <w:rFonts w:ascii="Times New Roman" w:hAnsi="Times New Roman" w:cs="Times New Roman"/>
                <w:color w:val="000000"/>
                <w:sz w:val="20"/>
                <w:szCs w:val="20"/>
              </w:rPr>
              <w:t>Ένα έτος</w:t>
            </w:r>
          </w:p>
        </w:tc>
      </w:tr>
    </w:tbl>
    <w:p w14:paraId="1CD65BF3" w14:textId="77777777" w:rsidR="00347FDF" w:rsidRPr="00347FDF" w:rsidRDefault="00347FDF" w:rsidP="00347FDF">
      <w:pPr>
        <w:tabs>
          <w:tab w:val="left" w:pos="720"/>
          <w:tab w:val="center" w:pos="4153"/>
          <w:tab w:val="right" w:pos="8306"/>
        </w:tabs>
        <w:spacing w:line="320" w:lineRule="exact"/>
        <w:jc w:val="both"/>
        <w:rPr>
          <w:rFonts w:asciiTheme="minorHAnsi" w:hAnsiTheme="minorHAnsi" w:cstheme="minorHAnsi"/>
          <w:sz w:val="22"/>
          <w:szCs w:val="22"/>
        </w:rPr>
      </w:pPr>
    </w:p>
    <w:p w14:paraId="53722C00" w14:textId="11FB9E7A"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6607D6">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056E0C4D" w:rsidR="00AC61FB" w:rsidRPr="00F83FDC" w:rsidRDefault="00A31737" w:rsidP="006607D6">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11"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CF1ABA">
        <w:rPr>
          <w:rFonts w:asciiTheme="minorHAnsi" w:hAnsiTheme="minorHAnsi" w:cstheme="minorHAnsi"/>
          <w:sz w:val="22"/>
          <w:szCs w:val="22"/>
        </w:rPr>
        <w:t xml:space="preserve">τις </w:t>
      </w:r>
      <w:r w:rsidR="00DF7E3F">
        <w:rPr>
          <w:rFonts w:asciiTheme="minorHAnsi" w:hAnsiTheme="minorHAnsi" w:cstheme="minorHAnsi"/>
          <w:sz w:val="22"/>
          <w:szCs w:val="22"/>
        </w:rPr>
        <w:t>29.</w:t>
      </w:r>
      <w:r w:rsidR="006778A9">
        <w:rPr>
          <w:rFonts w:asciiTheme="minorHAnsi" w:hAnsiTheme="minorHAnsi" w:cstheme="minorHAnsi"/>
          <w:sz w:val="22"/>
          <w:szCs w:val="22"/>
        </w:rPr>
        <w:t>03</w:t>
      </w:r>
      <w:r w:rsidR="0043064C">
        <w:rPr>
          <w:rFonts w:asciiTheme="minorHAnsi" w:hAnsiTheme="minorHAnsi" w:cstheme="minorHAnsi"/>
          <w:sz w:val="22"/>
          <w:szCs w:val="22"/>
        </w:rPr>
        <w:t>.</w:t>
      </w:r>
      <w:r w:rsidR="000C5643" w:rsidRPr="00F83FDC">
        <w:rPr>
          <w:rFonts w:asciiTheme="minorHAnsi" w:hAnsiTheme="minorHAnsi" w:cstheme="minorHAnsi"/>
          <w:sz w:val="22"/>
          <w:szCs w:val="22"/>
        </w:rPr>
        <w:t>22</w:t>
      </w:r>
      <w:r w:rsidR="000D1F68" w:rsidRPr="00F83FDC">
        <w:rPr>
          <w:rFonts w:asciiTheme="minorHAnsi" w:hAnsiTheme="minorHAnsi" w:cstheme="minorHAnsi"/>
          <w:sz w:val="22"/>
          <w:szCs w:val="22"/>
        </w:rPr>
        <w:t xml:space="preserve"> </w:t>
      </w:r>
      <w:r w:rsidR="00222B9B" w:rsidRPr="00F83FDC">
        <w:rPr>
          <w:rFonts w:asciiTheme="minorHAnsi" w:hAnsiTheme="minorHAnsi" w:cstheme="minorHAnsi"/>
          <w:sz w:val="22"/>
          <w:szCs w:val="22"/>
        </w:rPr>
        <w:t xml:space="preserve"> ημέρα </w:t>
      </w:r>
      <w:r w:rsidR="000D1F68" w:rsidRPr="00F83FDC">
        <w:rPr>
          <w:rFonts w:asciiTheme="minorHAnsi" w:hAnsiTheme="minorHAnsi" w:cstheme="minorHAnsi"/>
          <w:sz w:val="22"/>
          <w:szCs w:val="22"/>
        </w:rPr>
        <w:t xml:space="preserve"> </w:t>
      </w:r>
      <w:r w:rsidR="008D25AD">
        <w:rPr>
          <w:rFonts w:asciiTheme="minorHAnsi" w:hAnsiTheme="minorHAnsi" w:cstheme="minorHAnsi"/>
          <w:sz w:val="22"/>
          <w:szCs w:val="22"/>
        </w:rPr>
        <w:t>Τρίτη</w:t>
      </w:r>
      <w:r w:rsidR="006E5FB5" w:rsidRPr="00F83FDC">
        <w:rPr>
          <w:rFonts w:asciiTheme="minorHAnsi" w:hAnsiTheme="minorHAnsi" w:cstheme="minorHAnsi"/>
          <w:sz w:val="22"/>
          <w:szCs w:val="22"/>
        </w:rPr>
        <w:t xml:space="preserve"> </w:t>
      </w:r>
      <w:r w:rsidRPr="00F83FDC">
        <w:rPr>
          <w:rFonts w:asciiTheme="minorHAnsi" w:hAnsiTheme="minorHAnsi" w:cstheme="minorHAnsi"/>
          <w:sz w:val="22"/>
          <w:szCs w:val="22"/>
        </w:rPr>
        <w:t>και ώρα 13:00.</w:t>
      </w:r>
    </w:p>
    <w:p w14:paraId="4360DDC8" w14:textId="2D738500" w:rsidR="008E4B05" w:rsidRPr="00502B33" w:rsidRDefault="00A63ADE" w:rsidP="006607D6">
      <w:pPr>
        <w:pStyle w:val="a7"/>
        <w:numPr>
          <w:ilvl w:val="0"/>
          <w:numId w:val="1"/>
        </w:numPr>
        <w:rPr>
          <w:rFonts w:asciiTheme="minorHAnsi" w:hAnsiTheme="minorHAnsi" w:cstheme="minorHAnsi"/>
          <w:sz w:val="22"/>
          <w:szCs w:val="22"/>
        </w:rPr>
      </w:pPr>
      <w:r w:rsidRPr="00F83FDC">
        <w:rPr>
          <w:rFonts w:asciiTheme="minorHAnsi" w:hAnsiTheme="minorHAnsi" w:cstheme="minorHAnsi"/>
          <w:b/>
          <w:sz w:val="22"/>
          <w:szCs w:val="22"/>
        </w:rPr>
        <w:lastRenderedPageBreak/>
        <w:t>Τρόπος Πληρωμής:</w:t>
      </w:r>
      <w:r w:rsidRPr="00F83FDC">
        <w:rPr>
          <w:rFonts w:asciiTheme="minorHAnsi" w:hAnsiTheme="minorHAnsi" w:cstheme="minorHAnsi"/>
          <w:sz w:val="22"/>
          <w:szCs w:val="22"/>
        </w:rPr>
        <w:t xml:space="preserve"> </w:t>
      </w:r>
      <w:r w:rsidR="0031418D" w:rsidRPr="00F83FDC">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w:t>
      </w:r>
      <w:r w:rsidR="004A5A4C">
        <w:rPr>
          <w:rFonts w:asciiTheme="minorHAnsi" w:hAnsiTheme="minorHAnsi" w:cstheme="minorHAnsi"/>
          <w:sz w:val="22"/>
          <w:szCs w:val="22"/>
        </w:rPr>
        <w:t>υς</w:t>
      </w:r>
      <w:r w:rsidR="0031418D" w:rsidRPr="00502B33">
        <w:rPr>
          <w:rFonts w:asciiTheme="minorHAnsi" w:hAnsiTheme="minorHAnsi" w:cstheme="minorHAnsi"/>
          <w:sz w:val="22"/>
          <w:szCs w:val="22"/>
        </w:rPr>
        <w:t xml:space="preserve"> ΚΑΕ</w:t>
      </w:r>
      <w:r w:rsidR="006954DA" w:rsidRPr="00502B33">
        <w:rPr>
          <w:rFonts w:asciiTheme="minorHAnsi" w:hAnsiTheme="minorHAnsi" w:cstheme="minorHAnsi"/>
          <w:sz w:val="22"/>
          <w:szCs w:val="22"/>
        </w:rPr>
        <w:t xml:space="preserve"> </w:t>
      </w:r>
      <w:r w:rsidR="005426DD">
        <w:rPr>
          <w:rFonts w:asciiTheme="minorHAnsi" w:hAnsiTheme="minorHAnsi" w:cstheme="minorHAnsi"/>
          <w:sz w:val="22"/>
          <w:szCs w:val="22"/>
        </w:rPr>
        <w:t>1</w:t>
      </w:r>
      <w:r w:rsidR="004A5A4C">
        <w:rPr>
          <w:rFonts w:asciiTheme="minorHAnsi" w:hAnsiTheme="minorHAnsi" w:cstheme="minorHAnsi"/>
          <w:sz w:val="22"/>
          <w:szCs w:val="22"/>
        </w:rPr>
        <w:t>4</w:t>
      </w:r>
      <w:r w:rsidR="005426DD">
        <w:rPr>
          <w:rFonts w:asciiTheme="minorHAnsi" w:hAnsiTheme="minorHAnsi" w:cstheme="minorHAnsi"/>
          <w:sz w:val="22"/>
          <w:szCs w:val="22"/>
        </w:rPr>
        <w:t>.</w:t>
      </w:r>
      <w:r w:rsidR="004A5A4C">
        <w:rPr>
          <w:rFonts w:asciiTheme="minorHAnsi" w:hAnsiTheme="minorHAnsi" w:cstheme="minorHAnsi"/>
          <w:sz w:val="22"/>
          <w:szCs w:val="22"/>
        </w:rPr>
        <w:t>09</w:t>
      </w:r>
      <w:r w:rsidR="005426DD">
        <w:rPr>
          <w:rFonts w:asciiTheme="minorHAnsi" w:hAnsiTheme="minorHAnsi" w:cstheme="minorHAnsi"/>
          <w:sz w:val="22"/>
          <w:szCs w:val="22"/>
        </w:rPr>
        <w:t>.</w:t>
      </w:r>
      <w:r w:rsidR="004A5A4C">
        <w:rPr>
          <w:rFonts w:asciiTheme="minorHAnsi" w:hAnsiTheme="minorHAnsi" w:cstheme="minorHAnsi"/>
          <w:sz w:val="22"/>
          <w:szCs w:val="22"/>
        </w:rPr>
        <w:t>98</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4A5A4C">
        <w:rPr>
          <w:rFonts w:asciiTheme="minorHAnsi" w:hAnsiTheme="minorHAnsi" w:cstheme="minorHAnsi"/>
          <w:sz w:val="22"/>
          <w:szCs w:val="22"/>
        </w:rPr>
        <w:t>Προμήθεια Μηχανημάτων και Λοιπού Εξοπλισμού</w:t>
      </w:r>
      <w:r w:rsidR="000D1F68" w:rsidRPr="00502B33">
        <w:rPr>
          <w:rFonts w:asciiTheme="minorHAnsi" w:hAnsiTheme="minorHAnsi" w:cstheme="minorHAnsi"/>
          <w:sz w:val="22"/>
          <w:szCs w:val="22"/>
        </w:rPr>
        <w:t>)</w:t>
      </w:r>
      <w:r w:rsidR="004A5A4C">
        <w:rPr>
          <w:rFonts w:asciiTheme="minorHAnsi" w:hAnsiTheme="minorHAnsi" w:cstheme="minorHAnsi"/>
          <w:sz w:val="22"/>
          <w:szCs w:val="22"/>
        </w:rPr>
        <w:t xml:space="preserve"> και 25.01.31.80 (</w:t>
      </w:r>
      <w:r w:rsidR="000D1F68" w:rsidRPr="00502B33">
        <w:rPr>
          <w:rFonts w:asciiTheme="minorHAnsi" w:hAnsiTheme="minorHAnsi" w:cstheme="minorHAnsi"/>
          <w:sz w:val="22"/>
          <w:szCs w:val="22"/>
        </w:rPr>
        <w:t xml:space="preserve"> </w:t>
      </w:r>
      <w:r w:rsidR="004A5A4C">
        <w:rPr>
          <w:rFonts w:asciiTheme="minorHAnsi" w:hAnsiTheme="minorHAnsi" w:cstheme="minorHAnsi"/>
          <w:sz w:val="22"/>
          <w:szCs w:val="22"/>
        </w:rPr>
        <w:t xml:space="preserve">Λοιπή Γραφική Ύλη)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6607D6">
      <w:pPr>
        <w:pStyle w:val="a7"/>
        <w:numPr>
          <w:ilvl w:val="0"/>
          <w:numId w:val="1"/>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6607D6">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6607D6">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12"/>
      <w:footerReference w:type="default" r:id="rId13"/>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2DD"/>
    <w:multiLevelType w:val="hybridMultilevel"/>
    <w:tmpl w:val="D42C1F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49C7967"/>
    <w:multiLevelType w:val="hybridMultilevel"/>
    <w:tmpl w:val="939E97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8936FC9"/>
    <w:multiLevelType w:val="hybridMultilevel"/>
    <w:tmpl w:val="A1B058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01F7B6D"/>
    <w:multiLevelType w:val="hybridMultilevel"/>
    <w:tmpl w:val="91481C7E"/>
    <w:lvl w:ilvl="0" w:tplc="A7060CF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0A621E"/>
    <w:multiLevelType w:val="hybridMultilevel"/>
    <w:tmpl w:val="DA64C858"/>
    <w:lvl w:ilvl="0" w:tplc="04080001">
      <w:start w:val="1"/>
      <w:numFmt w:val="bullet"/>
      <w:lvlText w:val="-"/>
      <w:lvlJc w:val="left"/>
      <w:pPr>
        <w:ind w:left="720" w:hanging="360"/>
      </w:pPr>
      <w:rPr>
        <w:rFonts w:ascii="Tahoma" w:hAnsi="Tahom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49CE3713"/>
    <w:multiLevelType w:val="hybridMultilevel"/>
    <w:tmpl w:val="0A4201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B0F3919"/>
    <w:multiLevelType w:val="hybridMultilevel"/>
    <w:tmpl w:val="63EE21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4CB74CDB"/>
    <w:multiLevelType w:val="hybridMultilevel"/>
    <w:tmpl w:val="6F8CAF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F0A6DE8"/>
    <w:multiLevelType w:val="hybridMultilevel"/>
    <w:tmpl w:val="02889C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50A64209"/>
    <w:multiLevelType w:val="hybridMultilevel"/>
    <w:tmpl w:val="09820936"/>
    <w:lvl w:ilvl="0" w:tplc="A892728E">
      <w:numFmt w:val="bullet"/>
      <w:lvlText w:val="•"/>
      <w:lvlJc w:val="left"/>
      <w:pPr>
        <w:ind w:left="1080" w:hanging="72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1C2331B"/>
    <w:multiLevelType w:val="hybridMultilevel"/>
    <w:tmpl w:val="BEAECF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58225E4E"/>
    <w:multiLevelType w:val="hybridMultilevel"/>
    <w:tmpl w:val="46161AF6"/>
    <w:lvl w:ilvl="0" w:tplc="A892728E">
      <w:numFmt w:val="bullet"/>
      <w:lvlText w:val="•"/>
      <w:lvlJc w:val="left"/>
      <w:pPr>
        <w:ind w:left="720" w:hanging="720"/>
      </w:pPr>
      <w:rPr>
        <w:rFonts w:ascii="Calibri" w:eastAsia="Calibri"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3" w15:restartNumberingAfterBreak="0">
    <w:nsid w:val="5A9C49D4"/>
    <w:multiLevelType w:val="hybridMultilevel"/>
    <w:tmpl w:val="32A65B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5B713812"/>
    <w:multiLevelType w:val="hybridMultilevel"/>
    <w:tmpl w:val="ADD41D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5F047343"/>
    <w:multiLevelType w:val="hybridMultilevel"/>
    <w:tmpl w:val="5DA4E6E2"/>
    <w:lvl w:ilvl="0" w:tplc="04080001">
      <w:start w:val="1"/>
      <w:numFmt w:val="bullet"/>
      <w:lvlText w:val="-"/>
      <w:lvlJc w:val="left"/>
      <w:pPr>
        <w:ind w:left="720" w:hanging="360"/>
      </w:pPr>
      <w:rPr>
        <w:rFonts w:ascii="Tahoma" w:hAnsi="Tahom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69250292"/>
    <w:multiLevelType w:val="multilevel"/>
    <w:tmpl w:val="770A1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482487"/>
    <w:multiLevelType w:val="hybridMultilevel"/>
    <w:tmpl w:val="28687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A8D6F20"/>
    <w:multiLevelType w:val="hybridMultilevel"/>
    <w:tmpl w:val="EC283B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11"/>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6"/>
  </w:num>
  <w:num w:numId="10">
    <w:abstractNumId w:val="18"/>
  </w:num>
  <w:num w:numId="11">
    <w:abstractNumId w:val="0"/>
  </w:num>
  <w:num w:numId="12">
    <w:abstractNumId w:val="1"/>
  </w:num>
  <w:num w:numId="13">
    <w:abstractNumId w:val="12"/>
  </w:num>
  <w:num w:numId="14">
    <w:abstractNumId w:val="7"/>
  </w:num>
  <w:num w:numId="15">
    <w:abstractNumId w:val="16"/>
  </w:num>
  <w:num w:numId="16">
    <w:abstractNumId w:val="14"/>
  </w:num>
  <w:num w:numId="17">
    <w:abstractNumId w:val="2"/>
  </w:num>
  <w:num w:numId="18">
    <w:abstractNumId w:val="8"/>
  </w:num>
  <w:num w:numId="19">
    <w:abstractNumId w:val="17"/>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5D2"/>
    <w:rsid w:val="002100CC"/>
    <w:rsid w:val="00210C44"/>
    <w:rsid w:val="00211BEE"/>
    <w:rsid w:val="00215F87"/>
    <w:rsid w:val="00222B9B"/>
    <w:rsid w:val="00224704"/>
    <w:rsid w:val="00225C28"/>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66980"/>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47FDF"/>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97BBA"/>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15DD1"/>
    <w:rsid w:val="004205D9"/>
    <w:rsid w:val="00421568"/>
    <w:rsid w:val="00421D1A"/>
    <w:rsid w:val="0042447B"/>
    <w:rsid w:val="00424BDF"/>
    <w:rsid w:val="00430277"/>
    <w:rsid w:val="0043064C"/>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A5A4C"/>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378A2"/>
    <w:rsid w:val="005426DD"/>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A27BE"/>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2FAF"/>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07D6"/>
    <w:rsid w:val="00661797"/>
    <w:rsid w:val="00662D47"/>
    <w:rsid w:val="006643DF"/>
    <w:rsid w:val="00666824"/>
    <w:rsid w:val="00671AF8"/>
    <w:rsid w:val="00672DC6"/>
    <w:rsid w:val="00673510"/>
    <w:rsid w:val="006762FA"/>
    <w:rsid w:val="006774C1"/>
    <w:rsid w:val="006778A9"/>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5820"/>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264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7F4D3C"/>
    <w:rsid w:val="00800474"/>
    <w:rsid w:val="00804379"/>
    <w:rsid w:val="0080567E"/>
    <w:rsid w:val="00805D02"/>
    <w:rsid w:val="0081094F"/>
    <w:rsid w:val="00810F86"/>
    <w:rsid w:val="00812A91"/>
    <w:rsid w:val="00813C10"/>
    <w:rsid w:val="008178BE"/>
    <w:rsid w:val="00817D8D"/>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5AD"/>
    <w:rsid w:val="008D2F54"/>
    <w:rsid w:val="008D48B4"/>
    <w:rsid w:val="008D490B"/>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85E8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12D7"/>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6E38"/>
    <w:rsid w:val="00CE3F48"/>
    <w:rsid w:val="00CE4199"/>
    <w:rsid w:val="00CE5130"/>
    <w:rsid w:val="00CE747A"/>
    <w:rsid w:val="00CF1ABA"/>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DF7E3F"/>
    <w:rsid w:val="00E025A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C7391"/>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2FEB"/>
    <w:rsid w:val="00F832C8"/>
    <w:rsid w:val="00F83FDC"/>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aliases w:val="Bullet List,FooterText,Num List Paragraph,numbered,Paragraphe de liste1,Bulletr List Paragraph,列出段落,列出段落1,List Paragraph21,Listeafsnit1,Parágrafo da Lista1,Párrafo de lista1,リスト段落1,Bullet list,TOC style,Γράφημα,Foot,Parαgrafo da Lista1"/>
    <w:basedOn w:val="a"/>
    <w:link w:val="Char2"/>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3"/>
    <w:unhideWhenUsed/>
    <w:rsid w:val="009A5DB9"/>
    <w:pPr>
      <w:spacing w:after="120"/>
      <w:ind w:left="283"/>
    </w:pPr>
  </w:style>
  <w:style w:type="character" w:customStyle="1" w:styleId="Char3">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4"/>
    <w:semiHidden/>
    <w:unhideWhenUsed/>
    <w:rsid w:val="00E273B5"/>
    <w:rPr>
      <w:sz w:val="20"/>
      <w:szCs w:val="20"/>
    </w:rPr>
  </w:style>
  <w:style w:type="character" w:customStyle="1" w:styleId="Char4">
    <w:name w:val="Κείμενο σχολίου Char"/>
    <w:basedOn w:val="a0"/>
    <w:link w:val="ad"/>
    <w:semiHidden/>
    <w:rsid w:val="00E273B5"/>
    <w:rPr>
      <w:rFonts w:ascii="Tahoma" w:hAnsi="Tahoma" w:cs="Tahoma"/>
    </w:rPr>
  </w:style>
  <w:style w:type="paragraph" w:styleId="ae">
    <w:name w:val="annotation subject"/>
    <w:basedOn w:val="ad"/>
    <w:next w:val="ad"/>
    <w:link w:val="Char5"/>
    <w:semiHidden/>
    <w:unhideWhenUsed/>
    <w:rsid w:val="00E273B5"/>
    <w:rPr>
      <w:b/>
      <w:bCs/>
    </w:rPr>
  </w:style>
  <w:style w:type="character" w:customStyle="1" w:styleId="Char5">
    <w:name w:val="Θέμα σχολίου Char"/>
    <w:basedOn w:val="Char4"/>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af1">
    <w:name w:val="footnote text"/>
    <w:basedOn w:val="a"/>
    <w:link w:val="Char6"/>
    <w:uiPriority w:val="99"/>
    <w:unhideWhenUsed/>
    <w:rsid w:val="00F82FEB"/>
    <w:rPr>
      <w:rFonts w:ascii="Calibri" w:eastAsia="Calibri" w:hAnsi="Calibri" w:cs="Times New Roman"/>
      <w:sz w:val="20"/>
      <w:szCs w:val="20"/>
      <w:lang w:eastAsia="en-US"/>
    </w:rPr>
  </w:style>
  <w:style w:type="character" w:customStyle="1" w:styleId="Char6">
    <w:name w:val="Κείμενο υποσημείωσης Char"/>
    <w:basedOn w:val="a0"/>
    <w:link w:val="af1"/>
    <w:uiPriority w:val="99"/>
    <w:rsid w:val="00F82FEB"/>
    <w:rPr>
      <w:rFonts w:ascii="Calibri" w:eastAsia="Calibri" w:hAnsi="Calibri"/>
      <w:lang w:eastAsia="en-US"/>
    </w:rPr>
  </w:style>
  <w:style w:type="character" w:customStyle="1" w:styleId="Char2">
    <w:name w:val="Παράγραφος λίστας Char"/>
    <w:aliases w:val="Bullet List Char,FooterText Char,Num List Paragraph Char,numbered Char,Paragraphe de liste1 Char,Bulletr List Paragraph Char,列出段落 Char,列出段落1 Char,List Paragraph21 Char,Listeafsnit1 Char,Parágrafo da Lista1 Char,リスト段落1 Char"/>
    <w:link w:val="a7"/>
    <w:locked/>
    <w:rsid w:val="006778A9"/>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routz.gr/s/24675242/OKI-%CE%9C%CE%B5%CE%BB%CE%B1%CE%BD%CE%BF%CF%84%CE%B1%CE%B9%CE%BD%CE%AF%CE%B1-%CE%B3%CE%B9%CE%B1-Microline-5520-5521-5590-5591-5500-1%CF%84%CE%BC%CF%8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s@santorini-hospital.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rtridgesave.co.uk/4644310-PACK.html" TargetMode="External"/><Relationship Id="rId4" Type="http://schemas.openxmlformats.org/officeDocument/2006/relationships/settings" Target="settings.xml"/><Relationship Id="rId9" Type="http://schemas.openxmlformats.org/officeDocument/2006/relationships/hyperlink" Target="https://www.lexmark.com/el_gr/supply/11126/MS-MX-417-Lexma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8</Pages>
  <Words>1697</Words>
  <Characters>11094</Characters>
  <Application>Microsoft Office Word</Application>
  <DocSecurity>0</DocSecurity>
  <Lines>92</Lines>
  <Paragraphs>25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12766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2022-03-21T12:12:00Z</cp:lastPrinted>
  <dcterms:created xsi:type="dcterms:W3CDTF">2022-03-21T12:47:00Z</dcterms:created>
  <dcterms:modified xsi:type="dcterms:W3CDTF">2022-03-21T13:23:00Z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