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17B2" w14:textId="36ACB988" w:rsidR="004A43FC" w:rsidRPr="00742DCB" w:rsidRDefault="004965C9"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15099B">
        <w:rPr>
          <w:rFonts w:asciiTheme="minorHAnsi" w:hAnsiTheme="minorHAnsi" w:cstheme="minorHAnsi"/>
          <w:b/>
          <w:sz w:val="22"/>
          <w:szCs w:val="22"/>
        </w:rPr>
        <w:t>65ΔΘΟΡΡ3-178</w:t>
      </w:r>
    </w:p>
    <w:p w14:paraId="242803F3" w14:textId="241262DE" w:rsidR="00A63ADE" w:rsidRPr="00742DCB"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15099B">
        <w:rPr>
          <w:rFonts w:asciiTheme="minorHAnsi" w:hAnsiTheme="minorHAnsi" w:cstheme="minorHAnsi"/>
          <w:b/>
          <w:sz w:val="22"/>
          <w:szCs w:val="22"/>
        </w:rPr>
        <w:t xml:space="preserve"> </w:t>
      </w:r>
      <w:r w:rsidR="006F6F7F">
        <w:rPr>
          <w:rFonts w:asciiTheme="minorHAnsi" w:hAnsiTheme="minorHAnsi" w:cstheme="minorHAnsi"/>
          <w:b/>
          <w:sz w:val="22"/>
          <w:szCs w:val="22"/>
        </w:rPr>
        <w:t>6254/ 20-11-2020</w:t>
      </w:r>
    </w:p>
    <w:p w14:paraId="74F2EEE3" w14:textId="24D3111C" w:rsidR="00D22A9A" w:rsidRDefault="00D22A9A" w:rsidP="00A63ADE">
      <w:pPr>
        <w:pStyle w:val="a7"/>
        <w:spacing w:line="320" w:lineRule="exact"/>
        <w:ind w:left="709"/>
        <w:jc w:val="center"/>
        <w:rPr>
          <w:rFonts w:asciiTheme="minorHAnsi" w:hAnsiTheme="minorHAnsi" w:cstheme="minorHAnsi"/>
          <w:b/>
          <w:sz w:val="22"/>
          <w:szCs w:val="22"/>
        </w:rPr>
      </w:pPr>
    </w:p>
    <w:p w14:paraId="5044265A" w14:textId="77777777" w:rsidR="0093301E" w:rsidRPr="00742DCB" w:rsidRDefault="0093301E" w:rsidP="00A63ADE">
      <w:pPr>
        <w:pStyle w:val="a7"/>
        <w:spacing w:line="320" w:lineRule="exact"/>
        <w:ind w:left="709"/>
        <w:jc w:val="center"/>
        <w:rPr>
          <w:rFonts w:asciiTheme="minorHAnsi" w:hAnsiTheme="minorHAnsi" w:cstheme="minorHAnsi"/>
          <w:b/>
          <w:sz w:val="22"/>
          <w:szCs w:val="22"/>
        </w:rPr>
      </w:pPr>
    </w:p>
    <w:p w14:paraId="2E2C52A7" w14:textId="248FE9AC"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5EB5A86D"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 xml:space="preserve">συλλογής προσφορών για την προμήθεια </w:t>
      </w:r>
      <w:r w:rsidR="00B56896">
        <w:rPr>
          <w:rFonts w:asciiTheme="minorHAnsi" w:hAnsiTheme="minorHAnsi" w:cstheme="minorHAnsi"/>
          <w:b/>
          <w:sz w:val="22"/>
          <w:szCs w:val="22"/>
        </w:rPr>
        <w:t>αναλώσιμου υγειονομικού υλικού για τις ανάγκες</w:t>
      </w:r>
      <w:r w:rsidR="00632882" w:rsidRPr="00632882">
        <w:rPr>
          <w:rFonts w:asciiTheme="minorHAnsi" w:hAnsiTheme="minorHAnsi" w:cstheme="minorHAnsi"/>
          <w:b/>
          <w:sz w:val="22"/>
          <w:szCs w:val="22"/>
        </w:rPr>
        <w:t xml:space="preserve"> </w:t>
      </w:r>
      <w:r w:rsidR="00BD7E67" w:rsidRPr="00EE7389">
        <w:rPr>
          <w:rFonts w:asciiTheme="minorHAnsi" w:hAnsiTheme="minorHAnsi" w:cstheme="minorHAnsi"/>
          <w:b/>
          <w:sz w:val="22"/>
          <w:szCs w:val="22"/>
        </w:rPr>
        <w:t>του Γ.Ν. Θήρας</w:t>
      </w:r>
      <w:r w:rsidR="00BD7E67">
        <w:rPr>
          <w:rFonts w:asciiTheme="minorHAnsi" w:hAnsiTheme="minorHAnsi" w:cstheme="minorHAnsi"/>
          <w:b/>
          <w:sz w:val="22"/>
          <w:szCs w:val="22"/>
        </w:rPr>
        <w:t xml:space="preserve"> </w:t>
      </w:r>
      <w:r w:rsidR="00632882">
        <w:rPr>
          <w:rFonts w:asciiTheme="minorHAnsi" w:hAnsiTheme="minorHAnsi" w:cstheme="minorHAnsi"/>
          <w:b/>
          <w:sz w:val="22"/>
          <w:szCs w:val="22"/>
        </w:rPr>
        <w:t xml:space="preserve">για </w:t>
      </w:r>
      <w:r w:rsidR="00B56896">
        <w:rPr>
          <w:rFonts w:asciiTheme="minorHAnsi" w:hAnsiTheme="minorHAnsi" w:cstheme="minorHAnsi"/>
          <w:b/>
          <w:sz w:val="22"/>
          <w:szCs w:val="22"/>
        </w:rPr>
        <w:t>δύο</w:t>
      </w:r>
      <w:r w:rsidR="005C7904">
        <w:rPr>
          <w:rFonts w:asciiTheme="minorHAnsi" w:hAnsiTheme="minorHAnsi" w:cstheme="minorHAnsi"/>
          <w:b/>
          <w:sz w:val="22"/>
          <w:szCs w:val="22"/>
        </w:rPr>
        <w:t xml:space="preserve"> μήνες</w:t>
      </w:r>
      <w:r w:rsidR="004759D4" w:rsidRPr="00CE5130">
        <w:rPr>
          <w:rFonts w:asciiTheme="minorHAnsi" w:hAnsiTheme="minorHAnsi" w:cstheme="minorHAnsi"/>
          <w:b/>
          <w:sz w:val="22"/>
          <w:szCs w:val="22"/>
        </w:rPr>
        <w:t>»</w:t>
      </w:r>
    </w:p>
    <w:p w14:paraId="38D90BC9" w14:textId="1E5E68A1" w:rsidR="004205D9"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Ν.4412/16 και τις λοιπές διατάξεις κείμενης νομοθεσίας</w:t>
      </w:r>
    </w:p>
    <w:p w14:paraId="5A0E1238" w14:textId="1D73BC28"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           β.</w:t>
      </w:r>
      <w:r w:rsidR="008B29F1" w:rsidRPr="00AC61FB">
        <w:rPr>
          <w:rFonts w:asciiTheme="minorHAnsi" w:hAnsiTheme="minorHAnsi" w:cstheme="minorHAnsi"/>
          <w:b/>
          <w:sz w:val="22"/>
          <w:szCs w:val="22"/>
        </w:rPr>
        <w:t xml:space="preserve"> </w:t>
      </w:r>
      <w:r w:rsidRPr="00081192">
        <w:rPr>
          <w:rFonts w:asciiTheme="minorHAnsi" w:hAnsiTheme="minorHAnsi" w:cstheme="minorHAnsi"/>
          <w:b/>
          <w:sz w:val="22"/>
          <w:szCs w:val="22"/>
        </w:rPr>
        <w:t>Την με Αρ. Πρωτ.</w:t>
      </w:r>
      <w:r w:rsidR="00AC39EC" w:rsidRPr="00081192">
        <w:rPr>
          <w:rFonts w:asciiTheme="minorHAnsi" w:hAnsiTheme="minorHAnsi" w:cstheme="minorHAnsi"/>
          <w:b/>
          <w:sz w:val="22"/>
          <w:szCs w:val="22"/>
        </w:rPr>
        <w:t xml:space="preserve"> </w:t>
      </w:r>
      <w:r w:rsidR="005C7904" w:rsidRPr="005C7904">
        <w:rPr>
          <w:rFonts w:asciiTheme="minorHAnsi" w:hAnsiTheme="minorHAnsi" w:cstheme="minorHAnsi"/>
          <w:b/>
          <w:sz w:val="22"/>
          <w:szCs w:val="22"/>
        </w:rPr>
        <w:t>6</w:t>
      </w:r>
      <w:r w:rsidR="009C65A1">
        <w:rPr>
          <w:rFonts w:asciiTheme="minorHAnsi" w:hAnsiTheme="minorHAnsi" w:cstheme="minorHAnsi"/>
          <w:b/>
          <w:sz w:val="22"/>
          <w:szCs w:val="22"/>
        </w:rPr>
        <w:t>376</w:t>
      </w:r>
      <w:r w:rsidR="000D1F68" w:rsidRPr="00081192">
        <w:rPr>
          <w:rFonts w:asciiTheme="minorHAnsi" w:hAnsiTheme="minorHAnsi" w:cstheme="minorHAnsi"/>
          <w:b/>
          <w:sz w:val="22"/>
          <w:szCs w:val="22"/>
        </w:rPr>
        <w:t>/</w:t>
      </w:r>
      <w:r w:rsidR="009C65A1">
        <w:rPr>
          <w:rFonts w:asciiTheme="minorHAnsi" w:hAnsiTheme="minorHAnsi" w:cstheme="minorHAnsi"/>
          <w:b/>
          <w:sz w:val="22"/>
          <w:szCs w:val="22"/>
        </w:rPr>
        <w:t>12</w:t>
      </w:r>
      <w:r w:rsidR="005C7904" w:rsidRPr="005C7904">
        <w:rPr>
          <w:rFonts w:asciiTheme="minorHAnsi" w:hAnsiTheme="minorHAnsi" w:cstheme="minorHAnsi"/>
          <w:b/>
          <w:sz w:val="22"/>
          <w:szCs w:val="22"/>
        </w:rPr>
        <w:t>.11</w:t>
      </w:r>
      <w:r w:rsidR="00632882" w:rsidRPr="00632882">
        <w:rPr>
          <w:rFonts w:asciiTheme="minorHAnsi" w:hAnsiTheme="minorHAnsi" w:cstheme="minorHAnsi"/>
          <w:b/>
          <w:sz w:val="22"/>
          <w:szCs w:val="22"/>
        </w:rPr>
        <w:t>.</w:t>
      </w:r>
      <w:r w:rsidR="000D1F68" w:rsidRPr="00081192">
        <w:rPr>
          <w:rFonts w:asciiTheme="minorHAnsi" w:hAnsiTheme="minorHAnsi" w:cstheme="minorHAnsi"/>
          <w:b/>
          <w:sz w:val="22"/>
          <w:szCs w:val="22"/>
        </w:rPr>
        <w:t>20</w:t>
      </w:r>
      <w:r w:rsidR="00421D1A">
        <w:rPr>
          <w:rFonts w:asciiTheme="minorHAnsi" w:hAnsiTheme="minorHAnsi" w:cstheme="minorHAnsi"/>
          <w:b/>
          <w:sz w:val="22"/>
          <w:szCs w:val="22"/>
        </w:rPr>
        <w:t>20</w:t>
      </w:r>
      <w:r w:rsidRPr="00081192">
        <w:rPr>
          <w:rFonts w:asciiTheme="minorHAnsi" w:hAnsiTheme="minorHAnsi" w:cstheme="minorHAnsi"/>
          <w:b/>
          <w:sz w:val="22"/>
          <w:szCs w:val="22"/>
        </w:rPr>
        <w:t xml:space="preserve"> εισήγηση </w:t>
      </w:r>
      <w:r w:rsidR="005C7904">
        <w:rPr>
          <w:rFonts w:asciiTheme="minorHAnsi" w:hAnsiTheme="minorHAnsi" w:cstheme="minorHAnsi"/>
          <w:b/>
          <w:sz w:val="22"/>
          <w:szCs w:val="22"/>
        </w:rPr>
        <w:t xml:space="preserve">της </w:t>
      </w:r>
      <w:r w:rsidR="00141EAA">
        <w:rPr>
          <w:rFonts w:asciiTheme="minorHAnsi" w:hAnsiTheme="minorHAnsi" w:cstheme="minorHAnsi"/>
          <w:b/>
          <w:sz w:val="22"/>
          <w:szCs w:val="22"/>
        </w:rPr>
        <w:t>Διευθύντριας της Ν.Υ.</w:t>
      </w:r>
      <w:r w:rsidR="00376004">
        <w:rPr>
          <w:rFonts w:asciiTheme="minorHAnsi" w:hAnsiTheme="minorHAnsi" w:cstheme="minorHAnsi"/>
          <w:b/>
          <w:sz w:val="22"/>
          <w:szCs w:val="22"/>
        </w:rPr>
        <w:t xml:space="preserve"> </w:t>
      </w:r>
      <w:r w:rsidR="00974627" w:rsidRPr="00081192">
        <w:rPr>
          <w:rFonts w:asciiTheme="minorHAnsi" w:hAnsiTheme="minorHAnsi" w:cstheme="minorHAnsi"/>
          <w:b/>
          <w:sz w:val="22"/>
          <w:szCs w:val="22"/>
        </w:rPr>
        <w:t xml:space="preserve"> του</w:t>
      </w:r>
      <w:r w:rsidR="00827653" w:rsidRPr="00081192">
        <w:rPr>
          <w:rFonts w:asciiTheme="minorHAnsi" w:hAnsiTheme="minorHAnsi" w:cstheme="minorHAnsi"/>
          <w:b/>
          <w:sz w:val="22"/>
          <w:szCs w:val="22"/>
        </w:rPr>
        <w:t xml:space="preserve"> Γ.Ν. Θήρας </w:t>
      </w:r>
      <w:r w:rsidR="00974627" w:rsidRPr="00081192">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0D28A4B" w:rsidR="00C8176C" w:rsidRPr="00742DCB"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B56896">
        <w:rPr>
          <w:rFonts w:asciiTheme="minorHAnsi" w:hAnsiTheme="minorHAnsi" w:cstheme="minorHAnsi"/>
          <w:b/>
          <w:bCs/>
          <w:sz w:val="22"/>
          <w:szCs w:val="22"/>
        </w:rPr>
        <w:t>Είκοσι χιλιάδες</w:t>
      </w:r>
      <w:r w:rsidR="000D1F68" w:rsidRPr="00F832C8">
        <w:rPr>
          <w:rFonts w:asciiTheme="minorHAnsi" w:hAnsiTheme="minorHAnsi" w:cstheme="minorHAnsi"/>
          <w:b/>
          <w:bCs/>
          <w:sz w:val="22"/>
          <w:szCs w:val="22"/>
        </w:rPr>
        <w:t xml:space="preserve"> ευρώ </w:t>
      </w:r>
      <w:r w:rsidR="00827653" w:rsidRPr="00F832C8">
        <w:rPr>
          <w:rFonts w:asciiTheme="minorHAnsi" w:hAnsiTheme="minorHAnsi" w:cstheme="minorHAnsi"/>
          <w:bCs/>
          <w:sz w:val="22"/>
          <w:szCs w:val="22"/>
        </w:rPr>
        <w:t xml:space="preserve"> </w:t>
      </w:r>
      <w:r w:rsidR="001C5D73"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B56896">
        <w:rPr>
          <w:rFonts w:asciiTheme="minorHAnsi" w:hAnsiTheme="minorHAnsi" w:cstheme="minorHAnsi"/>
          <w:b/>
          <w:bCs/>
          <w:sz w:val="22"/>
          <w:szCs w:val="22"/>
        </w:rPr>
        <w:t>20.00</w:t>
      </w:r>
      <w:r w:rsidR="005C7904">
        <w:rPr>
          <w:rFonts w:asciiTheme="minorHAnsi" w:hAnsiTheme="minorHAnsi" w:cstheme="minorHAnsi"/>
          <w:b/>
          <w:bCs/>
          <w:sz w:val="22"/>
          <w:szCs w:val="22"/>
        </w:rPr>
        <w:t>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D33F0D"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6F2549">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42DCB" w14:paraId="5C97B55C" w14:textId="77777777" w:rsidTr="004205D9">
        <w:trPr>
          <w:jc w:val="center"/>
        </w:trPr>
        <w:tc>
          <w:tcPr>
            <w:tcW w:w="2934" w:type="dxa"/>
          </w:tcPr>
          <w:p w14:paraId="1FFC58B1"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Κριτήριο αξιολόγησης</w:t>
            </w:r>
          </w:p>
        </w:tc>
        <w:tc>
          <w:tcPr>
            <w:tcW w:w="2976" w:type="dxa"/>
          </w:tcPr>
          <w:p w14:paraId="2EE32F3B"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9B4930">
              <w:rPr>
                <w:rFonts w:asciiTheme="minorHAnsi" w:hAnsiTheme="minorHAnsi" w:cstheme="minorHAnsi"/>
                <w:sz w:val="22"/>
                <w:szCs w:val="22"/>
              </w:rPr>
              <w:t>Ημερομηνία δημοσίευσης στο ΔΙΑΥΓΕΙΑ</w:t>
            </w:r>
          </w:p>
        </w:tc>
      </w:tr>
      <w:tr w:rsidR="00A63ADE" w:rsidRPr="00742DCB" w14:paraId="33DA689E" w14:textId="77777777" w:rsidTr="004205D9">
        <w:trPr>
          <w:trHeight w:val="638"/>
          <w:jc w:val="center"/>
        </w:trPr>
        <w:tc>
          <w:tcPr>
            <w:tcW w:w="2934" w:type="dxa"/>
            <w:vAlign w:val="center"/>
          </w:tcPr>
          <w:p w14:paraId="43157CD6"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Χαμηλότερη Τιμή</w:t>
            </w:r>
          </w:p>
        </w:tc>
        <w:tc>
          <w:tcPr>
            <w:tcW w:w="2976" w:type="dxa"/>
            <w:vAlign w:val="center"/>
          </w:tcPr>
          <w:p w14:paraId="2A630598" w14:textId="7A5D12EB" w:rsidR="00A63ADE" w:rsidRPr="006F2549" w:rsidRDefault="00B901F4" w:rsidP="00B901F4">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20 </w:t>
            </w:r>
            <w:r w:rsidR="005C7904">
              <w:rPr>
                <w:rFonts w:asciiTheme="minorHAnsi" w:hAnsiTheme="minorHAnsi" w:cstheme="minorHAnsi"/>
                <w:sz w:val="22"/>
                <w:szCs w:val="22"/>
              </w:rPr>
              <w:t>Νοεμβρίου</w:t>
            </w:r>
            <w:r w:rsidR="006F2549">
              <w:rPr>
                <w:rFonts w:asciiTheme="minorHAnsi" w:hAnsiTheme="minorHAnsi" w:cstheme="minorHAnsi"/>
                <w:sz w:val="22"/>
                <w:szCs w:val="22"/>
              </w:rPr>
              <w:t xml:space="preserve"> 2020</w:t>
            </w:r>
          </w:p>
        </w:tc>
      </w:tr>
    </w:tbl>
    <w:p w14:paraId="480A0F5D" w14:textId="77777777" w:rsidR="00222B9B" w:rsidRPr="00742DCB"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742DCB" w:rsidRDefault="00A63ADE" w:rsidP="008B0C6F">
      <w:pPr>
        <w:spacing w:before="100" w:beforeAutospacing="1" w:after="100" w:afterAutospacing="1"/>
        <w:jc w:val="center"/>
        <w:rPr>
          <w:rFonts w:asciiTheme="minorHAnsi" w:hAnsiTheme="minorHAnsi" w:cstheme="minorHAnsi"/>
          <w:b/>
          <w:bCs/>
          <w:sz w:val="22"/>
          <w:szCs w:val="22"/>
        </w:rPr>
      </w:pPr>
      <w:r w:rsidRPr="00742DCB">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ΤΡΟΠΟΣ ΥΠΟΒΟΛΗΣ</w:t>
            </w:r>
          </w:p>
          <w:p w14:paraId="626B9BF0"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b/>
                <w:sz w:val="22"/>
                <w:szCs w:val="22"/>
              </w:rPr>
              <w:t>ΠΡΟΣΦΟΡΩΝ</w:t>
            </w:r>
          </w:p>
        </w:tc>
        <w:tc>
          <w:tcPr>
            <w:tcW w:w="2699" w:type="dxa"/>
            <w:vAlign w:val="center"/>
          </w:tcPr>
          <w:p w14:paraId="554A39CD" w14:textId="77777777" w:rsidR="00A63ADE" w:rsidRPr="009B4930" w:rsidRDefault="00A63ADE" w:rsidP="008B0C6F">
            <w:pPr>
              <w:spacing w:before="100" w:beforeAutospacing="1" w:after="100" w:afterAutospacing="1"/>
              <w:jc w:val="center"/>
              <w:rPr>
                <w:rFonts w:asciiTheme="minorHAnsi" w:hAnsiTheme="minorHAnsi" w:cstheme="minorHAnsi"/>
                <w:b/>
                <w:sz w:val="22"/>
                <w:szCs w:val="22"/>
              </w:rPr>
            </w:pPr>
            <w:r w:rsidRPr="009B4930">
              <w:rPr>
                <w:rFonts w:asciiTheme="minorHAnsi" w:hAnsiTheme="minorHAnsi" w:cstheme="minorHAnsi"/>
                <w:b/>
                <w:sz w:val="22"/>
                <w:szCs w:val="22"/>
              </w:rPr>
              <w:t>ΤΕΛΙΚΗ ΗΜΕΡΟΜΗΝΙΑ</w:t>
            </w:r>
          </w:p>
          <w:p w14:paraId="1B9851BB"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9B493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9B4930">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4E6A5AF4"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bookmarkStart w:id="0" w:name="_Hlk20210149"/>
            <w:r w:rsidR="00B56896">
              <w:rPr>
                <w:rFonts w:asciiTheme="minorHAnsi" w:hAnsiTheme="minorHAnsi" w:cstheme="minorHAnsi"/>
                <w:sz w:val="22"/>
                <w:szCs w:val="22"/>
                <w:lang w:val="en-US"/>
              </w:rPr>
              <w:fldChar w:fldCharType="begin"/>
            </w:r>
            <w:r w:rsidR="00B56896" w:rsidRPr="00B56896">
              <w:rPr>
                <w:rFonts w:asciiTheme="minorHAnsi" w:hAnsiTheme="minorHAnsi" w:cstheme="minorHAnsi"/>
                <w:sz w:val="22"/>
                <w:szCs w:val="22"/>
              </w:rPr>
              <w:instrText xml:space="preserve"> </w:instrText>
            </w:r>
            <w:r w:rsidR="00B56896">
              <w:rPr>
                <w:rFonts w:asciiTheme="minorHAnsi" w:hAnsiTheme="minorHAnsi" w:cstheme="minorHAnsi"/>
                <w:sz w:val="22"/>
                <w:szCs w:val="22"/>
                <w:lang w:val="en-US"/>
              </w:rPr>
              <w:instrText>HYPERLINK</w:instrText>
            </w:r>
            <w:r w:rsidR="00B56896" w:rsidRPr="00B56896">
              <w:rPr>
                <w:rFonts w:asciiTheme="minorHAnsi" w:hAnsiTheme="minorHAnsi" w:cstheme="minorHAnsi"/>
                <w:sz w:val="22"/>
                <w:szCs w:val="22"/>
              </w:rPr>
              <w:instrText xml:space="preserve"> "</w:instrText>
            </w:r>
            <w:r w:rsidR="00B56896">
              <w:rPr>
                <w:rFonts w:asciiTheme="minorHAnsi" w:hAnsiTheme="minorHAnsi" w:cstheme="minorHAnsi"/>
                <w:sz w:val="22"/>
                <w:szCs w:val="22"/>
                <w:lang w:val="en-US"/>
              </w:rPr>
              <w:instrText>mailto</w:instrText>
            </w:r>
            <w:r w:rsidR="00B56896" w:rsidRPr="00B56896">
              <w:rPr>
                <w:rFonts w:asciiTheme="minorHAnsi" w:hAnsiTheme="minorHAnsi" w:cstheme="minorHAnsi"/>
                <w:sz w:val="22"/>
                <w:szCs w:val="22"/>
              </w:rPr>
              <w:instrText>:</w:instrText>
            </w:r>
            <w:r w:rsidR="00B56896" w:rsidRPr="00B56896">
              <w:rPr>
                <w:rFonts w:asciiTheme="minorHAnsi" w:hAnsiTheme="minorHAnsi" w:cstheme="minorHAnsi"/>
                <w:sz w:val="22"/>
                <w:szCs w:val="22"/>
                <w:lang w:val="en-US"/>
              </w:rPr>
              <w:instrText>vkarampali</w:instrText>
            </w:r>
            <w:r w:rsidR="00B56896" w:rsidRPr="00B56896">
              <w:rPr>
                <w:rFonts w:asciiTheme="minorHAnsi" w:hAnsiTheme="minorHAnsi" w:cstheme="minorHAnsi"/>
                <w:sz w:val="22"/>
                <w:szCs w:val="22"/>
              </w:rPr>
              <w:instrText>@</w:instrText>
            </w:r>
            <w:r w:rsidR="00B56896" w:rsidRPr="00B56896">
              <w:rPr>
                <w:rFonts w:asciiTheme="minorHAnsi" w:hAnsiTheme="minorHAnsi" w:cstheme="minorHAnsi"/>
                <w:sz w:val="22"/>
                <w:szCs w:val="22"/>
                <w:lang w:val="en-US"/>
              </w:rPr>
              <w:instrText>santorini</w:instrText>
            </w:r>
            <w:r w:rsidR="00B56896" w:rsidRPr="00B56896">
              <w:rPr>
                <w:rFonts w:asciiTheme="minorHAnsi" w:hAnsiTheme="minorHAnsi" w:cstheme="minorHAnsi"/>
                <w:sz w:val="22"/>
                <w:szCs w:val="22"/>
              </w:rPr>
              <w:instrText>-</w:instrText>
            </w:r>
            <w:r w:rsidR="00B56896" w:rsidRPr="00B56896">
              <w:rPr>
                <w:rFonts w:asciiTheme="minorHAnsi" w:hAnsiTheme="minorHAnsi" w:cstheme="minorHAnsi"/>
                <w:sz w:val="22"/>
                <w:szCs w:val="22"/>
                <w:lang w:val="en-US"/>
              </w:rPr>
              <w:instrText>hospital</w:instrText>
            </w:r>
            <w:r w:rsidR="00B56896" w:rsidRPr="00B56896">
              <w:rPr>
                <w:rFonts w:asciiTheme="minorHAnsi" w:hAnsiTheme="minorHAnsi" w:cstheme="minorHAnsi"/>
                <w:sz w:val="22"/>
                <w:szCs w:val="22"/>
              </w:rPr>
              <w:instrText>.</w:instrText>
            </w:r>
            <w:r w:rsidR="00B56896" w:rsidRPr="00B56896">
              <w:rPr>
                <w:rFonts w:asciiTheme="minorHAnsi" w:hAnsiTheme="minorHAnsi" w:cstheme="minorHAnsi"/>
                <w:sz w:val="22"/>
                <w:szCs w:val="22"/>
                <w:lang w:val="en-US"/>
              </w:rPr>
              <w:instrText>gr</w:instrText>
            </w:r>
            <w:r w:rsidR="00B56896" w:rsidRPr="00B56896">
              <w:rPr>
                <w:rFonts w:asciiTheme="minorHAnsi" w:hAnsiTheme="minorHAnsi" w:cstheme="minorHAnsi"/>
                <w:sz w:val="22"/>
                <w:szCs w:val="22"/>
              </w:rPr>
              <w:instrText xml:space="preserve">" </w:instrText>
            </w:r>
            <w:r w:rsidR="00B56896">
              <w:rPr>
                <w:rFonts w:asciiTheme="minorHAnsi" w:hAnsiTheme="minorHAnsi" w:cstheme="minorHAnsi"/>
                <w:sz w:val="22"/>
                <w:szCs w:val="22"/>
                <w:lang w:val="en-US"/>
              </w:rPr>
              <w:fldChar w:fldCharType="separate"/>
            </w:r>
            <w:r w:rsidR="00B56896" w:rsidRPr="005611C4">
              <w:rPr>
                <w:rStyle w:val="-"/>
                <w:rFonts w:asciiTheme="minorHAnsi" w:hAnsiTheme="minorHAnsi" w:cstheme="minorHAnsi"/>
                <w:sz w:val="22"/>
                <w:szCs w:val="22"/>
                <w:lang w:val="en-US"/>
              </w:rPr>
              <w:t>vkarampali</w:t>
            </w:r>
            <w:r w:rsidR="00B56896" w:rsidRPr="005611C4">
              <w:rPr>
                <w:rStyle w:val="-"/>
                <w:rFonts w:asciiTheme="minorHAnsi" w:hAnsiTheme="minorHAnsi" w:cstheme="minorHAnsi"/>
                <w:sz w:val="22"/>
                <w:szCs w:val="22"/>
              </w:rPr>
              <w:t>@</w:t>
            </w:r>
            <w:r w:rsidR="00B56896" w:rsidRPr="005611C4">
              <w:rPr>
                <w:rStyle w:val="-"/>
                <w:rFonts w:asciiTheme="minorHAnsi" w:hAnsiTheme="minorHAnsi" w:cstheme="minorHAnsi"/>
                <w:sz w:val="22"/>
                <w:szCs w:val="22"/>
                <w:lang w:val="en-US"/>
              </w:rPr>
              <w:t>santorini</w:t>
            </w:r>
            <w:r w:rsidR="00B56896" w:rsidRPr="005611C4">
              <w:rPr>
                <w:rStyle w:val="-"/>
                <w:rFonts w:asciiTheme="minorHAnsi" w:hAnsiTheme="minorHAnsi" w:cstheme="minorHAnsi"/>
                <w:sz w:val="22"/>
                <w:szCs w:val="22"/>
              </w:rPr>
              <w:t>-</w:t>
            </w:r>
            <w:r w:rsidR="00B56896" w:rsidRPr="005611C4">
              <w:rPr>
                <w:rStyle w:val="-"/>
                <w:rFonts w:asciiTheme="minorHAnsi" w:hAnsiTheme="minorHAnsi" w:cstheme="minorHAnsi"/>
                <w:sz w:val="22"/>
                <w:szCs w:val="22"/>
                <w:lang w:val="en-US"/>
              </w:rPr>
              <w:t>hospital</w:t>
            </w:r>
            <w:r w:rsidR="00B56896" w:rsidRPr="005611C4">
              <w:rPr>
                <w:rStyle w:val="-"/>
                <w:rFonts w:asciiTheme="minorHAnsi" w:hAnsiTheme="minorHAnsi" w:cstheme="minorHAnsi"/>
                <w:sz w:val="22"/>
                <w:szCs w:val="22"/>
              </w:rPr>
              <w:t>.</w:t>
            </w:r>
            <w:r w:rsidR="00B56896" w:rsidRPr="005611C4">
              <w:rPr>
                <w:rStyle w:val="-"/>
                <w:rFonts w:asciiTheme="minorHAnsi" w:hAnsiTheme="minorHAnsi" w:cstheme="minorHAnsi"/>
                <w:sz w:val="22"/>
                <w:szCs w:val="22"/>
                <w:lang w:val="en-US"/>
              </w:rPr>
              <w:t>gr</w:t>
            </w:r>
            <w:bookmarkEnd w:id="0"/>
            <w:r w:rsidR="00B56896">
              <w:rPr>
                <w:rFonts w:asciiTheme="minorHAnsi" w:hAnsiTheme="minorHAnsi" w:cstheme="minorHAnsi"/>
                <w:sz w:val="22"/>
                <w:szCs w:val="22"/>
                <w:lang w:val="en-US"/>
              </w:rPr>
              <w:fldChar w:fldCharType="end"/>
            </w:r>
            <w:r w:rsidR="00671AF8">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13483C15" w:rsidR="00A63ADE" w:rsidRPr="00CE5130" w:rsidRDefault="00E3285B"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w:t>
            </w:r>
            <w:r w:rsidR="0091438C">
              <w:rPr>
                <w:rFonts w:asciiTheme="minorHAnsi" w:hAnsiTheme="minorHAnsi" w:cstheme="minorHAnsi"/>
                <w:sz w:val="22"/>
                <w:szCs w:val="22"/>
              </w:rPr>
              <w:t xml:space="preserve"> Δεκεμβρίου</w:t>
            </w:r>
            <w:r w:rsidR="006F2549">
              <w:rPr>
                <w:rFonts w:asciiTheme="minorHAnsi" w:hAnsiTheme="minorHAnsi" w:cstheme="minorHAnsi"/>
                <w:sz w:val="22"/>
                <w:szCs w:val="22"/>
              </w:rPr>
              <w:t xml:space="preserve"> 2020</w:t>
            </w:r>
          </w:p>
        </w:tc>
        <w:tc>
          <w:tcPr>
            <w:tcW w:w="1417" w:type="dxa"/>
            <w:vAlign w:val="center"/>
          </w:tcPr>
          <w:p w14:paraId="38775487" w14:textId="5EFD9E7F" w:rsidR="00A63ADE" w:rsidRPr="00CE5130" w:rsidRDefault="0091438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w:t>
            </w:r>
            <w:r w:rsidR="009B4930">
              <w:rPr>
                <w:rFonts w:asciiTheme="minorHAnsi" w:hAnsiTheme="minorHAnsi" w:cstheme="minorHAnsi"/>
                <w:sz w:val="22"/>
                <w:szCs w:val="22"/>
              </w:rPr>
              <w:t>ί</w:t>
            </w:r>
            <w:r>
              <w:rPr>
                <w:rFonts w:asciiTheme="minorHAnsi" w:hAnsiTheme="minorHAnsi" w:cstheme="minorHAnsi"/>
                <w:sz w:val="22"/>
                <w:szCs w:val="22"/>
              </w:rPr>
              <w:t>τη</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6AC58F87" w14:textId="77777777" w:rsidR="007E2F7A"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1A6D3637" w:rsidR="000D1F68" w:rsidRPr="00402CD0"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4633C9D6" w14:textId="75CCED80" w:rsidR="00201DD2" w:rsidRPr="006F2549" w:rsidRDefault="000D1F68" w:rsidP="006F2549">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συλλογή προσφορών για την </w:t>
      </w:r>
      <w:r w:rsidR="000D5F53" w:rsidRPr="00A361F6">
        <w:rPr>
          <w:rFonts w:asciiTheme="minorHAnsi" w:hAnsiTheme="minorHAnsi" w:cstheme="minorHAnsi"/>
          <w:sz w:val="22"/>
          <w:szCs w:val="22"/>
        </w:rPr>
        <w:t xml:space="preserve">προμήθεια </w:t>
      </w:r>
      <w:r w:rsidR="00B56896">
        <w:rPr>
          <w:rFonts w:asciiTheme="minorHAnsi" w:hAnsiTheme="minorHAnsi" w:cstheme="minorHAnsi"/>
          <w:sz w:val="22"/>
          <w:szCs w:val="22"/>
        </w:rPr>
        <w:t>αναλώσιμου υγειονομικού υλικού</w:t>
      </w:r>
      <w:r w:rsidR="005C7904">
        <w:rPr>
          <w:rFonts w:asciiTheme="minorHAnsi" w:hAnsiTheme="minorHAnsi" w:cstheme="minorHAnsi"/>
          <w:sz w:val="22"/>
          <w:szCs w:val="22"/>
        </w:rPr>
        <w:t xml:space="preserve"> για τις ανάγκες του Γ.Ν. Θήρας για </w:t>
      </w:r>
      <w:r w:rsidR="00B56896">
        <w:rPr>
          <w:rFonts w:asciiTheme="minorHAnsi" w:hAnsiTheme="minorHAnsi" w:cstheme="minorHAnsi"/>
          <w:sz w:val="22"/>
          <w:szCs w:val="22"/>
        </w:rPr>
        <w:t>δύο</w:t>
      </w:r>
      <w:r w:rsidR="005C7904">
        <w:rPr>
          <w:rFonts w:asciiTheme="minorHAnsi" w:hAnsiTheme="minorHAnsi" w:cstheme="minorHAnsi"/>
          <w:sz w:val="22"/>
          <w:szCs w:val="22"/>
        </w:rPr>
        <w:t xml:space="preserve"> (</w:t>
      </w:r>
      <w:r w:rsidR="00B56896">
        <w:rPr>
          <w:rFonts w:asciiTheme="minorHAnsi" w:hAnsiTheme="minorHAnsi" w:cstheme="minorHAnsi"/>
          <w:sz w:val="22"/>
          <w:szCs w:val="22"/>
        </w:rPr>
        <w:t>2</w:t>
      </w:r>
      <w:r w:rsidR="005C7904">
        <w:rPr>
          <w:rFonts w:asciiTheme="minorHAnsi" w:hAnsiTheme="minorHAnsi" w:cstheme="minorHAnsi"/>
          <w:sz w:val="22"/>
          <w:szCs w:val="22"/>
        </w:rPr>
        <w:t xml:space="preserve">) μήνες. Τα αιτούμενα αναλώσιμα υλικά </w:t>
      </w:r>
      <w:r w:rsidR="006F2549">
        <w:rPr>
          <w:rFonts w:asciiTheme="minorHAnsi" w:hAnsiTheme="minorHAnsi" w:cstheme="minorHAnsi"/>
          <w:sz w:val="22"/>
          <w:szCs w:val="22"/>
        </w:rPr>
        <w:t>αναφέρονται στον παρακάτω πίνακα</w:t>
      </w:r>
      <w:r w:rsidR="005C7904">
        <w:rPr>
          <w:rFonts w:asciiTheme="minorHAnsi" w:hAnsiTheme="minorHAnsi" w:cstheme="minorHAnsi"/>
          <w:sz w:val="22"/>
          <w:szCs w:val="22"/>
        </w:rPr>
        <w:t xml:space="preserve"> και θα πρέπει να πληρούν τις περιγραφόμενες τεχνικές προδιαγραφές.</w:t>
      </w:r>
    </w:p>
    <w:tbl>
      <w:tblPr>
        <w:tblStyle w:val="a6"/>
        <w:tblW w:w="0" w:type="auto"/>
        <w:tblLook w:val="04A0" w:firstRow="1" w:lastRow="0" w:firstColumn="1" w:lastColumn="0" w:noHBand="0" w:noVBand="1"/>
      </w:tblPr>
      <w:tblGrid>
        <w:gridCol w:w="545"/>
        <w:gridCol w:w="2285"/>
        <w:gridCol w:w="5936"/>
        <w:gridCol w:w="1153"/>
      </w:tblGrid>
      <w:tr w:rsidR="00B56896" w:rsidRPr="00B56896" w14:paraId="37984D0E"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16A964A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b/>
                <w:bCs/>
                <w:sz w:val="20"/>
                <w:szCs w:val="20"/>
                <w:lang w:val="en-US" w:eastAsia="en-US"/>
              </w:rPr>
            </w:pPr>
            <w:r w:rsidRPr="00B56896">
              <w:rPr>
                <w:rFonts w:asciiTheme="minorHAnsi" w:hAnsiTheme="minorHAnsi" w:cstheme="minorHAnsi"/>
                <w:b/>
                <w:bCs/>
                <w:sz w:val="20"/>
                <w:szCs w:val="20"/>
                <w:lang w:val="en-US" w:eastAsia="en-US"/>
              </w:rPr>
              <w:t>Α/Α</w:t>
            </w:r>
          </w:p>
        </w:tc>
        <w:tc>
          <w:tcPr>
            <w:tcW w:w="2285" w:type="dxa"/>
            <w:tcBorders>
              <w:top w:val="single" w:sz="4" w:space="0" w:color="auto"/>
              <w:left w:val="single" w:sz="4" w:space="0" w:color="auto"/>
              <w:bottom w:val="single" w:sz="4" w:space="0" w:color="auto"/>
              <w:right w:val="single" w:sz="4" w:space="0" w:color="auto"/>
            </w:tcBorders>
            <w:hideMark/>
          </w:tcPr>
          <w:p w14:paraId="7B87972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b/>
                <w:bCs/>
                <w:sz w:val="20"/>
                <w:szCs w:val="20"/>
                <w:lang w:val="en-US" w:eastAsia="en-US"/>
              </w:rPr>
            </w:pPr>
            <w:r w:rsidRPr="00B56896">
              <w:rPr>
                <w:rFonts w:asciiTheme="minorHAnsi" w:hAnsiTheme="minorHAnsi" w:cstheme="minorHAnsi"/>
                <w:b/>
                <w:bCs/>
                <w:sz w:val="20"/>
                <w:szCs w:val="20"/>
                <w:lang w:val="en-US" w:eastAsia="en-US"/>
              </w:rPr>
              <w:t xml:space="preserve">ΕΙΔΟΣ </w:t>
            </w:r>
          </w:p>
        </w:tc>
        <w:tc>
          <w:tcPr>
            <w:tcW w:w="5936" w:type="dxa"/>
            <w:tcBorders>
              <w:top w:val="single" w:sz="4" w:space="0" w:color="auto"/>
              <w:left w:val="single" w:sz="4" w:space="0" w:color="auto"/>
              <w:bottom w:val="single" w:sz="4" w:space="0" w:color="auto"/>
              <w:right w:val="single" w:sz="4" w:space="0" w:color="auto"/>
            </w:tcBorders>
            <w:hideMark/>
          </w:tcPr>
          <w:p w14:paraId="1BBFE69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b/>
                <w:bCs/>
                <w:sz w:val="20"/>
                <w:szCs w:val="20"/>
                <w:lang w:val="en-US" w:eastAsia="en-US"/>
              </w:rPr>
            </w:pPr>
            <w:r w:rsidRPr="00B56896">
              <w:rPr>
                <w:rFonts w:asciiTheme="minorHAnsi" w:hAnsiTheme="minorHAnsi" w:cstheme="minorHAnsi"/>
                <w:b/>
                <w:bCs/>
                <w:sz w:val="20"/>
                <w:szCs w:val="20"/>
                <w:lang w:val="en-US" w:eastAsia="en-US"/>
              </w:rPr>
              <w:t>ΤΕΧΝΙΚΕΣ ΠΡΟΔΙΑΓΡΑΦΕΣ</w:t>
            </w:r>
          </w:p>
        </w:tc>
        <w:tc>
          <w:tcPr>
            <w:tcW w:w="1153" w:type="dxa"/>
            <w:tcBorders>
              <w:top w:val="single" w:sz="4" w:space="0" w:color="auto"/>
              <w:left w:val="single" w:sz="4" w:space="0" w:color="auto"/>
              <w:bottom w:val="single" w:sz="4" w:space="0" w:color="auto"/>
              <w:right w:val="single" w:sz="4" w:space="0" w:color="auto"/>
            </w:tcBorders>
            <w:hideMark/>
          </w:tcPr>
          <w:p w14:paraId="2BFD830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b/>
                <w:bCs/>
                <w:sz w:val="20"/>
                <w:szCs w:val="20"/>
                <w:lang w:val="en-US" w:eastAsia="en-US"/>
              </w:rPr>
            </w:pPr>
            <w:r w:rsidRPr="00B56896">
              <w:rPr>
                <w:rFonts w:asciiTheme="minorHAnsi" w:hAnsiTheme="minorHAnsi" w:cstheme="minorHAnsi"/>
                <w:b/>
                <w:bCs/>
                <w:sz w:val="20"/>
                <w:szCs w:val="20"/>
                <w:lang w:val="en-US" w:eastAsia="en-US"/>
              </w:rPr>
              <w:t>ΠΟΣΟΤΗΤΑ</w:t>
            </w:r>
          </w:p>
        </w:tc>
      </w:tr>
      <w:tr w:rsidR="00B56896" w:rsidRPr="00B56896" w14:paraId="2038C331"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8D0DDB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w:t>
            </w:r>
          </w:p>
        </w:tc>
        <w:tc>
          <w:tcPr>
            <w:tcW w:w="2285" w:type="dxa"/>
            <w:tcBorders>
              <w:top w:val="single" w:sz="4" w:space="0" w:color="auto"/>
              <w:left w:val="single" w:sz="4" w:space="0" w:color="auto"/>
              <w:bottom w:val="single" w:sz="4" w:space="0" w:color="auto"/>
              <w:right w:val="single" w:sz="4" w:space="0" w:color="auto"/>
            </w:tcBorders>
            <w:hideMark/>
          </w:tcPr>
          <w:p w14:paraId="2FD58D5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 xml:space="preserve">ΦΙΛΤΡΟ  ISOGARD </w:t>
            </w:r>
            <w:r w:rsidRPr="00B56896">
              <w:rPr>
                <w:rFonts w:asciiTheme="minorHAnsi" w:hAnsiTheme="minorHAnsi" w:cstheme="minorHAnsi"/>
                <w:b/>
                <w:bCs/>
                <w:sz w:val="20"/>
                <w:szCs w:val="20"/>
                <w:lang w:val="en-US" w:eastAsia="en-US"/>
              </w:rPr>
              <w:t>HEPA LIGHT</w:t>
            </w:r>
          </w:p>
        </w:tc>
        <w:tc>
          <w:tcPr>
            <w:tcW w:w="5936" w:type="dxa"/>
            <w:tcBorders>
              <w:top w:val="single" w:sz="4" w:space="0" w:color="auto"/>
              <w:left w:val="single" w:sz="4" w:space="0" w:color="auto"/>
              <w:bottom w:val="single" w:sz="4" w:space="0" w:color="auto"/>
              <w:right w:val="single" w:sz="4" w:space="0" w:color="auto"/>
            </w:tcBorders>
          </w:tcPr>
          <w:p w14:paraId="2E9C2BB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Ειδικό αντιμικροβιακό φίλτρο, αποστειρωμένο μίας χρήσης αντιμικροβιακής και αντιϊκής προστασίας 99,999%, 100% υδρόφοβα με πτυχώμενη μηχανική μεμβράνη και εναλλάκτη ύγρανσης – θέρμανσης για χρήση σε υγρό περιβάλλον για υψηλού κινδύνου και μη διαγνωσμένα περιστατικά κατά τη χρήση σε αναισθησιολογικά μηχανήματα και αναπνευστήρες. Να παρέχουν χαμηλή αντίσταση </w:t>
            </w:r>
            <w:r w:rsidRPr="00B56896">
              <w:rPr>
                <w:rFonts w:asciiTheme="minorHAnsi" w:hAnsiTheme="minorHAnsi" w:cstheme="minorHAnsi"/>
                <w:sz w:val="20"/>
                <w:szCs w:val="20"/>
                <w:lang w:eastAsia="en-US"/>
              </w:rPr>
              <w:lastRenderedPageBreak/>
              <w:t>(</w:t>
            </w:r>
            <w:r w:rsidRPr="00B56896">
              <w:rPr>
                <w:rFonts w:asciiTheme="minorHAnsi" w:hAnsiTheme="minorHAnsi" w:cstheme="minorHAnsi"/>
                <w:sz w:val="20"/>
                <w:szCs w:val="20"/>
                <w:lang w:val="en-US" w:eastAsia="en-US"/>
              </w:rPr>
              <w:t>mikroterh</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apo</w:t>
            </w:r>
            <w:r w:rsidRPr="00B56896">
              <w:rPr>
                <w:rFonts w:asciiTheme="minorHAnsi" w:hAnsiTheme="minorHAnsi" w:cstheme="minorHAnsi"/>
                <w:sz w:val="20"/>
                <w:szCs w:val="20"/>
                <w:lang w:eastAsia="en-US"/>
              </w:rPr>
              <w:t xml:space="preserve"> 3.0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H</w:t>
            </w:r>
            <w:r w:rsidRPr="00B56896">
              <w:rPr>
                <w:rFonts w:asciiTheme="minorHAnsi" w:hAnsiTheme="minorHAnsi" w:cstheme="minorHAnsi"/>
                <w:sz w:val="20"/>
                <w:szCs w:val="20"/>
                <w:lang w:eastAsia="en-US"/>
              </w:rPr>
              <w:t>20 στα 60 λίτρα ανά λεπτό) και άμεση ύγρανση (30</w:t>
            </w:r>
            <w:r w:rsidRPr="00B56896">
              <w:rPr>
                <w:rFonts w:asciiTheme="minorHAnsi" w:hAnsiTheme="minorHAnsi" w:cstheme="minorHAnsi"/>
                <w:sz w:val="20"/>
                <w:szCs w:val="20"/>
                <w:lang w:val="en-US" w:eastAsia="en-US"/>
              </w:rPr>
              <w:t>mg</w:t>
            </w:r>
            <w:r w:rsidRPr="00B56896">
              <w:rPr>
                <w:rFonts w:asciiTheme="minorHAnsi" w:hAnsiTheme="minorHAnsi" w:cstheme="minorHAnsi"/>
                <w:sz w:val="20"/>
                <w:szCs w:val="20"/>
                <w:lang w:eastAsia="en-US"/>
              </w:rPr>
              <w:t xml:space="preserve"> σε αναπνευστικούς όγκους 500</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 xml:space="preserve">). Να είναι χαμηλού βάρους. Να συνοδεύονται με πιστοποιητικά διασφάλισης ποιότητας και πιστοποιητικό του οίκου κατασκευής. </w:t>
            </w:r>
            <w:r w:rsidRPr="00B56896">
              <w:rPr>
                <w:rFonts w:asciiTheme="minorHAnsi" w:hAnsiTheme="minorHAnsi" w:cstheme="minorHAnsi"/>
                <w:sz w:val="20"/>
                <w:szCs w:val="20"/>
                <w:lang w:val="en-US" w:eastAsia="en-US"/>
              </w:rPr>
              <w:t>Latex free.</w:t>
            </w:r>
          </w:p>
          <w:p w14:paraId="384678B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02916E1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40</w:t>
            </w:r>
          </w:p>
        </w:tc>
      </w:tr>
      <w:tr w:rsidR="00B56896" w:rsidRPr="00B56896" w14:paraId="35EF0386" w14:textId="77777777" w:rsidTr="00B56896">
        <w:trPr>
          <w:trHeight w:val="2495"/>
        </w:trPr>
        <w:tc>
          <w:tcPr>
            <w:tcW w:w="545" w:type="dxa"/>
            <w:tcBorders>
              <w:top w:val="single" w:sz="4" w:space="0" w:color="auto"/>
              <w:left w:val="single" w:sz="4" w:space="0" w:color="auto"/>
              <w:bottom w:val="single" w:sz="4" w:space="0" w:color="auto"/>
              <w:right w:val="single" w:sz="4" w:space="0" w:color="auto"/>
            </w:tcBorders>
            <w:hideMark/>
          </w:tcPr>
          <w:p w14:paraId="3CA5050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w:t>
            </w:r>
          </w:p>
        </w:tc>
        <w:tc>
          <w:tcPr>
            <w:tcW w:w="2285" w:type="dxa"/>
            <w:tcBorders>
              <w:top w:val="single" w:sz="4" w:space="0" w:color="auto"/>
              <w:left w:val="single" w:sz="4" w:space="0" w:color="auto"/>
              <w:bottom w:val="single" w:sz="4" w:space="0" w:color="auto"/>
              <w:right w:val="single" w:sz="4" w:space="0" w:color="auto"/>
            </w:tcBorders>
            <w:hideMark/>
          </w:tcPr>
          <w:p w14:paraId="21BF6A7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SET</w:t>
            </w:r>
            <w:r w:rsidRPr="00B56896">
              <w:rPr>
                <w:rFonts w:asciiTheme="minorHAnsi" w:hAnsiTheme="minorHAnsi" w:cstheme="minorHAnsi"/>
                <w:sz w:val="20"/>
                <w:szCs w:val="20"/>
                <w:lang w:eastAsia="en-US"/>
              </w:rPr>
              <w:t xml:space="preserve"> καθετήρα 3 αυλών </w:t>
            </w:r>
            <w:r w:rsidRPr="00B56896">
              <w:rPr>
                <w:rFonts w:asciiTheme="minorHAnsi" w:hAnsiTheme="minorHAnsi" w:cstheme="minorHAnsi"/>
                <w:b/>
                <w:bCs/>
                <w:sz w:val="20"/>
                <w:szCs w:val="20"/>
                <w:lang w:eastAsia="en-US"/>
              </w:rPr>
              <w:t>8.5</w:t>
            </w:r>
            <w:r w:rsidRPr="00B56896">
              <w:rPr>
                <w:rFonts w:asciiTheme="minorHAnsi" w:hAnsiTheme="minorHAnsi" w:cstheme="minorHAnsi"/>
                <w:sz w:val="20"/>
                <w:szCs w:val="20"/>
                <w:lang w:eastAsia="en-US"/>
              </w:rPr>
              <w:t xml:space="preserve"> και </w:t>
            </w:r>
            <w:r w:rsidRPr="00B56896">
              <w:rPr>
                <w:rFonts w:asciiTheme="minorHAnsi" w:hAnsiTheme="minorHAnsi" w:cstheme="minorHAnsi"/>
                <w:b/>
                <w:bCs/>
                <w:sz w:val="20"/>
                <w:szCs w:val="20"/>
                <w:lang w:eastAsia="en-US"/>
              </w:rPr>
              <w:t>7</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w:t>
            </w:r>
            <w:r w:rsidRPr="00B56896">
              <w:rPr>
                <w:rFonts w:asciiTheme="minorHAnsi" w:hAnsiTheme="minorHAnsi" w:cstheme="minorHAnsi"/>
                <w:sz w:val="20"/>
                <w:szCs w:val="20"/>
                <w:lang w:eastAsia="en-US"/>
              </w:rPr>
              <w:t>/20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ARROW</w:t>
            </w:r>
            <w:r w:rsidRPr="00B56896">
              <w:rPr>
                <w:rFonts w:asciiTheme="minorHAnsi" w:hAnsiTheme="minorHAnsi" w:cstheme="minorHAnsi"/>
                <w:sz w:val="20"/>
                <w:szCs w:val="20"/>
                <w:lang w:eastAsia="en-US"/>
              </w:rPr>
              <w:t xml:space="preserve"> (ΚΦΓ)</w:t>
            </w:r>
          </w:p>
        </w:tc>
        <w:tc>
          <w:tcPr>
            <w:tcW w:w="5936" w:type="dxa"/>
            <w:tcBorders>
              <w:top w:val="single" w:sz="4" w:space="0" w:color="auto"/>
              <w:left w:val="single" w:sz="4" w:space="0" w:color="auto"/>
              <w:bottom w:val="single" w:sz="4" w:space="0" w:color="auto"/>
              <w:right w:val="single" w:sz="4" w:space="0" w:color="auto"/>
            </w:tcBorders>
            <w:hideMark/>
          </w:tcPr>
          <w:p w14:paraId="4764072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Να διαθέτει αυλούς εύρους 14</w:t>
            </w:r>
            <w:r w:rsidRPr="00B56896">
              <w:rPr>
                <w:rFonts w:asciiTheme="minorHAnsi" w:hAnsiTheme="minorHAnsi" w:cstheme="minorHAnsi"/>
                <w:sz w:val="20"/>
                <w:szCs w:val="20"/>
                <w:lang w:val="en-US" w:eastAsia="en-US"/>
              </w:rPr>
              <w:t>Ga</w:t>
            </w:r>
            <w:r w:rsidRPr="00B56896">
              <w:rPr>
                <w:rFonts w:asciiTheme="minorHAnsi" w:hAnsiTheme="minorHAnsi" w:cstheme="minorHAnsi"/>
                <w:sz w:val="20"/>
                <w:szCs w:val="20"/>
                <w:lang w:eastAsia="en-US"/>
              </w:rPr>
              <w:t>, 16</w:t>
            </w:r>
            <w:r w:rsidRPr="00B56896">
              <w:rPr>
                <w:rFonts w:asciiTheme="minorHAnsi" w:hAnsiTheme="minorHAnsi" w:cstheme="minorHAnsi"/>
                <w:sz w:val="20"/>
                <w:szCs w:val="20"/>
                <w:lang w:val="en-US" w:eastAsia="en-US"/>
              </w:rPr>
              <w:t>Ga</w:t>
            </w:r>
            <w:r w:rsidRPr="00B56896">
              <w:rPr>
                <w:rFonts w:asciiTheme="minorHAnsi" w:hAnsiTheme="minorHAnsi" w:cstheme="minorHAnsi"/>
                <w:sz w:val="20"/>
                <w:szCs w:val="20"/>
                <w:lang w:eastAsia="en-US"/>
              </w:rPr>
              <w:t xml:space="preserve"> και 16</w:t>
            </w:r>
            <w:r w:rsidRPr="00B56896">
              <w:rPr>
                <w:rFonts w:asciiTheme="minorHAnsi" w:hAnsiTheme="minorHAnsi" w:cstheme="minorHAnsi"/>
                <w:sz w:val="20"/>
                <w:szCs w:val="20"/>
                <w:lang w:val="en-US" w:eastAsia="en-US"/>
              </w:rPr>
              <w:t>Ga</w:t>
            </w:r>
            <w:r w:rsidRPr="00B56896">
              <w:rPr>
                <w:rFonts w:asciiTheme="minorHAnsi" w:hAnsiTheme="minorHAnsi" w:cstheme="minorHAnsi"/>
                <w:sz w:val="20"/>
                <w:szCs w:val="20"/>
                <w:lang w:eastAsia="en-US"/>
              </w:rPr>
              <w:t xml:space="preserve">. Να διαθέτει άκρο από πιο μαλακό υλικό για να είναι ατραυματικό και να περιχέονται στο σετ, πέραν του καθετήρα, σύριγγα ασφαλείας (να διέρχεται το σύρμα δια μέσου της σύριγγας, να μην χάνεται αίμα του ασθενούς), οδηγό σύρμα, διαστολέας, βελόνα, στηρικτικά για τον καθετήρα, αντάπτορας πρόσβασης για μέτρηση της κεντρικής φλεβικής πίεσης και έξτρα βελόνα με καθετηράκι. </w:t>
            </w:r>
            <w:r w:rsidRPr="00B56896">
              <w:rPr>
                <w:rFonts w:asciiTheme="minorHAnsi" w:hAnsiTheme="minorHAnsi" w:cstheme="minorHAnsi"/>
                <w:sz w:val="20"/>
                <w:szCs w:val="20"/>
                <w:lang w:val="en-US" w:eastAsia="en-US"/>
              </w:rPr>
              <w:t>Τριών αυλών 15,5-17 και 19-21cm.</w:t>
            </w:r>
          </w:p>
        </w:tc>
        <w:tc>
          <w:tcPr>
            <w:tcW w:w="1153" w:type="dxa"/>
            <w:tcBorders>
              <w:top w:val="single" w:sz="4" w:space="0" w:color="auto"/>
              <w:left w:val="single" w:sz="4" w:space="0" w:color="auto"/>
              <w:bottom w:val="single" w:sz="4" w:space="0" w:color="auto"/>
              <w:right w:val="single" w:sz="4" w:space="0" w:color="auto"/>
            </w:tcBorders>
          </w:tcPr>
          <w:p w14:paraId="6374798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w:t>
            </w:r>
          </w:p>
          <w:p w14:paraId="0666252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381B66C8"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0E42E16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36CDC6A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0F4A7173"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(10+10)</w:t>
            </w:r>
          </w:p>
        </w:tc>
      </w:tr>
      <w:tr w:rsidR="00B56896" w:rsidRPr="00B56896" w14:paraId="30C8931B"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2D66EEB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w:t>
            </w:r>
          </w:p>
        </w:tc>
        <w:tc>
          <w:tcPr>
            <w:tcW w:w="2285" w:type="dxa"/>
            <w:tcBorders>
              <w:top w:val="single" w:sz="4" w:space="0" w:color="auto"/>
              <w:left w:val="single" w:sz="4" w:space="0" w:color="auto"/>
              <w:bottom w:val="single" w:sz="4" w:space="0" w:color="auto"/>
              <w:right w:val="single" w:sz="4" w:space="0" w:color="auto"/>
            </w:tcBorders>
            <w:hideMark/>
          </w:tcPr>
          <w:p w14:paraId="60E1B84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ΕΠΙΘΕΜΑ ΣΤΕΡΕΩΣΗΣ ΦΛΕΒΟΚΑΘΕΤΗΡΩΝ ΑΥΤΟΚΟΛΛΗΤΟ 6</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 xml:space="preserve">8 </w:t>
            </w:r>
            <w:r w:rsidRPr="00B56896">
              <w:rPr>
                <w:rFonts w:asciiTheme="minorHAnsi" w:hAnsiTheme="minorHAnsi" w:cstheme="minorHAnsi"/>
                <w:sz w:val="20"/>
                <w:szCs w:val="20"/>
                <w:lang w:val="en-US" w:eastAsia="en-US"/>
              </w:rPr>
              <w:t>cm</w:t>
            </w:r>
          </w:p>
        </w:tc>
        <w:tc>
          <w:tcPr>
            <w:tcW w:w="5936" w:type="dxa"/>
            <w:tcBorders>
              <w:top w:val="single" w:sz="4" w:space="0" w:color="auto"/>
              <w:left w:val="single" w:sz="4" w:space="0" w:color="auto"/>
              <w:bottom w:val="single" w:sz="4" w:space="0" w:color="auto"/>
              <w:right w:val="single" w:sz="4" w:space="0" w:color="auto"/>
            </w:tcBorders>
            <w:hideMark/>
          </w:tcPr>
          <w:p w14:paraId="4E68548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Διαφανής, αυτοκόλλητη, αδιάβροχη μεμβράνη πολυουρεθάνης, με πλαίσιο στην πάνω πλευρά για εύκολη και σταθερή εφαρμογή και με εγκοπή στο μέσο του επιθέματος. Να επιτρέπει απομάκρυνση υδρατμών αλλά να αποτελεί απόλυτο μικροβιακό φραγμό. Το εξωτερικό του χάρτινο περίβλημα να αποκολλάται σε δύο φάσεις για καλύτερη εφαρμογή, διαστάσεις  7χ8,5</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±2</w:t>
            </w:r>
            <w:r w:rsidRPr="00B56896">
              <w:rPr>
                <w:rFonts w:asciiTheme="minorHAnsi" w:hAnsiTheme="minorHAnsi" w:cstheme="minorHAnsi"/>
                <w:sz w:val="20"/>
                <w:szCs w:val="20"/>
                <w:lang w:val="en-US" w:eastAsia="en-US"/>
              </w:rPr>
              <w:t>cm</w:t>
            </w:r>
          </w:p>
        </w:tc>
        <w:tc>
          <w:tcPr>
            <w:tcW w:w="1153" w:type="dxa"/>
            <w:tcBorders>
              <w:top w:val="single" w:sz="4" w:space="0" w:color="auto"/>
              <w:left w:val="single" w:sz="4" w:space="0" w:color="auto"/>
              <w:bottom w:val="single" w:sz="4" w:space="0" w:color="auto"/>
              <w:right w:val="single" w:sz="4" w:space="0" w:color="auto"/>
            </w:tcBorders>
            <w:hideMark/>
          </w:tcPr>
          <w:p w14:paraId="1380018F"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6000</w:t>
            </w:r>
          </w:p>
        </w:tc>
      </w:tr>
      <w:tr w:rsidR="00B56896" w:rsidRPr="00B56896" w14:paraId="62A36A26"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19C0499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w:t>
            </w:r>
          </w:p>
        </w:tc>
        <w:tc>
          <w:tcPr>
            <w:tcW w:w="2285" w:type="dxa"/>
            <w:tcBorders>
              <w:top w:val="single" w:sz="4" w:space="0" w:color="auto"/>
              <w:left w:val="single" w:sz="4" w:space="0" w:color="auto"/>
              <w:bottom w:val="single" w:sz="4" w:space="0" w:color="auto"/>
              <w:right w:val="single" w:sz="4" w:space="0" w:color="auto"/>
            </w:tcBorders>
            <w:hideMark/>
          </w:tcPr>
          <w:p w14:paraId="00D3734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ΚΥΚΛΩΜΑ ΕΝΗΛΙΚΩΝ 1,8mt+PORT ST</w:t>
            </w:r>
          </w:p>
        </w:tc>
        <w:tc>
          <w:tcPr>
            <w:tcW w:w="5936" w:type="dxa"/>
            <w:tcBorders>
              <w:top w:val="single" w:sz="4" w:space="0" w:color="auto"/>
              <w:left w:val="single" w:sz="4" w:space="0" w:color="auto"/>
              <w:bottom w:val="single" w:sz="4" w:space="0" w:color="auto"/>
              <w:right w:val="single" w:sz="4" w:space="0" w:color="auto"/>
            </w:tcBorders>
          </w:tcPr>
          <w:p w14:paraId="4AFA53B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Κύκλωμα αναισθησιολογικών μηχανημάτων μίας χρήσης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free</w:t>
            </w:r>
          </w:p>
          <w:p w14:paraId="0069928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αποστειρωμένα λείας εσωτερικής επιφάνειας</w:t>
            </w:r>
          </w:p>
          <w:p w14:paraId="2C9ED55F" w14:textId="79023BDD"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αποτελείται από: 2 σωλήνες 1,80</w:t>
            </w:r>
            <w:r w:rsidRPr="00B56896">
              <w:rPr>
                <w:rFonts w:asciiTheme="minorHAnsi" w:hAnsiTheme="minorHAnsi" w:cstheme="minorHAnsi"/>
                <w:sz w:val="20"/>
                <w:szCs w:val="20"/>
                <w:lang w:val="en-US" w:eastAsia="en-US"/>
              </w:rPr>
              <w:t>m</w:t>
            </w:r>
            <w:r w:rsidRPr="00B56896">
              <w:rPr>
                <w:rFonts w:asciiTheme="minorHAnsi" w:hAnsiTheme="minorHAnsi" w:cstheme="minorHAnsi"/>
                <w:sz w:val="20"/>
                <w:szCs w:val="20"/>
                <w:lang w:eastAsia="en-US"/>
              </w:rPr>
              <w:t xml:space="preserve"> συνδεδεμένους με συνδετικό τύπου</w:t>
            </w:r>
            <w:r>
              <w:rPr>
                <w:rFonts w:asciiTheme="minorHAnsi" w:hAnsiTheme="minorHAnsi" w:cstheme="minorHAnsi"/>
                <w:sz w:val="20"/>
                <w:szCs w:val="20"/>
                <w:lang w:eastAsia="en-US"/>
              </w:rPr>
              <w:t xml:space="preserve"> </w:t>
            </w:r>
            <w:r w:rsidRPr="00B56896">
              <w:rPr>
                <w:rFonts w:asciiTheme="minorHAnsi" w:hAnsiTheme="minorHAnsi" w:cstheme="minorHAnsi"/>
                <w:sz w:val="20"/>
                <w:szCs w:val="20"/>
                <w:lang w:eastAsia="en-US"/>
              </w:rPr>
              <w:t xml:space="preserve">&lt;&lt;Υ&gt;&gt; και </w:t>
            </w:r>
            <w:r w:rsidRPr="00B56896">
              <w:rPr>
                <w:rFonts w:asciiTheme="minorHAnsi" w:hAnsiTheme="minorHAnsi" w:cstheme="minorHAnsi"/>
                <w:sz w:val="20"/>
                <w:szCs w:val="20"/>
                <w:lang w:val="en-US" w:eastAsia="en-US"/>
              </w:rPr>
              <w:t>extra</w:t>
            </w:r>
            <w:r w:rsidRPr="00B56896">
              <w:rPr>
                <w:rFonts w:asciiTheme="minorHAnsi" w:hAnsiTheme="minorHAnsi" w:cstheme="minorHAnsi"/>
                <w:sz w:val="20"/>
                <w:szCs w:val="20"/>
                <w:lang w:eastAsia="en-US"/>
              </w:rPr>
              <w:t xml:space="preserve"> σωλήνα με ασκό 2</w:t>
            </w:r>
            <w:r w:rsidRPr="00B56896">
              <w:rPr>
                <w:rFonts w:asciiTheme="minorHAnsi" w:hAnsiTheme="minorHAnsi" w:cstheme="minorHAnsi"/>
                <w:sz w:val="20"/>
                <w:szCs w:val="20"/>
                <w:lang w:val="en-US" w:eastAsia="en-US"/>
              </w:rPr>
              <w:t>lt</w:t>
            </w:r>
            <w:r w:rsidRPr="00B56896">
              <w:rPr>
                <w:rFonts w:asciiTheme="minorHAnsi" w:hAnsiTheme="minorHAnsi" w:cstheme="minorHAnsi"/>
                <w:sz w:val="20"/>
                <w:szCs w:val="20"/>
                <w:lang w:eastAsia="en-US"/>
              </w:rPr>
              <w:t xml:space="preserve"> και ευθύ συνδετικό του ασκού και</w:t>
            </w:r>
            <w:r>
              <w:rPr>
                <w:rFonts w:asciiTheme="minorHAnsi" w:hAnsiTheme="minorHAnsi" w:cstheme="minorHAnsi"/>
                <w:sz w:val="20"/>
                <w:szCs w:val="20"/>
                <w:lang w:eastAsia="en-US"/>
              </w:rPr>
              <w:t xml:space="preserve"> </w:t>
            </w:r>
            <w:r w:rsidRPr="00B56896">
              <w:rPr>
                <w:rFonts w:asciiTheme="minorHAnsi" w:hAnsiTheme="minorHAnsi" w:cstheme="minorHAnsi"/>
                <w:sz w:val="20"/>
                <w:szCs w:val="20"/>
                <w:lang w:eastAsia="en-US"/>
              </w:rPr>
              <w:t>γωνιώδες συνδετικό. Τα άκρα των σωλήνων να είναι από μαλακό σιλικονούχο</w:t>
            </w:r>
            <w:r>
              <w:rPr>
                <w:rFonts w:asciiTheme="minorHAnsi" w:hAnsiTheme="minorHAnsi" w:cstheme="minorHAnsi"/>
                <w:sz w:val="20"/>
                <w:szCs w:val="20"/>
                <w:lang w:eastAsia="en-US"/>
              </w:rPr>
              <w:t xml:space="preserve"> </w:t>
            </w:r>
            <w:r w:rsidRPr="00B56896">
              <w:rPr>
                <w:rFonts w:asciiTheme="minorHAnsi" w:hAnsiTheme="minorHAnsi" w:cstheme="minorHAnsi"/>
                <w:sz w:val="20"/>
                <w:szCs w:val="20"/>
                <w:lang w:eastAsia="en-US"/>
              </w:rPr>
              <w:t>υλικό για εύκολη και καλή εφαρμογή.</w:t>
            </w:r>
          </w:p>
          <w:p w14:paraId="646C5D9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2C4EB5DB"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w:t>
            </w:r>
          </w:p>
        </w:tc>
      </w:tr>
      <w:tr w:rsidR="00B56896" w:rsidRPr="00B56896" w14:paraId="499A603E"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22C1A9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w:t>
            </w:r>
          </w:p>
        </w:tc>
        <w:tc>
          <w:tcPr>
            <w:tcW w:w="2285" w:type="dxa"/>
            <w:tcBorders>
              <w:top w:val="single" w:sz="4" w:space="0" w:color="auto"/>
              <w:left w:val="single" w:sz="4" w:space="0" w:color="auto"/>
              <w:bottom w:val="single" w:sz="4" w:space="0" w:color="auto"/>
              <w:right w:val="single" w:sz="4" w:space="0" w:color="auto"/>
            </w:tcBorders>
            <w:hideMark/>
          </w:tcPr>
          <w:p w14:paraId="61058E3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ΧΑΡΤΟΒΑΜΒΑΚΑΣ</w:t>
            </w:r>
          </w:p>
        </w:tc>
        <w:tc>
          <w:tcPr>
            <w:tcW w:w="5936" w:type="dxa"/>
            <w:tcBorders>
              <w:top w:val="single" w:sz="4" w:space="0" w:color="auto"/>
              <w:left w:val="single" w:sz="4" w:space="0" w:color="auto"/>
              <w:bottom w:val="single" w:sz="4" w:space="0" w:color="auto"/>
              <w:right w:val="single" w:sz="4" w:space="0" w:color="auto"/>
            </w:tcBorders>
            <w:hideMark/>
          </w:tcPr>
          <w:p w14:paraId="2D2EA38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Χαρτοβάμβακας απαλός και απορροφητικός. Συσκευασία σε νάιλον πακέτο φύλλων 40</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60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w:t>
            </w:r>
            <w:r w:rsidRPr="00B56896">
              <w:rPr>
                <w:rFonts w:asciiTheme="minorHAnsi" w:hAnsiTheme="minorHAnsi" w:cstheme="minorHAnsi"/>
                <w:b/>
                <w:bCs/>
                <w:sz w:val="20"/>
                <w:szCs w:val="20"/>
                <w:lang w:eastAsia="en-US"/>
              </w:rPr>
              <w:t>ΚΟΜΜΕΝΟΣ στη ΜΕΣΗ</w:t>
            </w:r>
          </w:p>
        </w:tc>
        <w:tc>
          <w:tcPr>
            <w:tcW w:w="1153" w:type="dxa"/>
            <w:tcBorders>
              <w:top w:val="single" w:sz="4" w:space="0" w:color="auto"/>
              <w:left w:val="single" w:sz="4" w:space="0" w:color="auto"/>
              <w:bottom w:val="single" w:sz="4" w:space="0" w:color="auto"/>
              <w:right w:val="single" w:sz="4" w:space="0" w:color="auto"/>
            </w:tcBorders>
            <w:hideMark/>
          </w:tcPr>
          <w:p w14:paraId="71439AE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80</w:t>
            </w:r>
          </w:p>
        </w:tc>
      </w:tr>
      <w:tr w:rsidR="00B56896" w:rsidRPr="00B56896" w14:paraId="4C53A893"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26AF99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w:t>
            </w:r>
          </w:p>
        </w:tc>
        <w:tc>
          <w:tcPr>
            <w:tcW w:w="2285" w:type="dxa"/>
            <w:tcBorders>
              <w:top w:val="single" w:sz="4" w:space="0" w:color="auto"/>
              <w:left w:val="single" w:sz="4" w:space="0" w:color="auto"/>
              <w:bottom w:val="single" w:sz="4" w:space="0" w:color="auto"/>
              <w:right w:val="single" w:sz="4" w:space="0" w:color="auto"/>
            </w:tcBorders>
          </w:tcPr>
          <w:p w14:paraId="1CF54815" w14:textId="77777777" w:rsidR="00B56896" w:rsidRPr="00B56896" w:rsidRDefault="00B56896">
            <w:pPr>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ΦΛΕΒΟΚΑΘΕΤΗΡΕΣ (ΠΡΑΣΙΝΟ) ΜΕ ΠΤΕΡΥΓΙΑ 18G PTFE HEUER</w:t>
            </w:r>
          </w:p>
          <w:p w14:paraId="08DB12A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5936" w:type="dxa"/>
            <w:tcBorders>
              <w:top w:val="single" w:sz="4" w:space="0" w:color="auto"/>
              <w:left w:val="single" w:sz="4" w:space="0" w:color="auto"/>
              <w:bottom w:val="single" w:sz="4" w:space="0" w:color="auto"/>
              <w:right w:val="single" w:sz="4" w:space="0" w:color="auto"/>
            </w:tcBorders>
            <w:hideMark/>
          </w:tcPr>
          <w:p w14:paraId="5766DC3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Να διαθέτει βαλβίδα μη παλινδρόμησης. Ο καθετήρας να έχει λεπτό τοίχωμα διατηρώντας τη μεγαλύτερη ωφέλιμη  εσωτερική διάμετρο για να μην αυξομειώνεται η ροή και να μη δημιουργείται   μηχανικός ερεθισμός ή θρομβοφλεβίτιδα. Ο οδηγός – στυλεός να έχει πολύ καλή εφαρμογή με τον καθετήρα , ώστε να αποφεύγεται η συρρίκνωσή του , καθώς να επιτυγχάνεται η άμεση  φλεβοκέντηση, χωρίς να χρειάζεται δεύτερη ή τρίτη προσπάθεια (μείωση κόστους – αποφυγή ταλαιπωρίας ασθενών από τρώση αγγείων.) Να εξασφαλίζει τη δυνατότητα άμεσου οπτικού ελέγχου της παλινδρόμησης του αίματος ,επιβεβαιώνοντας επιτυχή φλεβοκέντηση. Ο καθετήρας να μπορεί να παραμένει στον ασθενή τουλάχιστον 48 ώρες χωρίς να χρειάζεται αλλαγή (μείωση κόστους ). Το καπάκι (πώμα ) της βαλβίδας απαιτείται να έχει εγκοπή </w:t>
            </w:r>
            <w:r w:rsidRPr="00B56896">
              <w:rPr>
                <w:rFonts w:asciiTheme="minorHAnsi" w:hAnsiTheme="minorHAnsi" w:cstheme="minorHAnsi"/>
                <w:sz w:val="20"/>
                <w:szCs w:val="20"/>
                <w:lang w:val="en-US" w:eastAsia="en-US"/>
              </w:rPr>
              <w:t>Luer</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Lock</w:t>
            </w:r>
            <w:r w:rsidRPr="00B56896">
              <w:rPr>
                <w:rFonts w:asciiTheme="minorHAnsi" w:hAnsiTheme="minorHAnsi" w:cstheme="minorHAnsi"/>
                <w:sz w:val="20"/>
                <w:szCs w:val="20"/>
                <w:lang w:eastAsia="en-US"/>
              </w:rPr>
              <w:t xml:space="preserve"> για ασφαλέστερη χορήγηση φαρμάκων. </w:t>
            </w:r>
            <w:r w:rsidRPr="00B56896">
              <w:rPr>
                <w:rFonts w:asciiTheme="minorHAnsi" w:hAnsiTheme="minorHAnsi" w:cstheme="minorHAnsi"/>
                <w:sz w:val="20"/>
                <w:szCs w:val="20"/>
                <w:lang w:val="en-US" w:eastAsia="en-US"/>
              </w:rPr>
              <w:t xml:space="preserve">Να διαθέτει πτερύγια </w:t>
            </w:r>
            <w:r w:rsidRPr="00B56896">
              <w:rPr>
                <w:rFonts w:asciiTheme="minorHAnsi" w:hAnsiTheme="minorHAnsi" w:cstheme="minorHAnsi"/>
                <w:sz w:val="20"/>
                <w:szCs w:val="20"/>
                <w:lang w:val="en-US" w:eastAsia="en-US"/>
              </w:rPr>
              <w:lastRenderedPageBreak/>
              <w:t xml:space="preserve">στήριξης. Με βαλβίδα και πτερύγια. </w:t>
            </w:r>
          </w:p>
        </w:tc>
        <w:tc>
          <w:tcPr>
            <w:tcW w:w="1153" w:type="dxa"/>
            <w:tcBorders>
              <w:top w:val="single" w:sz="4" w:space="0" w:color="auto"/>
              <w:left w:val="single" w:sz="4" w:space="0" w:color="auto"/>
              <w:bottom w:val="single" w:sz="4" w:space="0" w:color="auto"/>
              <w:right w:val="single" w:sz="4" w:space="0" w:color="auto"/>
            </w:tcBorders>
            <w:hideMark/>
          </w:tcPr>
          <w:p w14:paraId="201B247E"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1000</w:t>
            </w:r>
          </w:p>
        </w:tc>
      </w:tr>
      <w:tr w:rsidR="00B56896" w:rsidRPr="00B56896" w14:paraId="35024B19"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076EF1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w:t>
            </w:r>
          </w:p>
        </w:tc>
        <w:tc>
          <w:tcPr>
            <w:tcW w:w="2285" w:type="dxa"/>
            <w:tcBorders>
              <w:top w:val="single" w:sz="4" w:space="0" w:color="auto"/>
              <w:left w:val="single" w:sz="4" w:space="0" w:color="auto"/>
              <w:bottom w:val="single" w:sz="4" w:space="0" w:color="auto"/>
              <w:right w:val="single" w:sz="4" w:space="0" w:color="auto"/>
            </w:tcBorders>
            <w:hideMark/>
          </w:tcPr>
          <w:p w14:paraId="2DBEF71C" w14:textId="77777777" w:rsidR="00B56896" w:rsidRPr="00B56896" w:rsidRDefault="00B56896">
            <w:pPr>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 xml:space="preserve">ΦΛΕΒΟΚΑΘΕΤΗΡΕΣ 20G ΜΕ ΠΤΕΡΥΓΙΑ </w:t>
            </w:r>
          </w:p>
        </w:tc>
        <w:tc>
          <w:tcPr>
            <w:tcW w:w="5936" w:type="dxa"/>
            <w:tcBorders>
              <w:top w:val="single" w:sz="4" w:space="0" w:color="auto"/>
              <w:left w:val="single" w:sz="4" w:space="0" w:color="auto"/>
              <w:bottom w:val="single" w:sz="4" w:space="0" w:color="auto"/>
              <w:right w:val="single" w:sz="4" w:space="0" w:color="auto"/>
            </w:tcBorders>
          </w:tcPr>
          <w:p w14:paraId="121AB80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2612A9A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3000</w:t>
            </w:r>
          </w:p>
        </w:tc>
      </w:tr>
      <w:tr w:rsidR="00B56896" w:rsidRPr="00B56896" w14:paraId="71CD550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407CE1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8</w:t>
            </w:r>
          </w:p>
        </w:tc>
        <w:tc>
          <w:tcPr>
            <w:tcW w:w="2285" w:type="dxa"/>
            <w:tcBorders>
              <w:top w:val="single" w:sz="4" w:space="0" w:color="auto"/>
              <w:left w:val="single" w:sz="4" w:space="0" w:color="auto"/>
              <w:bottom w:val="single" w:sz="4" w:space="0" w:color="auto"/>
              <w:right w:val="single" w:sz="4" w:space="0" w:color="auto"/>
            </w:tcBorders>
            <w:hideMark/>
          </w:tcPr>
          <w:p w14:paraId="2A7ABB5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ΣΥΣΚΕΥΕΣ ΟΡΟΥ ΑΠΛΕΣ</w:t>
            </w:r>
          </w:p>
        </w:tc>
        <w:tc>
          <w:tcPr>
            <w:tcW w:w="5936" w:type="dxa"/>
            <w:tcBorders>
              <w:top w:val="single" w:sz="4" w:space="0" w:color="auto"/>
              <w:left w:val="single" w:sz="4" w:space="0" w:color="auto"/>
              <w:bottom w:val="single" w:sz="4" w:space="0" w:color="auto"/>
              <w:right w:val="single" w:sz="4" w:space="0" w:color="auto"/>
            </w:tcBorders>
            <w:hideMark/>
          </w:tcPr>
          <w:p w14:paraId="4172217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Στείρα ελεύθερη πυρετογόνων. Αποστειρωμένη με αιθυλενοξείδιο. Συσκευασμένη ατομικά σε περιέκτες που αποτελούνται από ειδικό μικροβιοκρατές χαρτί (</w:t>
            </w:r>
            <w:r w:rsidRPr="00B56896">
              <w:rPr>
                <w:rFonts w:asciiTheme="minorHAnsi" w:hAnsiTheme="minorHAnsi" w:cstheme="minorHAnsi"/>
                <w:sz w:val="20"/>
                <w:szCs w:val="20"/>
                <w:lang w:val="en-US" w:eastAsia="en-US"/>
              </w:rPr>
              <w:t>medical</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grade</w:t>
            </w:r>
            <w:r w:rsidRPr="00B56896">
              <w:rPr>
                <w:rFonts w:asciiTheme="minorHAnsi" w:hAnsiTheme="minorHAnsi" w:cstheme="minorHAnsi"/>
                <w:sz w:val="20"/>
                <w:szCs w:val="20"/>
                <w:lang w:eastAsia="en-US"/>
              </w:rPr>
              <w:t>) στην πλευρά εκτύπωσης και διαφανές φύλλο πολυεθυλενίου/πολυαμιδίου (</w:t>
            </w:r>
            <w:r w:rsidRPr="00B56896">
              <w:rPr>
                <w:rFonts w:asciiTheme="minorHAnsi" w:hAnsiTheme="minorHAnsi" w:cstheme="minorHAnsi"/>
                <w:sz w:val="20"/>
                <w:szCs w:val="20"/>
                <w:lang w:val="en-US" w:eastAsia="en-US"/>
              </w:rPr>
              <w:t>PE</w:t>
            </w:r>
            <w:r w:rsidRPr="00B56896">
              <w:rPr>
                <w:rFonts w:asciiTheme="minorHAnsi" w:hAnsiTheme="minorHAnsi" w:cstheme="minorHAnsi"/>
                <w:sz w:val="20"/>
                <w:szCs w:val="20"/>
                <w:lang w:eastAsia="en-US"/>
              </w:rPr>
              <w:t>/</w:t>
            </w:r>
            <w:r w:rsidRPr="00B56896">
              <w:rPr>
                <w:rFonts w:asciiTheme="minorHAnsi" w:hAnsiTheme="minorHAnsi" w:cstheme="minorHAnsi"/>
                <w:sz w:val="20"/>
                <w:szCs w:val="20"/>
                <w:lang w:val="en-US" w:eastAsia="en-US"/>
              </w:rPr>
              <w:t>PA</w:t>
            </w:r>
            <w:r w:rsidRPr="00B56896">
              <w:rPr>
                <w:rFonts w:asciiTheme="minorHAnsi" w:hAnsiTheme="minorHAnsi" w:cstheme="minorHAnsi"/>
                <w:sz w:val="20"/>
                <w:szCs w:val="20"/>
                <w:lang w:eastAsia="en-US"/>
              </w:rPr>
              <w:t>) στην άλλη πλευρά, θερμοσυγκολλημένα μεταξύ τους (</w:t>
            </w:r>
            <w:r w:rsidRPr="00B56896">
              <w:rPr>
                <w:rFonts w:asciiTheme="minorHAnsi" w:hAnsiTheme="minorHAnsi" w:cstheme="minorHAnsi"/>
                <w:sz w:val="20"/>
                <w:szCs w:val="20"/>
                <w:lang w:val="en-US" w:eastAsia="en-US"/>
              </w:rPr>
              <w:t>peel</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pack</w:t>
            </w:r>
            <w:r w:rsidRPr="00B56896">
              <w:rPr>
                <w:rFonts w:asciiTheme="minorHAnsi" w:hAnsiTheme="minorHAnsi" w:cstheme="minorHAnsi"/>
                <w:sz w:val="20"/>
                <w:szCs w:val="20"/>
                <w:lang w:eastAsia="en-US"/>
              </w:rPr>
              <w:t xml:space="preserve">). Αιχμηρό ρύγχος διάτρησης από σκληρό λευκό πλαστικό </w:t>
            </w:r>
            <w:r w:rsidRPr="00B56896">
              <w:rPr>
                <w:rFonts w:asciiTheme="minorHAnsi" w:hAnsiTheme="minorHAnsi" w:cstheme="minorHAnsi"/>
                <w:sz w:val="20"/>
                <w:szCs w:val="20"/>
                <w:lang w:val="en-US" w:eastAsia="en-US"/>
              </w:rPr>
              <w:t>ABS</w:t>
            </w:r>
            <w:r w:rsidRPr="00B56896">
              <w:rPr>
                <w:rFonts w:asciiTheme="minorHAnsi" w:hAnsiTheme="minorHAnsi" w:cstheme="minorHAnsi"/>
                <w:sz w:val="20"/>
                <w:szCs w:val="20"/>
                <w:lang w:eastAsia="en-US"/>
              </w:rPr>
              <w:t>, με προστατευτικό καπάκι.  Εύκαμπτος σταγονοθάλαμος από (</w:t>
            </w:r>
            <w:r w:rsidRPr="00B56896">
              <w:rPr>
                <w:rFonts w:asciiTheme="minorHAnsi" w:hAnsiTheme="minorHAnsi" w:cstheme="minorHAnsi"/>
                <w:sz w:val="20"/>
                <w:szCs w:val="20"/>
                <w:lang w:val="en-US" w:eastAsia="en-US"/>
              </w:rPr>
              <w:t>medical</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grade</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PVC</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eastAsia="en-US"/>
              </w:rPr>
              <w:br/>
              <w:t xml:space="preserve">Φίλτρο διαλύματος διαμέτρου πόρων 15μ, για πλήρη κατακράτηση σωματιδίων. Ενσωματωμένος αεραγωγός με πώμα, που διευκολύνει την ομαλή ροή του διαλύματος, με ειδικό υδρόφοβο φίλτρο συγκράτησης μικροοργανισμών (φίλτρο 5μ από </w:t>
            </w:r>
            <w:r w:rsidRPr="00B56896">
              <w:rPr>
                <w:rFonts w:asciiTheme="minorHAnsi" w:hAnsiTheme="minorHAnsi" w:cstheme="minorHAnsi"/>
                <w:sz w:val="20"/>
                <w:szCs w:val="20"/>
                <w:lang w:val="en-US" w:eastAsia="en-US"/>
              </w:rPr>
              <w:t>TEFLON</w:t>
            </w:r>
            <w:r w:rsidRPr="00B56896">
              <w:rPr>
                <w:rFonts w:asciiTheme="minorHAnsi" w:hAnsiTheme="minorHAnsi" w:cstheme="minorHAnsi"/>
                <w:sz w:val="20"/>
                <w:szCs w:val="20"/>
                <w:lang w:eastAsia="en-US"/>
              </w:rPr>
              <w:t xml:space="preserve">).  Ενσωματωμένο σύστημα παροχής μικροσταγόνων (20 σταγόνες απεσταγμένου νερού = 1 </w:t>
            </w:r>
            <w:r w:rsidRPr="00B56896">
              <w:rPr>
                <w:rFonts w:asciiTheme="minorHAnsi" w:hAnsiTheme="minorHAnsi" w:cstheme="minorHAnsi"/>
                <w:sz w:val="20"/>
                <w:szCs w:val="20"/>
                <w:lang w:val="en-US" w:eastAsia="en-US"/>
              </w:rPr>
              <w:t>gr</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eastAsia="en-US"/>
              </w:rPr>
              <w:br/>
              <w:t xml:space="preserve">Μέγιστη δυνατότητα ροής διαλύματος 34,6 </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w:t>
            </w:r>
            <w:r w:rsidRPr="00B56896">
              <w:rPr>
                <w:rFonts w:asciiTheme="minorHAnsi" w:hAnsiTheme="minorHAnsi" w:cstheme="minorHAnsi"/>
                <w:sz w:val="20"/>
                <w:szCs w:val="20"/>
                <w:lang w:val="en-US" w:eastAsia="en-US"/>
              </w:rPr>
              <w:t>min</w:t>
            </w:r>
            <w:r w:rsidRPr="00B56896">
              <w:rPr>
                <w:rFonts w:asciiTheme="minorHAnsi" w:hAnsiTheme="minorHAnsi" w:cstheme="minorHAnsi"/>
                <w:sz w:val="20"/>
                <w:szCs w:val="20"/>
                <w:lang w:eastAsia="en-US"/>
              </w:rPr>
              <w:t xml:space="preserve"> - </w:t>
            </w:r>
            <w:r w:rsidRPr="00B56896">
              <w:rPr>
                <w:rFonts w:asciiTheme="minorHAnsi" w:hAnsiTheme="minorHAnsi" w:cstheme="minorHAnsi"/>
                <w:sz w:val="20"/>
                <w:szCs w:val="20"/>
                <w:lang w:val="en-US" w:eastAsia="en-US"/>
              </w:rPr>
              <w:t>Dextrose</w:t>
            </w:r>
            <w:r w:rsidRPr="00B56896">
              <w:rPr>
                <w:rFonts w:asciiTheme="minorHAnsi" w:hAnsiTheme="minorHAnsi" w:cstheme="minorHAnsi"/>
                <w:sz w:val="20"/>
                <w:szCs w:val="20"/>
                <w:lang w:eastAsia="en-US"/>
              </w:rPr>
              <w:t xml:space="preserve"> 40%. Εύκολη ρύθμιση της ταχύτητας έγχυσης με περιστρεφόμενο κυλινδρικό σφικτήρα (</w:t>
            </w:r>
            <w:r w:rsidRPr="00B56896">
              <w:rPr>
                <w:rFonts w:asciiTheme="minorHAnsi" w:hAnsiTheme="minorHAnsi" w:cstheme="minorHAnsi"/>
                <w:sz w:val="20"/>
                <w:szCs w:val="20"/>
                <w:lang w:val="en-US" w:eastAsia="en-US"/>
              </w:rPr>
              <w:t>roller</w:t>
            </w:r>
            <w:r w:rsidRPr="00B56896">
              <w:rPr>
                <w:rFonts w:asciiTheme="minorHAnsi" w:hAnsiTheme="minorHAnsi" w:cstheme="minorHAnsi"/>
                <w:sz w:val="20"/>
                <w:szCs w:val="20"/>
                <w:lang w:eastAsia="en-US"/>
              </w:rPr>
              <w:t>-</w:t>
            </w:r>
            <w:r w:rsidRPr="00B56896">
              <w:rPr>
                <w:rFonts w:asciiTheme="minorHAnsi" w:hAnsiTheme="minorHAnsi" w:cstheme="minorHAnsi"/>
                <w:sz w:val="20"/>
                <w:szCs w:val="20"/>
                <w:lang w:val="en-US" w:eastAsia="en-US"/>
              </w:rPr>
              <w:t>clamp</w:t>
            </w:r>
            <w:r w:rsidRPr="00B56896">
              <w:rPr>
                <w:rFonts w:asciiTheme="minorHAnsi" w:hAnsiTheme="minorHAnsi" w:cstheme="minorHAnsi"/>
                <w:sz w:val="20"/>
                <w:szCs w:val="20"/>
                <w:lang w:eastAsia="en-US"/>
              </w:rPr>
              <w:t xml:space="preserve">) κανονικό ή τύπου </w:t>
            </w:r>
            <w:r w:rsidRPr="00B56896">
              <w:rPr>
                <w:rFonts w:asciiTheme="minorHAnsi" w:hAnsiTheme="minorHAnsi" w:cstheme="minorHAnsi"/>
                <w:sz w:val="20"/>
                <w:szCs w:val="20"/>
                <w:lang w:val="en-US" w:eastAsia="en-US"/>
              </w:rPr>
              <w:t>ADELBERG</w:t>
            </w:r>
            <w:r w:rsidRPr="00B56896">
              <w:rPr>
                <w:rFonts w:asciiTheme="minorHAnsi" w:hAnsiTheme="minorHAnsi" w:cstheme="minorHAnsi"/>
                <w:sz w:val="20"/>
                <w:szCs w:val="20"/>
                <w:lang w:eastAsia="en-US"/>
              </w:rPr>
              <w:t>.  Σωλήνας από (</w:t>
            </w:r>
            <w:r w:rsidRPr="00B56896">
              <w:rPr>
                <w:rFonts w:asciiTheme="minorHAnsi" w:hAnsiTheme="minorHAnsi" w:cstheme="minorHAnsi"/>
                <w:sz w:val="20"/>
                <w:szCs w:val="20"/>
                <w:lang w:val="en-US" w:eastAsia="en-US"/>
              </w:rPr>
              <w:t>medical</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grade</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PVC</w:t>
            </w:r>
            <w:r w:rsidRPr="00B56896">
              <w:rPr>
                <w:rFonts w:asciiTheme="minorHAnsi" w:hAnsiTheme="minorHAnsi" w:cstheme="minorHAnsi"/>
                <w:sz w:val="20"/>
                <w:szCs w:val="20"/>
                <w:lang w:eastAsia="en-US"/>
              </w:rPr>
              <w:t>, εσωτερικής διαμέτρου 3</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4,1</w:t>
            </w:r>
            <w:r w:rsidRPr="00B56896">
              <w:rPr>
                <w:rFonts w:asciiTheme="minorHAnsi" w:hAnsiTheme="minorHAnsi" w:cstheme="minorHAnsi"/>
                <w:sz w:val="20"/>
                <w:szCs w:val="20"/>
                <w:lang w:val="en-US" w:eastAsia="en-US"/>
              </w:rPr>
              <w:t>mm</w:t>
            </w:r>
            <w:r w:rsidRPr="00B56896">
              <w:rPr>
                <w:rFonts w:asciiTheme="minorHAnsi" w:hAnsiTheme="minorHAnsi" w:cstheme="minorHAnsi"/>
                <w:sz w:val="20"/>
                <w:szCs w:val="20"/>
                <w:lang w:eastAsia="en-US"/>
              </w:rPr>
              <w:t xml:space="preserve">. Μήκος 160-200 </w:t>
            </w:r>
            <w:r w:rsidRPr="00B56896">
              <w:rPr>
                <w:rFonts w:asciiTheme="minorHAnsi" w:hAnsiTheme="minorHAnsi" w:cstheme="minorHAnsi"/>
                <w:sz w:val="20"/>
                <w:szCs w:val="20"/>
                <w:lang w:val="en-US" w:eastAsia="en-US"/>
              </w:rPr>
              <w:t>mm</w:t>
            </w:r>
            <w:r w:rsidRPr="00B56896">
              <w:rPr>
                <w:rFonts w:asciiTheme="minorHAnsi" w:hAnsiTheme="minorHAnsi" w:cstheme="minorHAnsi"/>
                <w:sz w:val="20"/>
                <w:szCs w:val="20"/>
                <w:lang w:eastAsia="en-US"/>
              </w:rPr>
              <w:t xml:space="preserve"> . Παράλληλη χορήγηση από πλάγια διακλάδωση τύπου Υ με υποδοχέα από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xml:space="preserve"> για ταυτόχρονη προσθήκη ενέσιμων διαλυμάτων.  </w:t>
            </w:r>
            <w:r w:rsidRPr="00B56896">
              <w:rPr>
                <w:rFonts w:asciiTheme="minorHAnsi" w:hAnsiTheme="minorHAnsi" w:cstheme="minorHAnsi"/>
                <w:sz w:val="20"/>
                <w:szCs w:val="20"/>
                <w:lang w:val="en-US" w:eastAsia="en-US"/>
              </w:rPr>
              <w:t>Υποδοχή LUER-LOCK για ασφαλέστερη σύνδεση ή LUER-SLIP.</w:t>
            </w:r>
          </w:p>
        </w:tc>
        <w:tc>
          <w:tcPr>
            <w:tcW w:w="1153" w:type="dxa"/>
            <w:tcBorders>
              <w:top w:val="single" w:sz="4" w:space="0" w:color="auto"/>
              <w:left w:val="single" w:sz="4" w:space="0" w:color="auto"/>
              <w:bottom w:val="single" w:sz="4" w:space="0" w:color="auto"/>
              <w:right w:val="single" w:sz="4" w:space="0" w:color="auto"/>
            </w:tcBorders>
            <w:hideMark/>
          </w:tcPr>
          <w:p w14:paraId="527BC8A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10000</w:t>
            </w:r>
          </w:p>
        </w:tc>
      </w:tr>
      <w:tr w:rsidR="00B56896" w:rsidRPr="00B56896" w14:paraId="04E7DEA0"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D43EDB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9</w:t>
            </w:r>
          </w:p>
        </w:tc>
        <w:tc>
          <w:tcPr>
            <w:tcW w:w="2285" w:type="dxa"/>
            <w:tcBorders>
              <w:top w:val="single" w:sz="4" w:space="0" w:color="auto"/>
              <w:left w:val="single" w:sz="4" w:space="0" w:color="auto"/>
              <w:bottom w:val="single" w:sz="4" w:space="0" w:color="auto"/>
              <w:right w:val="single" w:sz="4" w:space="0" w:color="auto"/>
            </w:tcBorders>
            <w:hideMark/>
          </w:tcPr>
          <w:p w14:paraId="62048A2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ΤΑΙΝΙΑ ΑΥΤΟΚΟΛΛΗΤΗ ΜΕΤΑΞΩΤΗ 7,5cm</w:t>
            </w:r>
          </w:p>
        </w:tc>
        <w:tc>
          <w:tcPr>
            <w:tcW w:w="5936" w:type="dxa"/>
            <w:tcBorders>
              <w:top w:val="single" w:sz="4" w:space="0" w:color="auto"/>
              <w:left w:val="single" w:sz="4" w:space="0" w:color="auto"/>
              <w:bottom w:val="single" w:sz="4" w:space="0" w:color="auto"/>
              <w:right w:val="single" w:sz="4" w:space="0" w:color="auto"/>
            </w:tcBorders>
            <w:hideMark/>
          </w:tcPr>
          <w:p w14:paraId="63341AC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Ταινίες αυτοκόλλητες από συνθετικό μετάξι λευκού χρώματος , με υποαλλεργική συνθετική κόλλα.</w:t>
            </w:r>
          </w:p>
          <w:p w14:paraId="60F4621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Επιτρέπουν την κυκλοφορία του αέρα και των υδρατμών.</w:t>
            </w:r>
          </w:p>
          <w:p w14:paraId="1A63FAB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Κολλούν με ασφάλεια, σταθερά, αφαιρούνται ανώδυνα και χωρίς να αφήνουν υπολείμματα, αδιάβροχες, κόβονται εύκολα χάρη στην πτυχή ζιγκ-ζαγκ.</w:t>
            </w:r>
          </w:p>
          <w:p w14:paraId="08967A6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Για την τοποθέτηση επιδέσμων κάθε είδους, για ασθενείς με ευαίσθητη επιδερμίδα.</w:t>
            </w:r>
          </w:p>
          <w:p w14:paraId="0FE28A2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Διαστάσεις: 7.50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 xml:space="preserve"> 9.1</w:t>
            </w:r>
            <w:r w:rsidRPr="00B56896">
              <w:rPr>
                <w:rFonts w:asciiTheme="minorHAnsi" w:hAnsiTheme="minorHAnsi" w:cstheme="minorHAnsi"/>
                <w:sz w:val="20"/>
                <w:szCs w:val="20"/>
                <w:lang w:val="en-US" w:eastAsia="en-US"/>
              </w:rPr>
              <w:t>m</w:t>
            </w:r>
            <w:r w:rsidRPr="00B56896">
              <w:rPr>
                <w:rFonts w:asciiTheme="minorHAnsi" w:hAnsiTheme="minorHAnsi" w:cstheme="minorHAnsi"/>
                <w:sz w:val="20"/>
                <w:szCs w:val="20"/>
                <w:lang w:eastAsia="en-US"/>
              </w:rPr>
              <w:t xml:space="preserve"> - Συσκευασία 6 τεμαχίων</w:t>
            </w:r>
          </w:p>
        </w:tc>
        <w:tc>
          <w:tcPr>
            <w:tcW w:w="1153" w:type="dxa"/>
            <w:tcBorders>
              <w:top w:val="single" w:sz="4" w:space="0" w:color="auto"/>
              <w:left w:val="single" w:sz="4" w:space="0" w:color="auto"/>
              <w:bottom w:val="single" w:sz="4" w:space="0" w:color="auto"/>
              <w:right w:val="single" w:sz="4" w:space="0" w:color="auto"/>
            </w:tcBorders>
            <w:hideMark/>
          </w:tcPr>
          <w:p w14:paraId="00DBA224"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120</w:t>
            </w:r>
          </w:p>
        </w:tc>
      </w:tr>
      <w:tr w:rsidR="00B56896" w:rsidRPr="00B56896" w14:paraId="35D25DC6"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E5465A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w:t>
            </w:r>
          </w:p>
        </w:tc>
        <w:tc>
          <w:tcPr>
            <w:tcW w:w="2285" w:type="dxa"/>
            <w:tcBorders>
              <w:top w:val="single" w:sz="4" w:space="0" w:color="auto"/>
              <w:left w:val="single" w:sz="4" w:space="0" w:color="auto"/>
              <w:bottom w:val="single" w:sz="4" w:space="0" w:color="auto"/>
              <w:right w:val="single" w:sz="4" w:space="0" w:color="auto"/>
            </w:tcBorders>
            <w:hideMark/>
          </w:tcPr>
          <w:p w14:paraId="16CCD8F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 xml:space="preserve">ΤΑΙΝΙΑ ΑΥΤΟΚΟΛΛΗΤΗ </w:t>
            </w:r>
          </w:p>
          <w:p w14:paraId="4BABA09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ΜΕΤΑΞΩΤΗ 2,5cm</w:t>
            </w:r>
          </w:p>
        </w:tc>
        <w:tc>
          <w:tcPr>
            <w:tcW w:w="5936" w:type="dxa"/>
            <w:tcBorders>
              <w:top w:val="single" w:sz="4" w:space="0" w:color="auto"/>
              <w:left w:val="single" w:sz="4" w:space="0" w:color="auto"/>
              <w:bottom w:val="single" w:sz="4" w:space="0" w:color="auto"/>
              <w:right w:val="single" w:sz="4" w:space="0" w:color="auto"/>
            </w:tcBorders>
          </w:tcPr>
          <w:p w14:paraId="123DAC0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62FD988E"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500</w:t>
            </w:r>
          </w:p>
        </w:tc>
      </w:tr>
      <w:tr w:rsidR="00B56896" w:rsidRPr="00B56896" w14:paraId="0705F37E"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26434C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11</w:t>
            </w:r>
          </w:p>
        </w:tc>
        <w:tc>
          <w:tcPr>
            <w:tcW w:w="2285" w:type="dxa"/>
            <w:tcBorders>
              <w:top w:val="single" w:sz="4" w:space="0" w:color="auto"/>
              <w:left w:val="single" w:sz="4" w:space="0" w:color="auto"/>
              <w:bottom w:val="single" w:sz="4" w:space="0" w:color="auto"/>
              <w:right w:val="single" w:sz="4" w:space="0" w:color="auto"/>
            </w:tcBorders>
            <w:hideMark/>
          </w:tcPr>
          <w:p w14:paraId="39493A1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ΕΠΙΘΕΜΑΤΑ ΤΡΑΥΜΑΤΩΝ ΑΥΤΟΚΟΛΛΗΤΑ10x15cm</w:t>
            </w:r>
          </w:p>
        </w:tc>
        <w:tc>
          <w:tcPr>
            <w:tcW w:w="5936" w:type="dxa"/>
            <w:tcBorders>
              <w:top w:val="single" w:sz="4" w:space="0" w:color="auto"/>
              <w:left w:val="single" w:sz="4" w:space="0" w:color="auto"/>
              <w:bottom w:val="single" w:sz="4" w:space="0" w:color="auto"/>
              <w:right w:val="single" w:sz="4" w:space="0" w:color="auto"/>
            </w:tcBorders>
            <w:hideMark/>
          </w:tcPr>
          <w:p w14:paraId="49474E7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Αυτοκόλλητα, αποστειρωμένα, μετεγχειρητικά επιθέματα από μη υφασμένο υλικό (</w:t>
            </w:r>
            <w:r w:rsidRPr="00B56896">
              <w:rPr>
                <w:rFonts w:asciiTheme="minorHAnsi" w:hAnsiTheme="minorHAnsi" w:cstheme="minorHAnsi"/>
                <w:sz w:val="20"/>
                <w:szCs w:val="20"/>
                <w:lang w:val="en-US" w:eastAsia="en-US"/>
              </w:rPr>
              <w:t>non</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woven</w:t>
            </w:r>
            <w:r w:rsidRPr="00B56896">
              <w:rPr>
                <w:rFonts w:asciiTheme="minorHAnsi" w:hAnsiTheme="minorHAnsi" w:cstheme="minorHAnsi"/>
                <w:sz w:val="20"/>
                <w:szCs w:val="20"/>
                <w:lang w:eastAsia="en-US"/>
              </w:rPr>
              <w:t>).</w:t>
            </w:r>
            <w:r w:rsidRPr="00B56896">
              <w:rPr>
                <w:rFonts w:asciiTheme="minorHAnsi" w:hAnsiTheme="minorHAnsi" w:cstheme="minorHAnsi"/>
                <w:sz w:val="20"/>
                <w:szCs w:val="20"/>
                <w:lang w:eastAsia="en-US"/>
              </w:rPr>
              <w:br/>
              <w:t>Στο μέσο του επιθέματος και σε απόσταση ίση από τα άκρα υπάρχει ειδικό επίθεμα (μαξιλαράκι) ιδιαίτερα απορροφητικό και ταυτόχρονα αντικολλητικό, προκειμένου να μην κολλά στην επιφάνεια του τραύματος.</w:t>
            </w:r>
          </w:p>
        </w:tc>
        <w:tc>
          <w:tcPr>
            <w:tcW w:w="1153" w:type="dxa"/>
            <w:tcBorders>
              <w:top w:val="single" w:sz="4" w:space="0" w:color="auto"/>
              <w:left w:val="single" w:sz="4" w:space="0" w:color="auto"/>
              <w:bottom w:val="single" w:sz="4" w:space="0" w:color="auto"/>
              <w:right w:val="single" w:sz="4" w:space="0" w:color="auto"/>
            </w:tcBorders>
            <w:hideMark/>
          </w:tcPr>
          <w:p w14:paraId="4F9AF71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500</w:t>
            </w:r>
          </w:p>
        </w:tc>
      </w:tr>
      <w:tr w:rsidR="00B56896" w:rsidRPr="00B56896" w14:paraId="002699E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A5ADCD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12</w:t>
            </w:r>
          </w:p>
        </w:tc>
        <w:tc>
          <w:tcPr>
            <w:tcW w:w="2285" w:type="dxa"/>
            <w:tcBorders>
              <w:top w:val="single" w:sz="4" w:space="0" w:color="auto"/>
              <w:left w:val="single" w:sz="4" w:space="0" w:color="auto"/>
              <w:bottom w:val="single" w:sz="4" w:space="0" w:color="auto"/>
              <w:right w:val="single" w:sz="4" w:space="0" w:color="auto"/>
            </w:tcBorders>
            <w:hideMark/>
          </w:tcPr>
          <w:p w14:paraId="5AD753E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ΕΠΙΘΕΜΑΤΑ ΤΡΑΥΜΑΤΩΝ ΑΥΤΟΚΟΛΛΗΤΑ 10x10cm</w:t>
            </w:r>
          </w:p>
        </w:tc>
        <w:tc>
          <w:tcPr>
            <w:tcW w:w="5936" w:type="dxa"/>
            <w:tcBorders>
              <w:top w:val="single" w:sz="4" w:space="0" w:color="auto"/>
              <w:left w:val="single" w:sz="4" w:space="0" w:color="auto"/>
              <w:bottom w:val="single" w:sz="4" w:space="0" w:color="auto"/>
              <w:right w:val="single" w:sz="4" w:space="0" w:color="auto"/>
            </w:tcBorders>
          </w:tcPr>
          <w:p w14:paraId="11BA0A4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29280A79"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1500</w:t>
            </w:r>
          </w:p>
        </w:tc>
      </w:tr>
      <w:tr w:rsidR="00B56896" w:rsidRPr="00B56896" w14:paraId="48F9ED9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3EAF38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13</w:t>
            </w:r>
          </w:p>
        </w:tc>
        <w:tc>
          <w:tcPr>
            <w:tcW w:w="2285" w:type="dxa"/>
            <w:tcBorders>
              <w:top w:val="single" w:sz="4" w:space="0" w:color="auto"/>
              <w:left w:val="single" w:sz="4" w:space="0" w:color="auto"/>
              <w:bottom w:val="single" w:sz="4" w:space="0" w:color="auto"/>
              <w:right w:val="single" w:sz="4" w:space="0" w:color="auto"/>
            </w:tcBorders>
            <w:hideMark/>
          </w:tcPr>
          <w:p w14:paraId="478C8BB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 way STOP COCK</w:t>
            </w:r>
          </w:p>
        </w:tc>
        <w:tc>
          <w:tcPr>
            <w:tcW w:w="5936" w:type="dxa"/>
            <w:tcBorders>
              <w:top w:val="single" w:sz="4" w:space="0" w:color="auto"/>
              <w:left w:val="single" w:sz="4" w:space="0" w:color="auto"/>
              <w:bottom w:val="single" w:sz="4" w:space="0" w:color="auto"/>
              <w:right w:val="single" w:sz="4" w:space="0" w:color="auto"/>
            </w:tcBorders>
            <w:hideMark/>
          </w:tcPr>
          <w:p w14:paraId="75D9746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αποστειρωμένα σε ατομική συσκευασία με εύκολο άνοιγμα.Να είναι αριστερόστροφα και δεξιόστροφα με περιστροφή 360</w:t>
            </w:r>
          </w:p>
          <w:p w14:paraId="32545E3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Να διαθέτουν δύο άκρα με θηλυκό </w:t>
            </w:r>
            <w:r w:rsidRPr="00B56896">
              <w:rPr>
                <w:rFonts w:asciiTheme="minorHAnsi" w:hAnsiTheme="minorHAnsi" w:cstheme="minorHAnsi"/>
                <w:sz w:val="20"/>
                <w:szCs w:val="20"/>
                <w:lang w:val="en-US" w:eastAsia="en-US"/>
              </w:rPr>
              <w:t>luer</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lock</w:t>
            </w:r>
            <w:r w:rsidRPr="00B56896">
              <w:rPr>
                <w:rFonts w:asciiTheme="minorHAnsi" w:hAnsiTheme="minorHAnsi" w:cstheme="minorHAnsi"/>
                <w:sz w:val="20"/>
                <w:szCs w:val="20"/>
                <w:lang w:eastAsia="en-US"/>
              </w:rPr>
              <w:t xml:space="preserve">  και ένα άκρο με αρσενικό </w:t>
            </w:r>
            <w:r w:rsidRPr="00B56896">
              <w:rPr>
                <w:rFonts w:asciiTheme="minorHAnsi" w:hAnsiTheme="minorHAnsi" w:cstheme="minorHAnsi"/>
                <w:sz w:val="20"/>
                <w:szCs w:val="20"/>
                <w:lang w:val="en-US" w:eastAsia="en-US"/>
              </w:rPr>
              <w:t>luer</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lock</w:t>
            </w:r>
            <w:r w:rsidRPr="00B56896">
              <w:rPr>
                <w:rFonts w:asciiTheme="minorHAnsi" w:hAnsiTheme="minorHAnsi" w:cstheme="minorHAnsi"/>
                <w:sz w:val="20"/>
                <w:szCs w:val="20"/>
                <w:lang w:eastAsia="en-US"/>
              </w:rPr>
              <w:t xml:space="preserve"> με ανεξάρτητη κίνηση (χωρίς δηλαδή η περιστροφή του συστήματος να μεταφέρει την κίνηση στην φλέβα του ασθενή)</w:t>
            </w:r>
          </w:p>
          <w:p w14:paraId="69AFAEC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Όλα τα άκρα να φέρουν καλά εφαρμοσμένο πώμα και να είναι στεγανά</w:t>
            </w:r>
          </w:p>
          <w:p w14:paraId="13D22FF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έχουν καλή ανταπόκριση στους εξωτερικούς χειρισμούς και να είναι εύχρηστα στο χειρισμό</w:t>
            </w:r>
          </w:p>
          <w:p w14:paraId="0185E3E1" w14:textId="77777777" w:rsidR="00B56896" w:rsidRPr="009B4930"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9B4930">
              <w:rPr>
                <w:rFonts w:asciiTheme="minorHAnsi" w:hAnsiTheme="minorHAnsi" w:cstheme="minorHAnsi"/>
                <w:sz w:val="20"/>
                <w:szCs w:val="20"/>
                <w:lang w:eastAsia="en-US"/>
              </w:rPr>
              <w:t xml:space="preserve">Να είναι </w:t>
            </w:r>
            <w:r w:rsidRPr="00B56896">
              <w:rPr>
                <w:rFonts w:asciiTheme="minorHAnsi" w:hAnsiTheme="minorHAnsi" w:cstheme="minorHAnsi"/>
                <w:sz w:val="20"/>
                <w:szCs w:val="20"/>
                <w:lang w:val="en-US" w:eastAsia="en-US"/>
              </w:rPr>
              <w:t>latex</w:t>
            </w:r>
            <w:r w:rsidRPr="009B4930">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free</w:t>
            </w:r>
            <w:r w:rsidRPr="009B4930">
              <w:rPr>
                <w:rFonts w:asciiTheme="minorHAnsi" w:hAnsiTheme="minorHAnsi" w:cstheme="minorHAnsi"/>
                <w:sz w:val="20"/>
                <w:szCs w:val="20"/>
                <w:lang w:eastAsia="en-US"/>
              </w:rPr>
              <w:t xml:space="preserve"> και </w:t>
            </w:r>
            <w:r w:rsidRPr="00B56896">
              <w:rPr>
                <w:rFonts w:asciiTheme="minorHAnsi" w:hAnsiTheme="minorHAnsi" w:cstheme="minorHAnsi"/>
                <w:sz w:val="20"/>
                <w:szCs w:val="20"/>
                <w:lang w:val="en-US" w:eastAsia="en-US"/>
              </w:rPr>
              <w:t>dehp</w:t>
            </w:r>
            <w:r w:rsidRPr="009B4930">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free</w:t>
            </w:r>
          </w:p>
        </w:tc>
        <w:tc>
          <w:tcPr>
            <w:tcW w:w="1153" w:type="dxa"/>
            <w:tcBorders>
              <w:top w:val="single" w:sz="4" w:space="0" w:color="auto"/>
              <w:left w:val="single" w:sz="4" w:space="0" w:color="auto"/>
              <w:bottom w:val="single" w:sz="4" w:space="0" w:color="auto"/>
              <w:right w:val="single" w:sz="4" w:space="0" w:color="auto"/>
            </w:tcBorders>
            <w:hideMark/>
          </w:tcPr>
          <w:p w14:paraId="0883F27A"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2500</w:t>
            </w:r>
          </w:p>
        </w:tc>
      </w:tr>
      <w:tr w:rsidR="00B56896" w:rsidRPr="00B56896" w14:paraId="0F75AC54"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71C92D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14</w:t>
            </w:r>
          </w:p>
        </w:tc>
        <w:tc>
          <w:tcPr>
            <w:tcW w:w="2285" w:type="dxa"/>
            <w:tcBorders>
              <w:top w:val="single" w:sz="4" w:space="0" w:color="auto"/>
              <w:left w:val="single" w:sz="4" w:space="0" w:color="auto"/>
              <w:bottom w:val="single" w:sz="4" w:space="0" w:color="auto"/>
              <w:right w:val="single" w:sz="4" w:space="0" w:color="auto"/>
            </w:tcBorders>
            <w:hideMark/>
          </w:tcPr>
          <w:p w14:paraId="5E39D6C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ΠΩΜΑΤΑ ΦΛΕΒΟΚΑΘΕΤΗΡΩΝ</w:t>
            </w:r>
          </w:p>
        </w:tc>
        <w:tc>
          <w:tcPr>
            <w:tcW w:w="5936" w:type="dxa"/>
            <w:tcBorders>
              <w:top w:val="single" w:sz="4" w:space="0" w:color="auto"/>
              <w:left w:val="single" w:sz="4" w:space="0" w:color="auto"/>
              <w:bottom w:val="single" w:sz="4" w:space="0" w:color="auto"/>
              <w:right w:val="single" w:sz="4" w:space="0" w:color="auto"/>
            </w:tcBorders>
            <w:hideMark/>
          </w:tcPr>
          <w:p w14:paraId="6BF1BBF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Για να εμποδίζουν την παλινδρόμηση ή έξοδο υγρών ή αίματος. Μιας χρήσεως, αποστειρωμένα για μια πενταετία, σε ατομική συσκευασία, να μην έχουν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,να είναι από ειδικό πλαστικό υψηλής ποιότητας, σκληρό, με ελαστική μεμβράνη, να μπορούν να εφαρμόζουν σε οποιαδήποτε συσκευή, βιδωτά.</w:t>
            </w:r>
          </w:p>
        </w:tc>
        <w:tc>
          <w:tcPr>
            <w:tcW w:w="1153" w:type="dxa"/>
            <w:tcBorders>
              <w:top w:val="single" w:sz="4" w:space="0" w:color="auto"/>
              <w:left w:val="single" w:sz="4" w:space="0" w:color="auto"/>
              <w:bottom w:val="single" w:sz="4" w:space="0" w:color="auto"/>
              <w:right w:val="single" w:sz="4" w:space="0" w:color="auto"/>
            </w:tcBorders>
            <w:hideMark/>
          </w:tcPr>
          <w:p w14:paraId="33C45ECD"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3000</w:t>
            </w:r>
          </w:p>
        </w:tc>
      </w:tr>
      <w:tr w:rsidR="00B56896" w:rsidRPr="00B56896" w14:paraId="77288609"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060BB6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w:t>
            </w:r>
          </w:p>
        </w:tc>
        <w:tc>
          <w:tcPr>
            <w:tcW w:w="2285" w:type="dxa"/>
            <w:tcBorders>
              <w:top w:val="single" w:sz="4" w:space="0" w:color="auto"/>
              <w:left w:val="single" w:sz="4" w:space="0" w:color="auto"/>
              <w:bottom w:val="single" w:sz="4" w:space="0" w:color="auto"/>
              <w:right w:val="single" w:sz="4" w:space="0" w:color="auto"/>
            </w:tcBorders>
            <w:hideMark/>
          </w:tcPr>
          <w:p w14:paraId="0A03252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ΝΕΦΡΟΕΙΔΗ ΧΑΡΤΙΝΑ ΜΙΑΣ ΧΡΗΣΗΣ</w:t>
            </w:r>
          </w:p>
        </w:tc>
        <w:tc>
          <w:tcPr>
            <w:tcW w:w="5936" w:type="dxa"/>
            <w:tcBorders>
              <w:top w:val="single" w:sz="4" w:space="0" w:color="auto"/>
              <w:left w:val="single" w:sz="4" w:space="0" w:color="auto"/>
              <w:bottom w:val="single" w:sz="4" w:space="0" w:color="auto"/>
              <w:right w:val="single" w:sz="4" w:space="0" w:color="auto"/>
            </w:tcBorders>
            <w:hideMark/>
          </w:tcPr>
          <w:p w14:paraId="35B634B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έχουν αντοχή στα υγρά και να είναι από σκληρό χαρτί, μη τοξικό.</w:t>
            </w:r>
            <w:r w:rsidRPr="00B56896">
              <w:rPr>
                <w:rFonts w:asciiTheme="minorHAnsi" w:hAnsiTheme="minorHAnsi" w:cstheme="minorHAnsi"/>
                <w:sz w:val="20"/>
                <w:szCs w:val="20"/>
                <w:lang w:eastAsia="en-US"/>
              </w:rPr>
              <w:br/>
              <w:t>Να διατηρούν το σχήμα τους, χωρίς διαρροές υγρών, για τουλάχιστον τέσσερις πέντε ώρες από τη χρήση τους.</w:t>
            </w:r>
          </w:p>
        </w:tc>
        <w:tc>
          <w:tcPr>
            <w:tcW w:w="1153" w:type="dxa"/>
            <w:tcBorders>
              <w:top w:val="single" w:sz="4" w:space="0" w:color="auto"/>
              <w:left w:val="single" w:sz="4" w:space="0" w:color="auto"/>
              <w:bottom w:val="single" w:sz="4" w:space="0" w:color="auto"/>
              <w:right w:val="single" w:sz="4" w:space="0" w:color="auto"/>
            </w:tcBorders>
            <w:hideMark/>
          </w:tcPr>
          <w:p w14:paraId="2A115CF9"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3000</w:t>
            </w:r>
          </w:p>
        </w:tc>
      </w:tr>
      <w:tr w:rsidR="00B56896" w:rsidRPr="00B56896" w14:paraId="222679AA"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8AAEF5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16</w:t>
            </w:r>
          </w:p>
        </w:tc>
        <w:tc>
          <w:tcPr>
            <w:tcW w:w="2285" w:type="dxa"/>
            <w:tcBorders>
              <w:top w:val="single" w:sz="4" w:space="0" w:color="auto"/>
              <w:left w:val="single" w:sz="4" w:space="0" w:color="auto"/>
              <w:bottom w:val="single" w:sz="4" w:space="0" w:color="auto"/>
              <w:right w:val="single" w:sz="4" w:space="0" w:color="auto"/>
            </w:tcBorders>
            <w:hideMark/>
          </w:tcPr>
          <w:p w14:paraId="00ACE85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ΒΕΛΟΝΕΣ 18 </w:t>
            </w:r>
            <w:r w:rsidRPr="00B56896">
              <w:rPr>
                <w:rFonts w:asciiTheme="minorHAnsi" w:hAnsiTheme="minorHAnsi" w:cstheme="minorHAnsi"/>
                <w:sz w:val="20"/>
                <w:szCs w:val="20"/>
                <w:lang w:val="en-US" w:eastAsia="en-US"/>
              </w:rPr>
              <w:t>G</w:t>
            </w:r>
            <w:r w:rsidRPr="00B56896">
              <w:rPr>
                <w:rFonts w:asciiTheme="minorHAnsi" w:hAnsiTheme="minorHAnsi" w:cstheme="minorHAnsi"/>
                <w:sz w:val="20"/>
                <w:szCs w:val="20"/>
                <w:lang w:eastAsia="en-US"/>
              </w:rPr>
              <w:t xml:space="preserve"> </w:t>
            </w:r>
          </w:p>
          <w:p w14:paraId="045A6EF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Κουτί 100τμχ (ροζ)</w:t>
            </w:r>
          </w:p>
        </w:tc>
        <w:tc>
          <w:tcPr>
            <w:tcW w:w="5936" w:type="dxa"/>
            <w:tcBorders>
              <w:top w:val="single" w:sz="4" w:space="0" w:color="auto"/>
              <w:left w:val="single" w:sz="4" w:space="0" w:color="auto"/>
              <w:bottom w:val="single" w:sz="4" w:space="0" w:color="auto"/>
              <w:right w:val="single" w:sz="4" w:space="0" w:color="auto"/>
            </w:tcBorders>
            <w:hideMark/>
          </w:tcPr>
          <w:p w14:paraId="1C5F719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Βελόνες ενέσεων μιας χρήσης. Να είναι αποστειρωμένες, να ανοίγουν εύκολα με άσηπτη τεχνική, να αναγράφεται ευκρινώς η ημερομηνία αποστείρωσης και λήξης, να μην είναι τοξικές και πυρετογόνες. </w:t>
            </w:r>
          </w:p>
        </w:tc>
        <w:tc>
          <w:tcPr>
            <w:tcW w:w="1153" w:type="dxa"/>
            <w:tcBorders>
              <w:top w:val="single" w:sz="4" w:space="0" w:color="auto"/>
              <w:left w:val="single" w:sz="4" w:space="0" w:color="auto"/>
              <w:bottom w:val="single" w:sz="4" w:space="0" w:color="auto"/>
              <w:right w:val="single" w:sz="4" w:space="0" w:color="auto"/>
            </w:tcBorders>
            <w:hideMark/>
          </w:tcPr>
          <w:p w14:paraId="14948E5E"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2000</w:t>
            </w:r>
          </w:p>
        </w:tc>
      </w:tr>
      <w:tr w:rsidR="00B56896" w:rsidRPr="00B56896" w14:paraId="15B00BFF"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91631D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17</w:t>
            </w:r>
          </w:p>
        </w:tc>
        <w:tc>
          <w:tcPr>
            <w:tcW w:w="2285" w:type="dxa"/>
            <w:tcBorders>
              <w:top w:val="single" w:sz="4" w:space="0" w:color="auto"/>
              <w:left w:val="single" w:sz="4" w:space="0" w:color="auto"/>
              <w:bottom w:val="single" w:sz="4" w:space="0" w:color="auto"/>
              <w:right w:val="single" w:sz="4" w:space="0" w:color="auto"/>
            </w:tcBorders>
          </w:tcPr>
          <w:p w14:paraId="23837E8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ΒΕΛΟΝΕΣ 26</w:t>
            </w:r>
            <w:r w:rsidRPr="00B56896">
              <w:rPr>
                <w:rFonts w:asciiTheme="minorHAnsi" w:hAnsiTheme="minorHAnsi" w:cstheme="minorHAnsi"/>
                <w:sz w:val="20"/>
                <w:szCs w:val="20"/>
                <w:lang w:val="en-US" w:eastAsia="en-US"/>
              </w:rPr>
              <w:t>G</w:t>
            </w:r>
          </w:p>
          <w:p w14:paraId="0698F83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Κουτί των 100τμχ(καφέ)</w:t>
            </w:r>
          </w:p>
          <w:p w14:paraId="357788F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5936" w:type="dxa"/>
            <w:tcBorders>
              <w:top w:val="single" w:sz="4" w:space="0" w:color="auto"/>
              <w:left w:val="single" w:sz="4" w:space="0" w:color="auto"/>
              <w:bottom w:val="single" w:sz="4" w:space="0" w:color="auto"/>
              <w:right w:val="single" w:sz="4" w:space="0" w:color="auto"/>
            </w:tcBorders>
          </w:tcPr>
          <w:p w14:paraId="45CF031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31B55CA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2000</w:t>
            </w:r>
          </w:p>
        </w:tc>
      </w:tr>
      <w:tr w:rsidR="00B56896" w:rsidRPr="00B56896" w14:paraId="6AF3DC0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1DC8F84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18</w:t>
            </w:r>
          </w:p>
        </w:tc>
        <w:tc>
          <w:tcPr>
            <w:tcW w:w="2285" w:type="dxa"/>
            <w:tcBorders>
              <w:top w:val="single" w:sz="4" w:space="0" w:color="auto"/>
              <w:left w:val="single" w:sz="4" w:space="0" w:color="auto"/>
              <w:bottom w:val="single" w:sz="4" w:space="0" w:color="auto"/>
              <w:right w:val="single" w:sz="4" w:space="0" w:color="auto"/>
            </w:tcBorders>
            <w:hideMark/>
          </w:tcPr>
          <w:p w14:paraId="41E8751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ΒΕΛΟΝΕΣ 16 </w:t>
            </w:r>
            <w:r w:rsidRPr="00B56896">
              <w:rPr>
                <w:rFonts w:asciiTheme="minorHAnsi" w:hAnsiTheme="minorHAnsi" w:cstheme="minorHAnsi"/>
                <w:sz w:val="20"/>
                <w:szCs w:val="20"/>
                <w:lang w:val="en-US" w:eastAsia="en-US"/>
              </w:rPr>
              <w:t>G</w:t>
            </w:r>
          </w:p>
          <w:p w14:paraId="0DE08B9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Κουτί των  100τμχ(άσπρη)</w:t>
            </w:r>
          </w:p>
        </w:tc>
        <w:tc>
          <w:tcPr>
            <w:tcW w:w="5936" w:type="dxa"/>
            <w:tcBorders>
              <w:top w:val="single" w:sz="4" w:space="0" w:color="auto"/>
              <w:left w:val="single" w:sz="4" w:space="0" w:color="auto"/>
              <w:bottom w:val="single" w:sz="4" w:space="0" w:color="auto"/>
              <w:right w:val="single" w:sz="4" w:space="0" w:color="auto"/>
            </w:tcBorders>
          </w:tcPr>
          <w:p w14:paraId="7A56BA1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6C2F3AE9"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1000</w:t>
            </w:r>
          </w:p>
        </w:tc>
      </w:tr>
      <w:tr w:rsidR="00B56896" w:rsidRPr="00B56896" w14:paraId="2E611474"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284CDB3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19</w:t>
            </w:r>
          </w:p>
        </w:tc>
        <w:tc>
          <w:tcPr>
            <w:tcW w:w="2285" w:type="dxa"/>
            <w:tcBorders>
              <w:top w:val="single" w:sz="4" w:space="0" w:color="auto"/>
              <w:left w:val="single" w:sz="4" w:space="0" w:color="auto"/>
              <w:bottom w:val="single" w:sz="4" w:space="0" w:color="auto"/>
              <w:right w:val="single" w:sz="4" w:space="0" w:color="auto"/>
            </w:tcBorders>
            <w:hideMark/>
          </w:tcPr>
          <w:p w14:paraId="2782FC1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ΚΑΘΕΤΗΡΑΣ ΟΥΡΟΔΟΧΟΥ ΚΥΣΤΕΩΣ 2 ΑΥΛΩΝ Νο 14</w:t>
            </w:r>
          </w:p>
        </w:tc>
        <w:tc>
          <w:tcPr>
            <w:tcW w:w="5936" w:type="dxa"/>
            <w:tcBorders>
              <w:top w:val="single" w:sz="4" w:space="0" w:color="auto"/>
              <w:left w:val="single" w:sz="4" w:space="0" w:color="auto"/>
              <w:bottom w:val="single" w:sz="4" w:space="0" w:color="auto"/>
              <w:right w:val="single" w:sz="4" w:space="0" w:color="auto"/>
            </w:tcBorders>
            <w:hideMark/>
          </w:tcPr>
          <w:p w14:paraId="670DC4C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Καθετήρες </w:t>
            </w:r>
            <w:r w:rsidRPr="00B56896">
              <w:rPr>
                <w:rFonts w:asciiTheme="minorHAnsi" w:hAnsiTheme="minorHAnsi" w:cstheme="minorHAnsi"/>
                <w:sz w:val="20"/>
                <w:szCs w:val="20"/>
                <w:lang w:val="en-US" w:eastAsia="en-US"/>
              </w:rPr>
              <w:t>Foley</w:t>
            </w:r>
            <w:r w:rsidRPr="00B56896">
              <w:rPr>
                <w:rFonts w:asciiTheme="minorHAnsi" w:hAnsiTheme="minorHAnsi" w:cstheme="minorHAnsi"/>
                <w:sz w:val="20"/>
                <w:szCs w:val="20"/>
                <w:lang w:eastAsia="en-US"/>
              </w:rPr>
              <w:t xml:space="preserve"> 2 </w:t>
            </w:r>
            <w:r w:rsidRPr="00B56896">
              <w:rPr>
                <w:rFonts w:asciiTheme="minorHAnsi" w:hAnsiTheme="minorHAnsi" w:cstheme="minorHAnsi"/>
                <w:sz w:val="20"/>
                <w:szCs w:val="20"/>
                <w:lang w:val="en-US" w:eastAsia="en-US"/>
              </w:rPr>
              <w:t>way</w:t>
            </w:r>
            <w:r w:rsidRPr="00B56896">
              <w:rPr>
                <w:rFonts w:asciiTheme="minorHAnsi" w:hAnsiTheme="minorHAnsi" w:cstheme="minorHAnsi"/>
                <w:sz w:val="20"/>
                <w:szCs w:val="20"/>
                <w:lang w:eastAsia="en-US"/>
              </w:rPr>
              <w:t xml:space="preserve">, από σιλικοναρισμένο από  </w:t>
            </w:r>
            <w:r w:rsidRPr="00B56896">
              <w:rPr>
                <w:rFonts w:asciiTheme="minorHAnsi" w:hAnsiTheme="minorHAnsi" w:cstheme="minorHAnsi"/>
                <w:sz w:val="20"/>
                <w:szCs w:val="20"/>
                <w:lang w:val="en-US" w:eastAsia="en-US"/>
              </w:rPr>
              <w:t>PVC</w:t>
            </w:r>
            <w:r w:rsidRPr="00B56896">
              <w:rPr>
                <w:rFonts w:asciiTheme="minorHAnsi" w:hAnsiTheme="minorHAnsi" w:cstheme="minorHAnsi"/>
                <w:sz w:val="20"/>
                <w:szCs w:val="20"/>
                <w:lang w:eastAsia="en-US"/>
              </w:rPr>
              <w:t xml:space="preserve"> ή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xml:space="preserve"> με  πλαστική βαλβίδα με μηχανισμό, ασφαλείας για </w:t>
            </w:r>
            <w:r w:rsidRPr="00B56896">
              <w:rPr>
                <w:rFonts w:asciiTheme="minorHAnsi" w:hAnsiTheme="minorHAnsi" w:cstheme="minorHAnsi"/>
                <w:sz w:val="20"/>
                <w:szCs w:val="20"/>
                <w:lang w:val="en-US" w:eastAsia="en-US"/>
              </w:rPr>
              <w:t>Luer</w:t>
            </w:r>
            <w:r w:rsidRPr="00B56896">
              <w:rPr>
                <w:rFonts w:asciiTheme="minorHAnsi" w:hAnsiTheme="minorHAnsi" w:cstheme="minorHAnsi"/>
                <w:sz w:val="20"/>
                <w:szCs w:val="20"/>
                <w:lang w:eastAsia="en-US"/>
              </w:rPr>
              <w:t xml:space="preserve"> και  </w:t>
            </w:r>
            <w:r w:rsidRPr="00B56896">
              <w:rPr>
                <w:rFonts w:asciiTheme="minorHAnsi" w:hAnsiTheme="minorHAnsi" w:cstheme="minorHAnsi"/>
                <w:sz w:val="20"/>
                <w:szCs w:val="20"/>
                <w:lang w:val="en-US" w:eastAsia="en-US"/>
              </w:rPr>
              <w:t>Luer</w:t>
            </w:r>
            <w:r w:rsidRPr="00B56896">
              <w:rPr>
                <w:rFonts w:asciiTheme="minorHAnsi" w:hAnsiTheme="minorHAnsi" w:cstheme="minorHAnsi"/>
                <w:sz w:val="20"/>
                <w:szCs w:val="20"/>
                <w:lang w:eastAsia="en-US"/>
              </w:rPr>
              <w:t xml:space="preserve"> – </w:t>
            </w:r>
            <w:r w:rsidRPr="00B56896">
              <w:rPr>
                <w:rFonts w:asciiTheme="minorHAnsi" w:hAnsiTheme="minorHAnsi" w:cstheme="minorHAnsi"/>
                <w:sz w:val="20"/>
                <w:szCs w:val="20"/>
                <w:lang w:val="en-US" w:eastAsia="en-US"/>
              </w:rPr>
              <w:t>lock</w:t>
            </w:r>
            <w:r w:rsidRPr="00B56896">
              <w:rPr>
                <w:rFonts w:asciiTheme="minorHAnsi" w:hAnsiTheme="minorHAnsi" w:cstheme="minorHAnsi"/>
                <w:sz w:val="20"/>
                <w:szCs w:val="20"/>
                <w:lang w:eastAsia="en-US"/>
              </w:rPr>
              <w:t xml:space="preserve"> άκρο σύριγγας.</w:t>
            </w:r>
          </w:p>
        </w:tc>
        <w:tc>
          <w:tcPr>
            <w:tcW w:w="1153" w:type="dxa"/>
            <w:tcBorders>
              <w:top w:val="single" w:sz="4" w:space="0" w:color="auto"/>
              <w:left w:val="single" w:sz="4" w:space="0" w:color="auto"/>
              <w:bottom w:val="single" w:sz="4" w:space="0" w:color="auto"/>
              <w:right w:val="single" w:sz="4" w:space="0" w:color="auto"/>
            </w:tcBorders>
            <w:hideMark/>
          </w:tcPr>
          <w:p w14:paraId="1643495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60</w:t>
            </w:r>
          </w:p>
        </w:tc>
      </w:tr>
      <w:tr w:rsidR="00B56896" w:rsidRPr="00B56896" w14:paraId="3DF1444B"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D5A600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w:t>
            </w:r>
          </w:p>
        </w:tc>
        <w:tc>
          <w:tcPr>
            <w:tcW w:w="2285" w:type="dxa"/>
            <w:tcBorders>
              <w:top w:val="single" w:sz="4" w:space="0" w:color="auto"/>
              <w:left w:val="single" w:sz="4" w:space="0" w:color="auto"/>
              <w:bottom w:val="single" w:sz="4" w:space="0" w:color="auto"/>
              <w:right w:val="single" w:sz="4" w:space="0" w:color="auto"/>
            </w:tcBorders>
            <w:hideMark/>
          </w:tcPr>
          <w:p w14:paraId="6F2408F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ΚΑΘΕΤΗΡΑΣ ΟΥΡΟΔΟΧΟΥ ΚΥΣΤΕΩΣ 2 ΑΥΛΩΝ Νο 16</w:t>
            </w:r>
          </w:p>
        </w:tc>
        <w:tc>
          <w:tcPr>
            <w:tcW w:w="5936" w:type="dxa"/>
            <w:tcBorders>
              <w:top w:val="single" w:sz="4" w:space="0" w:color="auto"/>
              <w:left w:val="single" w:sz="4" w:space="0" w:color="auto"/>
              <w:bottom w:val="single" w:sz="4" w:space="0" w:color="auto"/>
              <w:right w:val="single" w:sz="4" w:space="0" w:color="auto"/>
            </w:tcBorders>
          </w:tcPr>
          <w:p w14:paraId="5478228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1FD15D34"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2DA757DE"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BD5D81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21</w:t>
            </w:r>
          </w:p>
        </w:tc>
        <w:tc>
          <w:tcPr>
            <w:tcW w:w="2285" w:type="dxa"/>
            <w:tcBorders>
              <w:top w:val="single" w:sz="4" w:space="0" w:color="auto"/>
              <w:left w:val="single" w:sz="4" w:space="0" w:color="auto"/>
              <w:bottom w:val="single" w:sz="4" w:space="0" w:color="auto"/>
              <w:right w:val="single" w:sz="4" w:space="0" w:color="auto"/>
            </w:tcBorders>
            <w:hideMark/>
          </w:tcPr>
          <w:p w14:paraId="05D1062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ΚΟΛΑΡΟ ΑΝΑΡΤΗΣΗΣ των 12μ</w:t>
            </w:r>
          </w:p>
        </w:tc>
        <w:tc>
          <w:tcPr>
            <w:tcW w:w="5936" w:type="dxa"/>
            <w:tcBorders>
              <w:top w:val="single" w:sz="4" w:space="0" w:color="auto"/>
              <w:left w:val="single" w:sz="4" w:space="0" w:color="auto"/>
              <w:bottom w:val="single" w:sz="4" w:space="0" w:color="auto"/>
              <w:right w:val="single" w:sz="4" w:space="0" w:color="auto"/>
            </w:tcBorders>
            <w:hideMark/>
          </w:tcPr>
          <w:p w14:paraId="3EE6381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Από μαλακό αφρώδες υλικό και καλύπτεται με βαμβακερό σωλήνα σε όλο το μήκος. </w:t>
            </w:r>
            <w:r w:rsidRPr="00B56896">
              <w:rPr>
                <w:rFonts w:asciiTheme="minorHAnsi" w:hAnsiTheme="minorHAnsi" w:cstheme="minorHAnsi"/>
                <w:sz w:val="20"/>
                <w:szCs w:val="20"/>
                <w:lang w:val="en-US" w:eastAsia="en-US"/>
              </w:rPr>
              <w:t>Να μπορεί να κοπεί σε όποιο μέγεθος χρειάζεται.</w:t>
            </w:r>
          </w:p>
        </w:tc>
        <w:tc>
          <w:tcPr>
            <w:tcW w:w="1153" w:type="dxa"/>
            <w:tcBorders>
              <w:top w:val="single" w:sz="4" w:space="0" w:color="auto"/>
              <w:left w:val="single" w:sz="4" w:space="0" w:color="auto"/>
              <w:bottom w:val="single" w:sz="4" w:space="0" w:color="auto"/>
              <w:right w:val="single" w:sz="4" w:space="0" w:color="auto"/>
            </w:tcBorders>
            <w:hideMark/>
          </w:tcPr>
          <w:p w14:paraId="2103E65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40</w:t>
            </w:r>
          </w:p>
        </w:tc>
      </w:tr>
      <w:tr w:rsidR="00B56896" w:rsidRPr="00B56896" w14:paraId="15EE8924"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7E29A1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22</w:t>
            </w:r>
          </w:p>
        </w:tc>
        <w:tc>
          <w:tcPr>
            <w:tcW w:w="2285" w:type="dxa"/>
            <w:tcBorders>
              <w:top w:val="single" w:sz="4" w:space="0" w:color="auto"/>
              <w:left w:val="single" w:sz="4" w:space="0" w:color="auto"/>
              <w:bottom w:val="single" w:sz="4" w:space="0" w:color="auto"/>
              <w:right w:val="single" w:sz="4" w:space="0" w:color="auto"/>
            </w:tcBorders>
            <w:hideMark/>
          </w:tcPr>
          <w:p w14:paraId="1B3E584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ΡΙΝΙΚΕΣ ΚΑΝΟΥΛΕΣ </w:t>
            </w:r>
            <w:r w:rsidRPr="00B56896">
              <w:rPr>
                <w:rFonts w:asciiTheme="minorHAnsi" w:hAnsiTheme="minorHAnsi" w:cstheme="minorHAnsi"/>
                <w:sz w:val="20"/>
                <w:szCs w:val="20"/>
                <w:lang w:eastAsia="en-US"/>
              </w:rPr>
              <w:lastRenderedPageBreak/>
              <w:t>ΠΑΡΟΧΗΣ Ο2 (γυαλάκια)</w:t>
            </w:r>
          </w:p>
        </w:tc>
        <w:tc>
          <w:tcPr>
            <w:tcW w:w="5936" w:type="dxa"/>
            <w:tcBorders>
              <w:top w:val="single" w:sz="4" w:space="0" w:color="auto"/>
              <w:left w:val="single" w:sz="4" w:space="0" w:color="auto"/>
              <w:bottom w:val="single" w:sz="4" w:space="0" w:color="auto"/>
              <w:right w:val="single" w:sz="4" w:space="0" w:color="auto"/>
            </w:tcBorders>
            <w:hideMark/>
          </w:tcPr>
          <w:p w14:paraId="41CD28D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lastRenderedPageBreak/>
              <w:t xml:space="preserve">Να είναι σύμφωνα με τα </w:t>
            </w:r>
            <w:r w:rsidRPr="00B56896">
              <w:rPr>
                <w:rFonts w:asciiTheme="minorHAnsi" w:hAnsiTheme="minorHAnsi" w:cstheme="minorHAnsi"/>
                <w:sz w:val="20"/>
                <w:szCs w:val="20"/>
                <w:lang w:val="en-US" w:eastAsia="en-US"/>
              </w:rPr>
              <w:t>ISO</w:t>
            </w:r>
            <w:r w:rsidRPr="00B56896">
              <w:rPr>
                <w:rFonts w:asciiTheme="minorHAnsi" w:hAnsiTheme="minorHAnsi" w:cstheme="minorHAnsi"/>
                <w:sz w:val="20"/>
                <w:szCs w:val="20"/>
                <w:lang w:eastAsia="en-US"/>
              </w:rPr>
              <w:t xml:space="preserve">  και τις ευρωπαϊκές προδιαγραφές. Να </w:t>
            </w:r>
            <w:r w:rsidRPr="00B56896">
              <w:rPr>
                <w:rFonts w:asciiTheme="minorHAnsi" w:hAnsiTheme="minorHAnsi" w:cstheme="minorHAnsi"/>
                <w:sz w:val="20"/>
                <w:szCs w:val="20"/>
                <w:lang w:eastAsia="en-US"/>
              </w:rPr>
              <w:lastRenderedPageBreak/>
              <w:t xml:space="preserve">διαθέτουν </w:t>
            </w:r>
            <w:r w:rsidRPr="00B56896">
              <w:rPr>
                <w:rFonts w:asciiTheme="minorHAnsi" w:hAnsiTheme="minorHAnsi" w:cstheme="minorHAnsi"/>
                <w:sz w:val="20"/>
                <w:szCs w:val="20"/>
                <w:lang w:val="en-US" w:eastAsia="en-US"/>
              </w:rPr>
              <w:t>CE</w:t>
            </w:r>
            <w:r w:rsidRPr="00B56896">
              <w:rPr>
                <w:rFonts w:asciiTheme="minorHAnsi" w:hAnsiTheme="minorHAnsi" w:cstheme="minorHAnsi"/>
                <w:sz w:val="20"/>
                <w:szCs w:val="20"/>
                <w:lang w:eastAsia="en-US"/>
              </w:rPr>
              <w:t>. Να έχουν μήκος 2</w:t>
            </w:r>
            <w:r w:rsidRPr="00B56896">
              <w:rPr>
                <w:rFonts w:asciiTheme="minorHAnsi" w:hAnsiTheme="minorHAnsi" w:cstheme="minorHAnsi"/>
                <w:sz w:val="20"/>
                <w:szCs w:val="20"/>
                <w:lang w:val="en-US" w:eastAsia="en-US"/>
              </w:rPr>
              <w:t>m</w:t>
            </w:r>
            <w:r w:rsidRPr="00B56896">
              <w:rPr>
                <w:rFonts w:asciiTheme="minorHAnsi" w:hAnsiTheme="minorHAnsi" w:cstheme="minorHAnsi"/>
                <w:sz w:val="20"/>
                <w:szCs w:val="20"/>
                <w:lang w:eastAsia="en-US"/>
              </w:rPr>
              <w:t xml:space="preserve">. περίπου και πολύ μαλακά επιρρίνια από μη τοξικό υλικό. </w:t>
            </w:r>
            <w:r w:rsidRPr="00B56896">
              <w:rPr>
                <w:rFonts w:asciiTheme="minorHAnsi" w:hAnsiTheme="minorHAnsi" w:cstheme="minorHAnsi"/>
                <w:sz w:val="20"/>
                <w:szCs w:val="20"/>
                <w:lang w:val="en-US" w:eastAsia="en-US"/>
              </w:rPr>
              <w:t>O</w:t>
            </w:r>
            <w:r w:rsidRPr="00B56896">
              <w:rPr>
                <w:rFonts w:asciiTheme="minorHAnsi" w:hAnsiTheme="minorHAnsi" w:cstheme="minorHAnsi"/>
                <w:sz w:val="20"/>
                <w:szCs w:val="20"/>
                <w:lang w:eastAsia="en-US"/>
              </w:rPr>
              <w:t xml:space="preserve"> σωλήνας να έχει ραβδώσεις εσωτερικά ώστε να μη διακόπτεται η παροχή οξυγόνου ακόμη και αν διπλωθεί. Σε κάθε συσκευασία να αναγράφεται η ημερομηνία παραγωγής και λήξης του προϊόντος, ο κατασκευαστής, ο ευρωπαίος αντιπρόσωπος, το </w:t>
            </w:r>
            <w:r w:rsidRPr="00B56896">
              <w:rPr>
                <w:rFonts w:asciiTheme="minorHAnsi" w:hAnsiTheme="minorHAnsi" w:cstheme="minorHAnsi"/>
                <w:sz w:val="20"/>
                <w:szCs w:val="20"/>
                <w:lang w:val="en-US" w:eastAsia="en-US"/>
              </w:rPr>
              <w:t>lot</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number</w:t>
            </w:r>
            <w:r w:rsidRPr="00B56896">
              <w:rPr>
                <w:rFonts w:asciiTheme="minorHAnsi" w:hAnsiTheme="minorHAnsi" w:cstheme="minorHAnsi"/>
                <w:sz w:val="20"/>
                <w:szCs w:val="20"/>
                <w:lang w:eastAsia="en-US"/>
              </w:rPr>
              <w:t xml:space="preserve"> και να υπάρχει η ένδειξη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free</w:t>
            </w:r>
            <w:r w:rsidRPr="00B56896">
              <w:rPr>
                <w:rFonts w:asciiTheme="minorHAnsi" w:hAnsiTheme="minorHAnsi" w:cstheme="minorHAnsi"/>
                <w:sz w:val="20"/>
                <w:szCs w:val="20"/>
                <w:lang w:eastAsia="en-US"/>
              </w:rPr>
              <w:t>.</w:t>
            </w:r>
          </w:p>
        </w:tc>
        <w:tc>
          <w:tcPr>
            <w:tcW w:w="1153" w:type="dxa"/>
            <w:tcBorders>
              <w:top w:val="single" w:sz="4" w:space="0" w:color="auto"/>
              <w:left w:val="single" w:sz="4" w:space="0" w:color="auto"/>
              <w:bottom w:val="single" w:sz="4" w:space="0" w:color="auto"/>
              <w:right w:val="single" w:sz="4" w:space="0" w:color="auto"/>
            </w:tcBorders>
            <w:hideMark/>
          </w:tcPr>
          <w:p w14:paraId="76A43E14"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1000</w:t>
            </w:r>
          </w:p>
        </w:tc>
      </w:tr>
      <w:tr w:rsidR="00B56896" w:rsidRPr="00B56896" w14:paraId="3CE1474C"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B0FF7E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23</w:t>
            </w:r>
          </w:p>
        </w:tc>
        <w:tc>
          <w:tcPr>
            <w:tcW w:w="2285" w:type="dxa"/>
            <w:tcBorders>
              <w:top w:val="single" w:sz="4" w:space="0" w:color="auto"/>
              <w:left w:val="single" w:sz="4" w:space="0" w:color="auto"/>
              <w:bottom w:val="single" w:sz="4" w:space="0" w:color="auto"/>
              <w:right w:val="single" w:sz="4" w:space="0" w:color="auto"/>
            </w:tcBorders>
            <w:hideMark/>
          </w:tcPr>
          <w:p w14:paraId="2EA734B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ΓΑΖΑ ΑΠΛΗ 10x10 8ply</w:t>
            </w:r>
          </w:p>
        </w:tc>
        <w:tc>
          <w:tcPr>
            <w:tcW w:w="5936" w:type="dxa"/>
            <w:tcBorders>
              <w:top w:val="single" w:sz="4" w:space="0" w:color="auto"/>
              <w:left w:val="single" w:sz="4" w:space="0" w:color="auto"/>
              <w:bottom w:val="single" w:sz="4" w:space="0" w:color="auto"/>
              <w:right w:val="single" w:sz="4" w:space="0" w:color="auto"/>
            </w:tcBorders>
            <w:hideMark/>
          </w:tcPr>
          <w:p w14:paraId="5F9EF10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Από βαμβάκι 100%, υδρόφιλα νήματα, με υψηλή απορρόφηση ύδατος και άοσμη. Υψηλών χειρουργικών προδιαγραφών. Έτοιμη χωρίς ατέλειες - ξέφτια ή χνούδια με ύφανση ορθογωνισμένη και όχι λοξή. Ισομετρικό πάχος της κλωστής σε όλη την ύφανση. Απόλυτα καθαρή από κάθε χημική ουσία (κόλλα και θειούχα ή χλωριούχα κατάλοιπα). Με πυκνότητα αρκετών κλωστών/</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2 και επαρκούς βάρους </w:t>
            </w:r>
            <w:r w:rsidRPr="00B56896">
              <w:rPr>
                <w:rFonts w:asciiTheme="minorHAnsi" w:hAnsiTheme="minorHAnsi" w:cstheme="minorHAnsi"/>
                <w:sz w:val="20"/>
                <w:szCs w:val="20"/>
                <w:lang w:val="en-US" w:eastAsia="en-US"/>
              </w:rPr>
              <w:t>gr</w:t>
            </w:r>
            <w:r w:rsidRPr="00B56896">
              <w:rPr>
                <w:rFonts w:asciiTheme="minorHAnsi" w:hAnsiTheme="minorHAnsi" w:cstheme="minorHAnsi"/>
                <w:sz w:val="20"/>
                <w:szCs w:val="20"/>
                <w:lang w:eastAsia="en-US"/>
              </w:rPr>
              <w:t>/</w:t>
            </w:r>
            <w:r w:rsidRPr="00B56896">
              <w:rPr>
                <w:rFonts w:asciiTheme="minorHAnsi" w:hAnsiTheme="minorHAnsi" w:cstheme="minorHAnsi"/>
                <w:sz w:val="20"/>
                <w:szCs w:val="20"/>
                <w:lang w:val="en-US" w:eastAsia="en-US"/>
              </w:rPr>
              <w:t>m</w:t>
            </w:r>
            <w:r w:rsidRPr="00B56896">
              <w:rPr>
                <w:rFonts w:asciiTheme="minorHAnsi" w:hAnsiTheme="minorHAnsi" w:cstheme="minorHAnsi"/>
                <w:sz w:val="20"/>
                <w:szCs w:val="20"/>
                <w:lang w:eastAsia="en-US"/>
              </w:rPr>
              <w:t>2. Συσκευασμένες σε ασφαλή συσκευασία. Να διατίθεται σε διαστάσεις 10χ10 10χ20 5χ5 8</w:t>
            </w:r>
            <w:r w:rsidRPr="00B56896">
              <w:rPr>
                <w:rFonts w:asciiTheme="minorHAnsi" w:hAnsiTheme="minorHAnsi" w:cstheme="minorHAnsi"/>
                <w:sz w:val="20"/>
                <w:szCs w:val="20"/>
                <w:lang w:val="en-US" w:eastAsia="en-US"/>
              </w:rPr>
              <w:t>ply</w:t>
            </w:r>
            <w:r w:rsidRPr="00B56896">
              <w:rPr>
                <w:rFonts w:asciiTheme="minorHAnsi" w:hAnsiTheme="minorHAnsi" w:cstheme="minorHAnsi"/>
                <w:sz w:val="20"/>
                <w:szCs w:val="20"/>
                <w:lang w:eastAsia="en-US"/>
              </w:rPr>
              <w:t>πλ.90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σε πακέτα των 100</w:t>
            </w:r>
            <w:r w:rsidRPr="00B56896">
              <w:rPr>
                <w:rFonts w:asciiTheme="minorHAnsi" w:hAnsiTheme="minorHAnsi" w:cstheme="minorHAnsi"/>
                <w:sz w:val="20"/>
                <w:szCs w:val="20"/>
                <w:lang w:val="en-US" w:eastAsia="en-US"/>
              </w:rPr>
              <w:t>m</w:t>
            </w:r>
            <w:r w:rsidRPr="00B56896">
              <w:rPr>
                <w:rFonts w:asciiTheme="minorHAnsi" w:hAnsiTheme="minorHAnsi" w:cstheme="minorHAnsi"/>
                <w:sz w:val="20"/>
                <w:szCs w:val="20"/>
                <w:lang w:eastAsia="en-US"/>
              </w:rPr>
              <w:t xml:space="preserve"> και σε αναδιπλώσεις του 1 μέτρου.</w:t>
            </w:r>
          </w:p>
        </w:tc>
        <w:tc>
          <w:tcPr>
            <w:tcW w:w="1153" w:type="dxa"/>
            <w:tcBorders>
              <w:top w:val="single" w:sz="4" w:space="0" w:color="auto"/>
              <w:left w:val="single" w:sz="4" w:space="0" w:color="auto"/>
              <w:bottom w:val="single" w:sz="4" w:space="0" w:color="auto"/>
              <w:right w:val="single" w:sz="4" w:space="0" w:color="auto"/>
            </w:tcBorders>
            <w:hideMark/>
          </w:tcPr>
          <w:p w14:paraId="6F91867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120000</w:t>
            </w:r>
          </w:p>
        </w:tc>
      </w:tr>
      <w:tr w:rsidR="00B56896" w:rsidRPr="00B56896" w14:paraId="68FD2B92"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2978F90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24</w:t>
            </w:r>
          </w:p>
        </w:tc>
        <w:tc>
          <w:tcPr>
            <w:tcW w:w="2285" w:type="dxa"/>
            <w:tcBorders>
              <w:top w:val="single" w:sz="4" w:space="0" w:color="auto"/>
              <w:left w:val="single" w:sz="4" w:space="0" w:color="auto"/>
              <w:bottom w:val="single" w:sz="4" w:space="0" w:color="auto"/>
              <w:right w:val="single" w:sz="4" w:space="0" w:color="auto"/>
            </w:tcBorders>
            <w:hideMark/>
          </w:tcPr>
          <w:p w14:paraId="20F5D01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ΓΑΖΑ ΑΠΛΗ 10Χ20 8ply</w:t>
            </w:r>
          </w:p>
        </w:tc>
        <w:tc>
          <w:tcPr>
            <w:tcW w:w="5936" w:type="dxa"/>
            <w:tcBorders>
              <w:top w:val="single" w:sz="4" w:space="0" w:color="auto"/>
              <w:left w:val="single" w:sz="4" w:space="0" w:color="auto"/>
              <w:bottom w:val="single" w:sz="4" w:space="0" w:color="auto"/>
              <w:right w:val="single" w:sz="4" w:space="0" w:color="auto"/>
            </w:tcBorders>
          </w:tcPr>
          <w:p w14:paraId="113CE0B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6784B413"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20000</w:t>
            </w:r>
          </w:p>
        </w:tc>
      </w:tr>
      <w:tr w:rsidR="00B56896" w:rsidRPr="00B56896" w14:paraId="7E930B5A"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37D64B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25</w:t>
            </w:r>
          </w:p>
        </w:tc>
        <w:tc>
          <w:tcPr>
            <w:tcW w:w="2285" w:type="dxa"/>
            <w:tcBorders>
              <w:top w:val="single" w:sz="4" w:space="0" w:color="auto"/>
              <w:left w:val="single" w:sz="4" w:space="0" w:color="auto"/>
              <w:bottom w:val="single" w:sz="4" w:space="0" w:color="auto"/>
              <w:right w:val="single" w:sz="4" w:space="0" w:color="auto"/>
            </w:tcBorders>
            <w:hideMark/>
          </w:tcPr>
          <w:p w14:paraId="0C8EABA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ΧΑΡΤΟΣΕΝΤΟΝΟ ΡΟΛΟ</w:t>
            </w:r>
          </w:p>
          <w:p w14:paraId="585C35A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50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ΓΙΑ ΕΞΕΤΑΣΤΙΚΟ ΚΡΕΒΒΑΤΙ</w:t>
            </w:r>
          </w:p>
        </w:tc>
        <w:tc>
          <w:tcPr>
            <w:tcW w:w="5936" w:type="dxa"/>
            <w:tcBorders>
              <w:top w:val="single" w:sz="4" w:space="0" w:color="auto"/>
              <w:left w:val="single" w:sz="4" w:space="0" w:color="auto"/>
              <w:bottom w:val="single" w:sz="4" w:space="0" w:color="auto"/>
              <w:right w:val="single" w:sz="4" w:space="0" w:color="auto"/>
            </w:tcBorders>
            <w:hideMark/>
          </w:tcPr>
          <w:p w14:paraId="6484326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Χαρτί μιας χρήσεως κατάλληλο για εξεταστική κλίνη</w:t>
            </w:r>
          </w:p>
          <w:p w14:paraId="3E8E32E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χαρτί αντοχής αδιάβροχο και να φέρει ειδική μεμβράνη από πολυαιθυλένιο με θερμοκόλληση</w:t>
            </w:r>
          </w:p>
          <w:p w14:paraId="70434BB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Σε ρολό πλαστικοποιημένο 50</w:t>
            </w:r>
            <w:r w:rsidRPr="00B56896">
              <w:rPr>
                <w:rFonts w:asciiTheme="minorHAnsi" w:hAnsiTheme="minorHAnsi" w:cstheme="minorHAnsi"/>
                <w:sz w:val="20"/>
                <w:szCs w:val="20"/>
                <w:lang w:val="en-US" w:eastAsia="en-US"/>
              </w:rPr>
              <w:t>cm</w:t>
            </w:r>
          </w:p>
          <w:p w14:paraId="60BD759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Σε διακεκομμένα φύλλα, κατάλληλα για όλα τα ύψη των ασθενών.</w:t>
            </w:r>
          </w:p>
        </w:tc>
        <w:tc>
          <w:tcPr>
            <w:tcW w:w="1153" w:type="dxa"/>
            <w:tcBorders>
              <w:top w:val="single" w:sz="4" w:space="0" w:color="auto"/>
              <w:left w:val="single" w:sz="4" w:space="0" w:color="auto"/>
              <w:bottom w:val="single" w:sz="4" w:space="0" w:color="auto"/>
              <w:right w:val="single" w:sz="4" w:space="0" w:color="auto"/>
            </w:tcBorders>
            <w:hideMark/>
          </w:tcPr>
          <w:p w14:paraId="5F55EDD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w:t>
            </w:r>
          </w:p>
        </w:tc>
      </w:tr>
      <w:tr w:rsidR="00B56896" w:rsidRPr="00B56896" w14:paraId="0C60800A"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A27744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26</w:t>
            </w:r>
          </w:p>
        </w:tc>
        <w:tc>
          <w:tcPr>
            <w:tcW w:w="2285" w:type="dxa"/>
            <w:tcBorders>
              <w:top w:val="single" w:sz="4" w:space="0" w:color="auto"/>
              <w:left w:val="single" w:sz="4" w:space="0" w:color="auto"/>
              <w:bottom w:val="single" w:sz="4" w:space="0" w:color="auto"/>
              <w:right w:val="single" w:sz="4" w:space="0" w:color="auto"/>
            </w:tcBorders>
            <w:hideMark/>
          </w:tcPr>
          <w:p w14:paraId="06A3C57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ΟΥΡΟΔΟΧΕΙΑ ΜΕ ΠΩΜΑ 150ml</w:t>
            </w:r>
          </w:p>
        </w:tc>
        <w:tc>
          <w:tcPr>
            <w:tcW w:w="5936" w:type="dxa"/>
            <w:tcBorders>
              <w:top w:val="single" w:sz="4" w:space="0" w:color="auto"/>
              <w:left w:val="single" w:sz="4" w:space="0" w:color="auto"/>
              <w:bottom w:val="single" w:sz="4" w:space="0" w:color="auto"/>
              <w:right w:val="single" w:sz="4" w:space="0" w:color="auto"/>
            </w:tcBorders>
            <w:hideMark/>
          </w:tcPr>
          <w:p w14:paraId="53DC517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Δοχείο συλλογής ούρων για δείγμα 150</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 xml:space="preserve"> , με βιδωτό καπάκι, αποστειρωμένο, πλαστικό, μ</w:t>
            </w:r>
            <w:r w:rsidRPr="00B56896">
              <w:rPr>
                <w:rFonts w:asciiTheme="minorHAnsi" w:hAnsiTheme="minorHAnsi" w:cstheme="minorHAnsi"/>
                <w:sz w:val="20"/>
                <w:szCs w:val="20"/>
                <w:lang w:val="en-US" w:eastAsia="en-US"/>
              </w:rPr>
              <w:t>x</w:t>
            </w:r>
          </w:p>
        </w:tc>
        <w:tc>
          <w:tcPr>
            <w:tcW w:w="1153" w:type="dxa"/>
            <w:tcBorders>
              <w:top w:val="single" w:sz="4" w:space="0" w:color="auto"/>
              <w:left w:val="single" w:sz="4" w:space="0" w:color="auto"/>
              <w:bottom w:val="single" w:sz="4" w:space="0" w:color="auto"/>
              <w:right w:val="single" w:sz="4" w:space="0" w:color="auto"/>
            </w:tcBorders>
            <w:hideMark/>
          </w:tcPr>
          <w:p w14:paraId="462ECC4D"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1000</w:t>
            </w:r>
          </w:p>
        </w:tc>
      </w:tr>
      <w:tr w:rsidR="00B56896" w:rsidRPr="00B56896" w14:paraId="3921E84A"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D1CBFD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27</w:t>
            </w:r>
          </w:p>
        </w:tc>
        <w:tc>
          <w:tcPr>
            <w:tcW w:w="2285" w:type="dxa"/>
            <w:tcBorders>
              <w:top w:val="single" w:sz="4" w:space="0" w:color="auto"/>
              <w:left w:val="single" w:sz="4" w:space="0" w:color="auto"/>
              <w:bottom w:val="single" w:sz="4" w:space="0" w:color="auto"/>
              <w:right w:val="single" w:sz="4" w:space="0" w:color="auto"/>
            </w:tcBorders>
            <w:hideMark/>
          </w:tcPr>
          <w:p w14:paraId="02F8B4D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ΔΟΧΕΙΑ ΑΠΟΡΡΙΨΗΣ ΑΙΧΜΗΡΩΝ 5 lt</w:t>
            </w:r>
          </w:p>
        </w:tc>
        <w:tc>
          <w:tcPr>
            <w:tcW w:w="5936" w:type="dxa"/>
            <w:tcBorders>
              <w:top w:val="single" w:sz="4" w:space="0" w:color="auto"/>
              <w:left w:val="single" w:sz="4" w:space="0" w:color="auto"/>
              <w:bottom w:val="single" w:sz="4" w:space="0" w:color="auto"/>
              <w:right w:val="single" w:sz="4" w:space="0" w:color="auto"/>
            </w:tcBorders>
            <w:hideMark/>
          </w:tcPr>
          <w:p w14:paraId="1A3F2B4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Από πλαστικό, με καπάκι που να κλείνει ερμητικά και υποδοχές απόρριψης βελόνας από τη σύριγγα</w:t>
            </w:r>
          </w:p>
        </w:tc>
        <w:tc>
          <w:tcPr>
            <w:tcW w:w="1153" w:type="dxa"/>
            <w:tcBorders>
              <w:top w:val="single" w:sz="4" w:space="0" w:color="auto"/>
              <w:left w:val="single" w:sz="4" w:space="0" w:color="auto"/>
              <w:bottom w:val="single" w:sz="4" w:space="0" w:color="auto"/>
              <w:right w:val="single" w:sz="4" w:space="0" w:color="auto"/>
            </w:tcBorders>
            <w:hideMark/>
          </w:tcPr>
          <w:p w14:paraId="046BDDA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65494E63"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4D93C5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28</w:t>
            </w:r>
          </w:p>
        </w:tc>
        <w:tc>
          <w:tcPr>
            <w:tcW w:w="2285" w:type="dxa"/>
            <w:tcBorders>
              <w:top w:val="single" w:sz="4" w:space="0" w:color="auto"/>
              <w:left w:val="single" w:sz="4" w:space="0" w:color="auto"/>
              <w:bottom w:val="single" w:sz="4" w:space="0" w:color="auto"/>
              <w:right w:val="single" w:sz="4" w:space="0" w:color="auto"/>
            </w:tcBorders>
            <w:hideMark/>
          </w:tcPr>
          <w:p w14:paraId="7CEBDCA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ΙΜΑΝΤΕΣ ΑΙΜΟΛΗΨΙΑΣ</w:t>
            </w:r>
          </w:p>
        </w:tc>
        <w:tc>
          <w:tcPr>
            <w:tcW w:w="5936" w:type="dxa"/>
            <w:tcBorders>
              <w:top w:val="single" w:sz="4" w:space="0" w:color="auto"/>
              <w:left w:val="single" w:sz="4" w:space="0" w:color="auto"/>
              <w:bottom w:val="single" w:sz="4" w:space="0" w:color="auto"/>
              <w:right w:val="single" w:sz="4" w:space="0" w:color="auto"/>
            </w:tcBorders>
            <w:hideMark/>
          </w:tcPr>
          <w:p w14:paraId="7F7D85E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Με κλιπς ασφαλείας για να μένει σταθερή η πίεση της χειρός, ελαστικό, να μην δημιουργεί τραυματισμούς ή αιματώματα, να έχει τη δυνατότητα σύσφιξης για ανάδειξη της φλέβας. </w:t>
            </w:r>
            <w:r w:rsidRPr="00B56896">
              <w:rPr>
                <w:rFonts w:asciiTheme="minorHAnsi" w:hAnsiTheme="minorHAnsi" w:cstheme="minorHAnsi"/>
                <w:sz w:val="20"/>
                <w:szCs w:val="20"/>
                <w:lang w:val="en-US" w:eastAsia="en-US"/>
              </w:rPr>
              <w:t>Σε τεμάχια.</w:t>
            </w:r>
          </w:p>
        </w:tc>
        <w:tc>
          <w:tcPr>
            <w:tcW w:w="1153" w:type="dxa"/>
            <w:tcBorders>
              <w:top w:val="single" w:sz="4" w:space="0" w:color="auto"/>
              <w:left w:val="single" w:sz="4" w:space="0" w:color="auto"/>
              <w:bottom w:val="single" w:sz="4" w:space="0" w:color="auto"/>
              <w:right w:val="single" w:sz="4" w:space="0" w:color="auto"/>
            </w:tcBorders>
            <w:hideMark/>
          </w:tcPr>
          <w:p w14:paraId="0D85E90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w:t>
            </w:r>
          </w:p>
        </w:tc>
      </w:tr>
      <w:tr w:rsidR="00B56896" w:rsidRPr="00B56896" w14:paraId="0E46F8A2"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851298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29</w:t>
            </w:r>
          </w:p>
        </w:tc>
        <w:tc>
          <w:tcPr>
            <w:tcW w:w="2285" w:type="dxa"/>
            <w:tcBorders>
              <w:top w:val="single" w:sz="4" w:space="0" w:color="auto"/>
              <w:left w:val="single" w:sz="4" w:space="0" w:color="auto"/>
              <w:bottom w:val="single" w:sz="4" w:space="0" w:color="auto"/>
              <w:right w:val="single" w:sz="4" w:space="0" w:color="auto"/>
            </w:tcBorders>
            <w:hideMark/>
          </w:tcPr>
          <w:p w14:paraId="6CB3A3D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CLIPS ΟΜΦΑΛΙΟΥ ΛΩΡΟΥ</w:t>
            </w:r>
          </w:p>
        </w:tc>
        <w:tc>
          <w:tcPr>
            <w:tcW w:w="5936" w:type="dxa"/>
            <w:tcBorders>
              <w:top w:val="single" w:sz="4" w:space="0" w:color="auto"/>
              <w:left w:val="single" w:sz="4" w:space="0" w:color="auto"/>
              <w:bottom w:val="single" w:sz="4" w:space="0" w:color="auto"/>
              <w:right w:val="single" w:sz="4" w:space="0" w:color="auto"/>
            </w:tcBorders>
            <w:hideMark/>
          </w:tcPr>
          <w:p w14:paraId="42A07F7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Για την απολίνωση του ομφάλιου λώρου των νεογνών, ανά ένα συσκευασμένα, σε αδιάβροχη, διαφανή, ανθεκτική, με οδοντωτές επιφάνειες πλήρως εφαπτόμενες, από σκληρό υποαλλεργικό υλικό, εύκολα χρησιμοποιούμενα</w:t>
            </w:r>
          </w:p>
        </w:tc>
        <w:tc>
          <w:tcPr>
            <w:tcW w:w="1153" w:type="dxa"/>
            <w:tcBorders>
              <w:top w:val="single" w:sz="4" w:space="0" w:color="auto"/>
              <w:left w:val="single" w:sz="4" w:space="0" w:color="auto"/>
              <w:bottom w:val="single" w:sz="4" w:space="0" w:color="auto"/>
              <w:right w:val="single" w:sz="4" w:space="0" w:color="auto"/>
            </w:tcBorders>
            <w:hideMark/>
          </w:tcPr>
          <w:p w14:paraId="2246B97F"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w:t>
            </w:r>
          </w:p>
        </w:tc>
      </w:tr>
      <w:tr w:rsidR="00B56896" w:rsidRPr="00B56896" w14:paraId="582FF95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3BD1AD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30</w:t>
            </w:r>
          </w:p>
        </w:tc>
        <w:tc>
          <w:tcPr>
            <w:tcW w:w="2285" w:type="dxa"/>
            <w:tcBorders>
              <w:top w:val="single" w:sz="4" w:space="0" w:color="auto"/>
              <w:left w:val="single" w:sz="4" w:space="0" w:color="auto"/>
              <w:bottom w:val="single" w:sz="4" w:space="0" w:color="auto"/>
              <w:right w:val="single" w:sz="4" w:space="0" w:color="auto"/>
            </w:tcBorders>
            <w:hideMark/>
          </w:tcPr>
          <w:p w14:paraId="18BCA37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ΘΕΡΜΟΜΕΤΡΑ ΨΗΦΙΑΚΑ ΜΕ ΗΧΗΤΙΚΟ ΣΗΜΑ</w:t>
            </w:r>
          </w:p>
        </w:tc>
        <w:tc>
          <w:tcPr>
            <w:tcW w:w="5936" w:type="dxa"/>
            <w:tcBorders>
              <w:top w:val="single" w:sz="4" w:space="0" w:color="auto"/>
              <w:left w:val="single" w:sz="4" w:space="0" w:color="auto"/>
              <w:bottom w:val="single" w:sz="4" w:space="0" w:color="auto"/>
              <w:right w:val="single" w:sz="4" w:space="0" w:color="auto"/>
            </w:tcBorders>
            <w:hideMark/>
          </w:tcPr>
          <w:p w14:paraId="17D71C5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Ψηφιακό θερμόμετρο με μέτρηση σε χρόνο 10 δευτερολέπτων, αδιάβροχο, άθραυστο, με βομβητή ολοκλήρωσης της μέτρησης και δυνατότητα μέτρησης από το στόμα και τη μασχάλη και εγγύηση 2 ετών</w:t>
            </w:r>
          </w:p>
        </w:tc>
        <w:tc>
          <w:tcPr>
            <w:tcW w:w="1153" w:type="dxa"/>
            <w:tcBorders>
              <w:top w:val="single" w:sz="4" w:space="0" w:color="auto"/>
              <w:left w:val="single" w:sz="4" w:space="0" w:color="auto"/>
              <w:bottom w:val="single" w:sz="4" w:space="0" w:color="auto"/>
              <w:right w:val="single" w:sz="4" w:space="0" w:color="auto"/>
            </w:tcBorders>
            <w:hideMark/>
          </w:tcPr>
          <w:p w14:paraId="3267EE5B"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40</w:t>
            </w:r>
          </w:p>
        </w:tc>
      </w:tr>
      <w:tr w:rsidR="00B56896" w:rsidRPr="00B56896" w14:paraId="08CF35E4"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37D681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31</w:t>
            </w:r>
          </w:p>
        </w:tc>
        <w:tc>
          <w:tcPr>
            <w:tcW w:w="2285" w:type="dxa"/>
            <w:tcBorders>
              <w:top w:val="single" w:sz="4" w:space="0" w:color="auto"/>
              <w:left w:val="single" w:sz="4" w:space="0" w:color="auto"/>
              <w:bottom w:val="single" w:sz="4" w:space="0" w:color="auto"/>
              <w:right w:val="single" w:sz="4" w:space="0" w:color="auto"/>
            </w:tcBorders>
            <w:hideMark/>
          </w:tcPr>
          <w:p w14:paraId="3D0FA40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ΚΟΛΑΡΟ ΑΥΧΕΝΟΣ ΜΑΛΑΚΟ LARGE</w:t>
            </w:r>
          </w:p>
        </w:tc>
        <w:tc>
          <w:tcPr>
            <w:tcW w:w="5936" w:type="dxa"/>
            <w:tcBorders>
              <w:top w:val="single" w:sz="4" w:space="0" w:color="auto"/>
              <w:left w:val="single" w:sz="4" w:space="0" w:color="auto"/>
              <w:bottom w:val="single" w:sz="4" w:space="0" w:color="auto"/>
              <w:right w:val="single" w:sz="4" w:space="0" w:color="auto"/>
            </w:tcBorders>
            <w:hideMark/>
          </w:tcPr>
          <w:p w14:paraId="1C159B8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από αφρολέξ, να έχει επένδυση από σωληνοειδές ελαστικό ύφασμα και κλείσιμο με αυτοκόλλητο.</w:t>
            </w:r>
            <w:r w:rsidRPr="00B56896">
              <w:rPr>
                <w:rFonts w:asciiTheme="minorHAnsi" w:hAnsiTheme="minorHAnsi" w:cstheme="minorHAnsi"/>
                <w:sz w:val="20"/>
                <w:szCs w:val="20"/>
                <w:lang w:eastAsia="en-US"/>
              </w:rPr>
              <w:br/>
              <w:t>Να είναι ανατομικό, αεριζόμενο, αντιαλλεργικό, αντιεφιδρωτικό και μη τοξικό</w:t>
            </w:r>
            <w:r w:rsidRPr="00B56896">
              <w:rPr>
                <w:rFonts w:asciiTheme="minorHAnsi" w:hAnsiTheme="minorHAnsi" w:cstheme="minorHAnsi"/>
                <w:sz w:val="20"/>
                <w:szCs w:val="20"/>
                <w:lang w:eastAsia="en-US"/>
              </w:rPr>
              <w:br/>
              <w:t>Να μπορεί να χρησιμοποιηθεί κατά την ακτινολογική εξέταση</w:t>
            </w:r>
            <w:r w:rsidRPr="00B56896">
              <w:rPr>
                <w:rFonts w:asciiTheme="minorHAnsi" w:hAnsiTheme="minorHAnsi" w:cstheme="minorHAnsi"/>
                <w:sz w:val="20"/>
                <w:szCs w:val="20"/>
                <w:lang w:eastAsia="en-US"/>
              </w:rPr>
              <w:br/>
              <w:t>Να μπορεί να πλυθεί.</w:t>
            </w:r>
          </w:p>
        </w:tc>
        <w:tc>
          <w:tcPr>
            <w:tcW w:w="1153" w:type="dxa"/>
            <w:tcBorders>
              <w:top w:val="single" w:sz="4" w:space="0" w:color="auto"/>
              <w:left w:val="single" w:sz="4" w:space="0" w:color="auto"/>
              <w:bottom w:val="single" w:sz="4" w:space="0" w:color="auto"/>
              <w:right w:val="single" w:sz="4" w:space="0" w:color="auto"/>
            </w:tcBorders>
            <w:hideMark/>
          </w:tcPr>
          <w:p w14:paraId="03FC803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w:t>
            </w:r>
          </w:p>
        </w:tc>
      </w:tr>
      <w:tr w:rsidR="00B56896" w:rsidRPr="00B56896" w14:paraId="746B35BB"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10532DF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32</w:t>
            </w:r>
          </w:p>
        </w:tc>
        <w:tc>
          <w:tcPr>
            <w:tcW w:w="2285" w:type="dxa"/>
            <w:tcBorders>
              <w:top w:val="single" w:sz="4" w:space="0" w:color="auto"/>
              <w:left w:val="single" w:sz="4" w:space="0" w:color="auto"/>
              <w:bottom w:val="single" w:sz="4" w:space="0" w:color="auto"/>
              <w:right w:val="single" w:sz="4" w:space="0" w:color="auto"/>
            </w:tcBorders>
            <w:hideMark/>
          </w:tcPr>
          <w:p w14:paraId="62182BA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ΣΥΝΔΕΤΙΚΟ  ΓΩΝΙΩΔΕΣ ΓΙΑ ΕΝΔΟΤΡ/ΚΟ ΣΩΛΗΝΑ(ΚΡΙΚΟΕΙΔΕΙΣ ΠΡΟΕΚΤΑΣΕΙΣ)</w:t>
            </w:r>
          </w:p>
        </w:tc>
        <w:tc>
          <w:tcPr>
            <w:tcW w:w="5936" w:type="dxa"/>
            <w:tcBorders>
              <w:top w:val="single" w:sz="4" w:space="0" w:color="auto"/>
              <w:left w:val="single" w:sz="4" w:space="0" w:color="auto"/>
              <w:bottom w:val="single" w:sz="4" w:space="0" w:color="auto"/>
              <w:right w:val="single" w:sz="4" w:space="0" w:color="auto"/>
            </w:tcBorders>
            <w:hideMark/>
          </w:tcPr>
          <w:p w14:paraId="544FC9A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Συνδετικό για τραχειοσωλήνα και αναπνευστήρα , αποστειρωμένο, να είναι πτυσσόμενο, </w:t>
            </w:r>
            <w:r w:rsidRPr="00B56896">
              <w:rPr>
                <w:rFonts w:asciiTheme="minorHAnsi" w:hAnsiTheme="minorHAnsi" w:cstheme="minorHAnsi"/>
                <w:sz w:val="20"/>
                <w:szCs w:val="20"/>
                <w:lang w:val="en-US" w:eastAsia="en-US"/>
              </w:rPr>
              <w:t>spiral</w:t>
            </w:r>
            <w:r w:rsidRPr="00B56896">
              <w:rPr>
                <w:rFonts w:asciiTheme="minorHAnsi" w:hAnsiTheme="minorHAnsi" w:cstheme="minorHAnsi"/>
                <w:sz w:val="20"/>
                <w:szCs w:val="20"/>
                <w:lang w:eastAsia="en-US"/>
              </w:rPr>
              <w:t xml:space="preserve"> , να έχει μήκος περίπου 15</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με γωνία και ευθύ όχι πτυσσόμενο για σύνδεση σε ΤΑΥ</w:t>
            </w:r>
          </w:p>
          <w:p w14:paraId="13F92FD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Κατασκευασμένο από εξευγενισμένο </w:t>
            </w:r>
            <w:r w:rsidRPr="00B56896">
              <w:rPr>
                <w:rFonts w:asciiTheme="minorHAnsi" w:hAnsiTheme="minorHAnsi" w:cstheme="minorHAnsi"/>
                <w:sz w:val="20"/>
                <w:szCs w:val="20"/>
                <w:lang w:val="en-US" w:eastAsia="en-US"/>
              </w:rPr>
              <w:t>pvc</w:t>
            </w:r>
          </w:p>
          <w:p w14:paraId="59AE23B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Αποστειρωμένο από αιθυλενοξύδιο για 5 χρόνια</w:t>
            </w:r>
          </w:p>
          <w:p w14:paraId="089C71E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φέρει τρεις διαφορετικές συνδέσεις.</w:t>
            </w:r>
          </w:p>
        </w:tc>
        <w:tc>
          <w:tcPr>
            <w:tcW w:w="1153" w:type="dxa"/>
            <w:tcBorders>
              <w:top w:val="single" w:sz="4" w:space="0" w:color="auto"/>
              <w:left w:val="single" w:sz="4" w:space="0" w:color="auto"/>
              <w:bottom w:val="single" w:sz="4" w:space="0" w:color="auto"/>
              <w:right w:val="single" w:sz="4" w:space="0" w:color="auto"/>
            </w:tcBorders>
            <w:hideMark/>
          </w:tcPr>
          <w:p w14:paraId="74C99522"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60</w:t>
            </w:r>
          </w:p>
        </w:tc>
      </w:tr>
      <w:tr w:rsidR="00B56896" w:rsidRPr="00B56896" w14:paraId="3953969B"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FF934D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33</w:t>
            </w:r>
          </w:p>
        </w:tc>
        <w:tc>
          <w:tcPr>
            <w:tcW w:w="2285" w:type="dxa"/>
            <w:tcBorders>
              <w:top w:val="single" w:sz="4" w:space="0" w:color="auto"/>
              <w:left w:val="single" w:sz="4" w:space="0" w:color="auto"/>
              <w:bottom w:val="single" w:sz="4" w:space="0" w:color="auto"/>
              <w:right w:val="single" w:sz="4" w:space="0" w:color="auto"/>
            </w:tcBorders>
            <w:hideMark/>
          </w:tcPr>
          <w:p w14:paraId="266D7B0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ΕΛΑΣΤΙΚΟΣ ΕΠΙΔΕΣΜΟΣ Νο 5x4m</w:t>
            </w:r>
          </w:p>
        </w:tc>
        <w:tc>
          <w:tcPr>
            <w:tcW w:w="5936" w:type="dxa"/>
            <w:tcBorders>
              <w:top w:val="single" w:sz="4" w:space="0" w:color="auto"/>
              <w:left w:val="single" w:sz="4" w:space="0" w:color="auto"/>
              <w:bottom w:val="single" w:sz="4" w:space="0" w:color="auto"/>
              <w:right w:val="single" w:sz="4" w:space="0" w:color="auto"/>
            </w:tcBorders>
            <w:hideMark/>
          </w:tcPr>
          <w:p w14:paraId="511530E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Επίδεσμος ελαστικός αποτελούμενος από βαμβακερά και ελαστικά νήματα, κατάλληλης ύφανσης με  ελαστική συμπεριφορά.Η επιμήκυνση να γίνεται χωρίς ελάττωση του πλάτους και να επανέρχεται στο αρχικό μήκος.</w:t>
            </w:r>
          </w:p>
          <w:p w14:paraId="3501EFB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2655817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800</w:t>
            </w:r>
          </w:p>
        </w:tc>
      </w:tr>
      <w:tr w:rsidR="00B56896" w:rsidRPr="00B56896" w14:paraId="511AA82B"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6C587E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34</w:t>
            </w:r>
          </w:p>
        </w:tc>
        <w:tc>
          <w:tcPr>
            <w:tcW w:w="2285" w:type="dxa"/>
            <w:tcBorders>
              <w:top w:val="single" w:sz="4" w:space="0" w:color="auto"/>
              <w:left w:val="single" w:sz="4" w:space="0" w:color="auto"/>
              <w:bottom w:val="single" w:sz="4" w:space="0" w:color="auto"/>
              <w:right w:val="single" w:sz="4" w:space="0" w:color="auto"/>
            </w:tcBorders>
            <w:hideMark/>
          </w:tcPr>
          <w:p w14:paraId="72FABF3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ΚΑΘΕΤΗΡΑΣ ΒΡΟΓΧΟΑΝΑΡΡΟΦΗΣΗΣ ΜΕ ΒΑΛΒΙΔΑ ΝΟ 10</w:t>
            </w:r>
          </w:p>
        </w:tc>
        <w:tc>
          <w:tcPr>
            <w:tcW w:w="5936" w:type="dxa"/>
            <w:tcBorders>
              <w:top w:val="single" w:sz="4" w:space="0" w:color="auto"/>
              <w:left w:val="single" w:sz="4" w:space="0" w:color="auto"/>
              <w:bottom w:val="single" w:sz="4" w:space="0" w:color="auto"/>
              <w:right w:val="single" w:sz="4" w:space="0" w:color="auto"/>
            </w:tcBorders>
            <w:hideMark/>
          </w:tcPr>
          <w:p w14:paraId="1885AFB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Να είναι αποστειρωμένος, κατάλληλος για την αναρρόφηση των βλεννών και εκκρίσεων από το αναπνευστικό σύστημα, με εύκολη διείσδυση, χωρίς να τσακίζει, με χρωματισμένο επιστόμιο ανάλογα με το μέγεθος. </w:t>
            </w:r>
            <w:r w:rsidRPr="00B56896">
              <w:rPr>
                <w:rFonts w:asciiTheme="minorHAnsi" w:hAnsiTheme="minorHAnsi" w:cstheme="minorHAnsi"/>
                <w:sz w:val="20"/>
                <w:szCs w:val="20"/>
                <w:lang w:val="en-US" w:eastAsia="en-US"/>
              </w:rPr>
              <w:t>Να διαθέτει βαλβίδα αναρρόφησης.</w:t>
            </w:r>
          </w:p>
        </w:tc>
        <w:tc>
          <w:tcPr>
            <w:tcW w:w="1153" w:type="dxa"/>
            <w:tcBorders>
              <w:top w:val="single" w:sz="4" w:space="0" w:color="auto"/>
              <w:left w:val="single" w:sz="4" w:space="0" w:color="auto"/>
              <w:bottom w:val="single" w:sz="4" w:space="0" w:color="auto"/>
              <w:right w:val="single" w:sz="4" w:space="0" w:color="auto"/>
            </w:tcBorders>
            <w:hideMark/>
          </w:tcPr>
          <w:p w14:paraId="5BB1DA9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w:t>
            </w:r>
          </w:p>
        </w:tc>
      </w:tr>
      <w:tr w:rsidR="00B56896" w:rsidRPr="00B56896" w14:paraId="04DED441"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6B25C0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35</w:t>
            </w:r>
          </w:p>
        </w:tc>
        <w:tc>
          <w:tcPr>
            <w:tcW w:w="2285" w:type="dxa"/>
            <w:tcBorders>
              <w:top w:val="single" w:sz="4" w:space="0" w:color="auto"/>
              <w:left w:val="single" w:sz="4" w:space="0" w:color="auto"/>
              <w:bottom w:val="single" w:sz="4" w:space="0" w:color="auto"/>
              <w:right w:val="single" w:sz="4" w:space="0" w:color="auto"/>
            </w:tcBorders>
            <w:hideMark/>
          </w:tcPr>
          <w:p w14:paraId="038058C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ΒΑΜΒΑΚΟΦΟΡΟΙ ΣΤΥΛΕΟΙ ΕΝΤΟΣ ΣΩΛΗΝΑ ΑΠΟΣΤΕΙΡΩΜΕΝΟΙ</w:t>
            </w:r>
          </w:p>
        </w:tc>
        <w:tc>
          <w:tcPr>
            <w:tcW w:w="5936" w:type="dxa"/>
            <w:tcBorders>
              <w:top w:val="single" w:sz="4" w:space="0" w:color="auto"/>
              <w:left w:val="single" w:sz="4" w:space="0" w:color="auto"/>
              <w:bottom w:val="single" w:sz="4" w:space="0" w:color="auto"/>
              <w:right w:val="single" w:sz="4" w:space="0" w:color="auto"/>
            </w:tcBorders>
            <w:hideMark/>
          </w:tcPr>
          <w:p w14:paraId="6DDB5A0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Στυλεοί πλαστικοί βαμβακοφόροι μιας χρήσης, αποστειρωμένοι, να διατίθενται σε συσκευασία ανά ένας , σε πλαστικό σωληνάριο.</w:t>
            </w:r>
          </w:p>
        </w:tc>
        <w:tc>
          <w:tcPr>
            <w:tcW w:w="1153" w:type="dxa"/>
            <w:tcBorders>
              <w:top w:val="single" w:sz="4" w:space="0" w:color="auto"/>
              <w:left w:val="single" w:sz="4" w:space="0" w:color="auto"/>
              <w:bottom w:val="single" w:sz="4" w:space="0" w:color="auto"/>
              <w:right w:val="single" w:sz="4" w:space="0" w:color="auto"/>
            </w:tcBorders>
            <w:hideMark/>
          </w:tcPr>
          <w:p w14:paraId="131AC40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2000</w:t>
            </w:r>
          </w:p>
        </w:tc>
      </w:tr>
      <w:tr w:rsidR="00B56896" w:rsidRPr="00B56896" w14:paraId="40452332"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3816C5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36</w:t>
            </w:r>
          </w:p>
        </w:tc>
        <w:tc>
          <w:tcPr>
            <w:tcW w:w="2285" w:type="dxa"/>
            <w:tcBorders>
              <w:top w:val="single" w:sz="4" w:space="0" w:color="auto"/>
              <w:left w:val="single" w:sz="4" w:space="0" w:color="auto"/>
              <w:bottom w:val="single" w:sz="4" w:space="0" w:color="auto"/>
              <w:right w:val="single" w:sz="4" w:space="0" w:color="auto"/>
            </w:tcBorders>
            <w:hideMark/>
          </w:tcPr>
          <w:p w14:paraId="4725742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ΚΟΛΠΟΔΙΑΣΤΟΛΕΙΣ ΑΠΟΣΤΕΙΡΩΜΕΝΟΙ (ΜΗΤΡΟΣΚΟΠΙΑ) SMALL</w:t>
            </w:r>
          </w:p>
        </w:tc>
        <w:tc>
          <w:tcPr>
            <w:tcW w:w="5936" w:type="dxa"/>
            <w:tcBorders>
              <w:top w:val="single" w:sz="4" w:space="0" w:color="auto"/>
              <w:left w:val="single" w:sz="4" w:space="0" w:color="auto"/>
              <w:bottom w:val="single" w:sz="4" w:space="0" w:color="auto"/>
              <w:right w:val="single" w:sz="4" w:space="0" w:color="auto"/>
            </w:tcBorders>
            <w:hideMark/>
          </w:tcPr>
          <w:p w14:paraId="02E611C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σταθεροποιούνται κατά την διάρκεια της χρήσης τους, με ελαστικότητα, σε ατομική συσκευασία, αποστειρωμένα, υποαλλεργικά, από αιθυλένιο,(από σκληρό πλαστικό, φιλικό προς το περιβάλλον), να μην σπάζουν, ανά ένα συσκευασμένα σε αδιάβροχη, ανθεκτική, διάφανη θήκη, μιας χρήσης.</w:t>
            </w:r>
          </w:p>
        </w:tc>
        <w:tc>
          <w:tcPr>
            <w:tcW w:w="1153" w:type="dxa"/>
            <w:tcBorders>
              <w:top w:val="single" w:sz="4" w:space="0" w:color="auto"/>
              <w:left w:val="single" w:sz="4" w:space="0" w:color="auto"/>
              <w:bottom w:val="single" w:sz="4" w:space="0" w:color="auto"/>
              <w:right w:val="single" w:sz="4" w:space="0" w:color="auto"/>
            </w:tcBorders>
            <w:hideMark/>
          </w:tcPr>
          <w:p w14:paraId="4F45B532"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400</w:t>
            </w:r>
          </w:p>
        </w:tc>
      </w:tr>
      <w:tr w:rsidR="00B56896" w:rsidRPr="00B56896" w14:paraId="16109AA1"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764127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37</w:t>
            </w:r>
          </w:p>
        </w:tc>
        <w:tc>
          <w:tcPr>
            <w:tcW w:w="2285" w:type="dxa"/>
            <w:tcBorders>
              <w:top w:val="single" w:sz="4" w:space="0" w:color="auto"/>
              <w:left w:val="single" w:sz="4" w:space="0" w:color="auto"/>
              <w:bottom w:val="single" w:sz="4" w:space="0" w:color="auto"/>
              <w:right w:val="single" w:sz="4" w:space="0" w:color="auto"/>
            </w:tcBorders>
            <w:hideMark/>
          </w:tcPr>
          <w:p w14:paraId="1524A51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ΠΟΔΟΝΑΡΙΑ ΝΑΥΛΟΝ μχ</w:t>
            </w:r>
          </w:p>
        </w:tc>
        <w:tc>
          <w:tcPr>
            <w:tcW w:w="5936" w:type="dxa"/>
            <w:tcBorders>
              <w:top w:val="single" w:sz="4" w:space="0" w:color="auto"/>
              <w:left w:val="single" w:sz="4" w:space="0" w:color="auto"/>
              <w:bottom w:val="single" w:sz="4" w:space="0" w:color="auto"/>
              <w:right w:val="single" w:sz="4" w:space="0" w:color="auto"/>
            </w:tcBorders>
          </w:tcPr>
          <w:p w14:paraId="39DE18A1" w14:textId="77777777" w:rsidR="00B56896" w:rsidRPr="00B56896" w:rsidRDefault="00B56896">
            <w:pPr>
              <w:spacing w:line="30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από πλαστικό, να φέρουν λάστιχο γύρω, χρώματος μπλε ή πράσινο, μιας χρήσης.</w:t>
            </w:r>
          </w:p>
          <w:p w14:paraId="1863B7F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4494A87D"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2000</w:t>
            </w:r>
          </w:p>
        </w:tc>
      </w:tr>
      <w:tr w:rsidR="00B56896" w:rsidRPr="00B56896" w14:paraId="39C0436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1608D67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38</w:t>
            </w:r>
          </w:p>
        </w:tc>
        <w:tc>
          <w:tcPr>
            <w:tcW w:w="2285" w:type="dxa"/>
            <w:tcBorders>
              <w:top w:val="single" w:sz="4" w:space="0" w:color="auto"/>
              <w:left w:val="single" w:sz="4" w:space="0" w:color="auto"/>
              <w:bottom w:val="single" w:sz="4" w:space="0" w:color="auto"/>
              <w:right w:val="single" w:sz="4" w:space="0" w:color="auto"/>
            </w:tcBorders>
            <w:hideMark/>
          </w:tcPr>
          <w:p w14:paraId="6C17C9F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ΤΑΙΝΙΕΣ ΜΕΤΡΗΣΗΣ ΣΑΚΧΑΡΟΥ </w:t>
            </w:r>
            <w:r w:rsidRPr="00B56896">
              <w:rPr>
                <w:rFonts w:asciiTheme="minorHAnsi" w:hAnsiTheme="minorHAnsi" w:cstheme="minorHAnsi"/>
                <w:b/>
                <w:bCs/>
                <w:sz w:val="20"/>
                <w:szCs w:val="20"/>
                <w:lang w:val="en-US" w:eastAsia="en-US"/>
              </w:rPr>
              <w:t>AUTO</w:t>
            </w:r>
            <w:r w:rsidRPr="00B56896">
              <w:rPr>
                <w:rFonts w:asciiTheme="minorHAnsi" w:hAnsiTheme="minorHAnsi" w:cstheme="minorHAnsi"/>
                <w:sz w:val="20"/>
                <w:szCs w:val="20"/>
                <w:lang w:eastAsia="en-US"/>
              </w:rPr>
              <w:t xml:space="preserve"> ΠΑΚΕΤΟ ΤΩΝ 50τμχ</w:t>
            </w:r>
          </w:p>
        </w:tc>
        <w:tc>
          <w:tcPr>
            <w:tcW w:w="5936" w:type="dxa"/>
            <w:tcBorders>
              <w:top w:val="single" w:sz="4" w:space="0" w:color="auto"/>
              <w:left w:val="single" w:sz="4" w:space="0" w:color="auto"/>
              <w:bottom w:val="single" w:sz="4" w:space="0" w:color="auto"/>
              <w:right w:val="single" w:sz="4" w:space="0" w:color="auto"/>
            </w:tcBorders>
            <w:hideMark/>
          </w:tcPr>
          <w:p w14:paraId="67AB56C0" w14:textId="77777777" w:rsidR="00B56896" w:rsidRPr="00B56896" w:rsidRDefault="00B56896">
            <w:pPr>
              <w:spacing w:line="30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ΧΟΡΗΓΗΤΑΙ ΔΩΡΕΑΝ Η ΣΥΣΚΕΥΗ ΜΕΤΡΗΣΗΣ</w:t>
            </w:r>
          </w:p>
        </w:tc>
        <w:tc>
          <w:tcPr>
            <w:tcW w:w="1153" w:type="dxa"/>
            <w:tcBorders>
              <w:top w:val="single" w:sz="4" w:space="0" w:color="auto"/>
              <w:left w:val="single" w:sz="4" w:space="0" w:color="auto"/>
              <w:bottom w:val="single" w:sz="4" w:space="0" w:color="auto"/>
              <w:right w:val="single" w:sz="4" w:space="0" w:color="auto"/>
            </w:tcBorders>
            <w:hideMark/>
          </w:tcPr>
          <w:p w14:paraId="332BFE1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30</w:t>
            </w:r>
          </w:p>
        </w:tc>
      </w:tr>
      <w:tr w:rsidR="00B56896" w:rsidRPr="00B56896" w14:paraId="6BC71F06"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1FE687F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39</w:t>
            </w:r>
          </w:p>
        </w:tc>
        <w:tc>
          <w:tcPr>
            <w:tcW w:w="2285" w:type="dxa"/>
            <w:tcBorders>
              <w:top w:val="single" w:sz="4" w:space="0" w:color="auto"/>
              <w:left w:val="single" w:sz="4" w:space="0" w:color="auto"/>
              <w:bottom w:val="single" w:sz="4" w:space="0" w:color="auto"/>
              <w:right w:val="single" w:sz="4" w:space="0" w:color="auto"/>
            </w:tcBorders>
            <w:hideMark/>
          </w:tcPr>
          <w:p w14:paraId="69FB7F8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ΣΥΡΙΓΓΕΣ ΑΕΡΙΩΝ ΑΙΜΑΤΟΣ 3</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 xml:space="preserve"> ,23</w:t>
            </w:r>
            <w:r w:rsidRPr="00B56896">
              <w:rPr>
                <w:rFonts w:asciiTheme="minorHAnsi" w:hAnsiTheme="minorHAnsi" w:cstheme="minorHAnsi"/>
                <w:sz w:val="20"/>
                <w:szCs w:val="20"/>
                <w:lang w:val="en-US" w:eastAsia="en-US"/>
              </w:rPr>
              <w:t>G</w:t>
            </w:r>
            <w:r w:rsidRPr="00B56896">
              <w:rPr>
                <w:rFonts w:asciiTheme="minorHAnsi" w:hAnsiTheme="minorHAnsi" w:cstheme="minorHAnsi"/>
                <w:sz w:val="20"/>
                <w:szCs w:val="20"/>
                <w:lang w:eastAsia="en-US"/>
              </w:rPr>
              <w:t xml:space="preserve"> αποστειρωμένες μχ</w:t>
            </w:r>
          </w:p>
        </w:tc>
        <w:tc>
          <w:tcPr>
            <w:tcW w:w="5936" w:type="dxa"/>
            <w:tcBorders>
              <w:top w:val="single" w:sz="4" w:space="0" w:color="auto"/>
              <w:left w:val="single" w:sz="4" w:space="0" w:color="auto"/>
              <w:bottom w:val="single" w:sz="4" w:space="0" w:color="auto"/>
              <w:right w:val="single" w:sz="4" w:space="0" w:color="auto"/>
            </w:tcBorders>
            <w:hideMark/>
          </w:tcPr>
          <w:p w14:paraId="7059161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Να είναι κατάλληλες για δειγματοληψία αρτηριακού αίματος για τη μέτρηση </w:t>
            </w:r>
            <w:r w:rsidRPr="00B56896">
              <w:rPr>
                <w:rFonts w:asciiTheme="minorHAnsi" w:hAnsiTheme="minorHAnsi" w:cstheme="minorHAnsi"/>
                <w:sz w:val="20"/>
                <w:szCs w:val="20"/>
                <w:lang w:val="en-US" w:eastAsia="en-US"/>
              </w:rPr>
              <w:t>PO</w:t>
            </w:r>
            <w:r w:rsidRPr="00B56896">
              <w:rPr>
                <w:rFonts w:asciiTheme="minorHAnsi" w:hAnsiTheme="minorHAnsi" w:cstheme="minorHAnsi"/>
                <w:sz w:val="20"/>
                <w:szCs w:val="20"/>
                <w:lang w:eastAsia="en-US"/>
              </w:rPr>
              <w:t xml:space="preserve">2, </w:t>
            </w:r>
            <w:r w:rsidRPr="00B56896">
              <w:rPr>
                <w:rFonts w:asciiTheme="minorHAnsi" w:hAnsiTheme="minorHAnsi" w:cstheme="minorHAnsi"/>
                <w:sz w:val="20"/>
                <w:szCs w:val="20"/>
                <w:lang w:val="en-US" w:eastAsia="en-US"/>
              </w:rPr>
              <w:t>PCO</w:t>
            </w:r>
            <w:r w:rsidRPr="00B56896">
              <w:rPr>
                <w:rFonts w:asciiTheme="minorHAnsi" w:hAnsiTheme="minorHAnsi" w:cstheme="minorHAnsi"/>
                <w:sz w:val="20"/>
                <w:szCs w:val="20"/>
                <w:lang w:eastAsia="en-US"/>
              </w:rPr>
              <w:t xml:space="preserve">2, </w:t>
            </w:r>
            <w:r w:rsidRPr="00B56896">
              <w:rPr>
                <w:rFonts w:asciiTheme="minorHAnsi" w:hAnsiTheme="minorHAnsi" w:cstheme="minorHAnsi"/>
                <w:sz w:val="20"/>
                <w:szCs w:val="20"/>
                <w:lang w:val="en-US" w:eastAsia="en-US"/>
              </w:rPr>
              <w:t>Ph</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CO</w:t>
            </w:r>
            <w:r w:rsidRPr="00B56896">
              <w:rPr>
                <w:rFonts w:asciiTheme="minorHAnsi" w:hAnsiTheme="minorHAnsi" w:cstheme="minorHAnsi"/>
                <w:sz w:val="20"/>
                <w:szCs w:val="20"/>
                <w:lang w:eastAsia="en-US"/>
              </w:rPr>
              <w:t xml:space="preserve"> – οξυγονομέτρηση, ηλεκτρολύτες (</w:t>
            </w:r>
            <w:r w:rsidRPr="00B56896">
              <w:rPr>
                <w:rFonts w:asciiTheme="minorHAnsi" w:hAnsiTheme="minorHAnsi" w:cstheme="minorHAnsi"/>
                <w:sz w:val="20"/>
                <w:szCs w:val="20"/>
                <w:lang w:val="en-US" w:eastAsia="en-US"/>
              </w:rPr>
              <w:t>K</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Na</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CaCl</w:t>
            </w:r>
            <w:r w:rsidRPr="00B56896">
              <w:rPr>
                <w:rFonts w:asciiTheme="minorHAnsi" w:hAnsiTheme="minorHAnsi" w:cstheme="minorHAnsi"/>
                <w:sz w:val="20"/>
                <w:szCs w:val="20"/>
                <w:lang w:eastAsia="en-US"/>
              </w:rPr>
              <w:t>) &amp; μεταβολίτες (γλυκόζη – γαλακτικά)</w:t>
            </w:r>
          </w:p>
        </w:tc>
        <w:tc>
          <w:tcPr>
            <w:tcW w:w="1153" w:type="dxa"/>
            <w:tcBorders>
              <w:top w:val="single" w:sz="4" w:space="0" w:color="auto"/>
              <w:left w:val="single" w:sz="4" w:space="0" w:color="auto"/>
              <w:bottom w:val="single" w:sz="4" w:space="0" w:color="auto"/>
              <w:right w:val="single" w:sz="4" w:space="0" w:color="auto"/>
            </w:tcBorders>
            <w:hideMark/>
          </w:tcPr>
          <w:p w14:paraId="24B26B32"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1000</w:t>
            </w:r>
          </w:p>
        </w:tc>
      </w:tr>
      <w:tr w:rsidR="00B56896" w:rsidRPr="00B56896" w14:paraId="11F55DE9"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0FE1C6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40</w:t>
            </w:r>
          </w:p>
        </w:tc>
        <w:tc>
          <w:tcPr>
            <w:tcW w:w="2285" w:type="dxa"/>
            <w:tcBorders>
              <w:top w:val="single" w:sz="4" w:space="0" w:color="auto"/>
              <w:left w:val="single" w:sz="4" w:space="0" w:color="auto"/>
              <w:bottom w:val="single" w:sz="4" w:space="0" w:color="auto"/>
              <w:right w:val="single" w:sz="4" w:space="0" w:color="auto"/>
            </w:tcBorders>
            <w:hideMark/>
          </w:tcPr>
          <w:p w14:paraId="3F951CC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ΕΝΔΟΤΡΑΧΕΙΑΚΟΙ ΚΑΘΕΤΗΡΕΣ ΜΕ </w:t>
            </w:r>
            <w:r w:rsidRPr="00B56896">
              <w:rPr>
                <w:rFonts w:asciiTheme="minorHAnsi" w:hAnsiTheme="minorHAnsi" w:cstheme="minorHAnsi"/>
                <w:sz w:val="20"/>
                <w:szCs w:val="20"/>
                <w:lang w:val="en-US" w:eastAsia="en-US"/>
              </w:rPr>
              <w:t>CUFF</w:t>
            </w:r>
          </w:p>
          <w:p w14:paraId="567E957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Νο 7  &amp; Νο 7,5</w:t>
            </w:r>
          </w:p>
        </w:tc>
        <w:tc>
          <w:tcPr>
            <w:tcW w:w="5936" w:type="dxa"/>
            <w:tcBorders>
              <w:top w:val="single" w:sz="4" w:space="0" w:color="auto"/>
              <w:left w:val="single" w:sz="4" w:space="0" w:color="auto"/>
              <w:bottom w:val="single" w:sz="4" w:space="0" w:color="auto"/>
              <w:right w:val="single" w:sz="4" w:space="0" w:color="auto"/>
            </w:tcBorders>
            <w:vAlign w:val="center"/>
            <w:hideMark/>
          </w:tcPr>
          <w:p w14:paraId="51393B3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Ενδοτραχειακοί σωλήνες απλοί με </w:t>
            </w:r>
            <w:r w:rsidRPr="00B56896">
              <w:rPr>
                <w:rFonts w:asciiTheme="minorHAnsi" w:hAnsiTheme="minorHAnsi" w:cstheme="minorHAnsi"/>
                <w:sz w:val="20"/>
                <w:szCs w:val="20"/>
                <w:lang w:val="en-US" w:eastAsia="en-US"/>
              </w:rPr>
              <w:t>cuff</w:t>
            </w:r>
            <w:r w:rsidRPr="00B56896">
              <w:rPr>
                <w:rFonts w:asciiTheme="minorHAnsi" w:hAnsiTheme="minorHAnsi" w:cstheme="minorHAnsi"/>
                <w:sz w:val="20"/>
                <w:szCs w:val="20"/>
                <w:lang w:eastAsia="en-US"/>
              </w:rPr>
              <w:t xml:space="preserve">, μιας χρήσεως αποστειρωμένοι, ατραυματικοί με αποστρογγυλεμένο άκρο, να μην τσακίζουν εύκολα, για στοματική και ρινική εφαρμογή.. </w:t>
            </w:r>
            <w:r w:rsidRPr="00B56896">
              <w:rPr>
                <w:rFonts w:asciiTheme="minorHAnsi" w:hAnsiTheme="minorHAnsi" w:cstheme="minorHAnsi"/>
                <w:sz w:val="20"/>
                <w:szCs w:val="20"/>
                <w:lang w:val="en-US" w:eastAsia="en-US"/>
              </w:rPr>
              <w:t xml:space="preserve">Νούμερα: </w:t>
            </w:r>
            <w:r w:rsidRPr="00B56896">
              <w:rPr>
                <w:rFonts w:asciiTheme="minorHAnsi" w:hAnsiTheme="minorHAnsi" w:cstheme="minorHAnsi"/>
                <w:b/>
                <w:bCs/>
                <w:sz w:val="20"/>
                <w:szCs w:val="20"/>
                <w:lang w:val="en-US" w:eastAsia="en-US"/>
              </w:rPr>
              <w:t>Νο 7 &amp; 7,5</w:t>
            </w:r>
          </w:p>
        </w:tc>
        <w:tc>
          <w:tcPr>
            <w:tcW w:w="1153" w:type="dxa"/>
            <w:tcBorders>
              <w:top w:val="single" w:sz="4" w:space="0" w:color="auto"/>
              <w:left w:val="single" w:sz="4" w:space="0" w:color="auto"/>
              <w:bottom w:val="single" w:sz="4" w:space="0" w:color="auto"/>
              <w:right w:val="single" w:sz="4" w:space="0" w:color="auto"/>
            </w:tcBorders>
            <w:hideMark/>
          </w:tcPr>
          <w:p w14:paraId="1BA19B47"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w:t>
            </w:r>
          </w:p>
          <w:p w14:paraId="21CEB4A8"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(100x2)</w:t>
            </w:r>
          </w:p>
        </w:tc>
      </w:tr>
      <w:tr w:rsidR="00B56896" w:rsidRPr="00B56896" w14:paraId="6074CD4D"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D20750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41</w:t>
            </w:r>
          </w:p>
        </w:tc>
        <w:tc>
          <w:tcPr>
            <w:tcW w:w="2285" w:type="dxa"/>
            <w:tcBorders>
              <w:top w:val="single" w:sz="4" w:space="0" w:color="auto"/>
              <w:left w:val="single" w:sz="4" w:space="0" w:color="auto"/>
              <w:bottom w:val="single" w:sz="4" w:space="0" w:color="auto"/>
              <w:right w:val="single" w:sz="4" w:space="0" w:color="auto"/>
            </w:tcBorders>
            <w:hideMark/>
          </w:tcPr>
          <w:p w14:paraId="313789E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SET  ΘΩΡΑΚΟΚΕΝΤΗΣΗΣ</w:t>
            </w:r>
          </w:p>
        </w:tc>
        <w:tc>
          <w:tcPr>
            <w:tcW w:w="5936" w:type="dxa"/>
            <w:tcBorders>
              <w:top w:val="single" w:sz="4" w:space="0" w:color="auto"/>
              <w:left w:val="single" w:sz="4" w:space="0" w:color="auto"/>
              <w:bottom w:val="single" w:sz="4" w:space="0" w:color="auto"/>
              <w:right w:val="single" w:sz="4" w:space="0" w:color="auto"/>
            </w:tcBorders>
          </w:tcPr>
          <w:p w14:paraId="3AB156E1" w14:textId="77777777" w:rsidR="00B56896" w:rsidRPr="00B56896" w:rsidRDefault="00B56896">
            <w:pPr>
              <w:jc w:val="both"/>
              <w:rPr>
                <w:rFonts w:asciiTheme="minorHAnsi" w:eastAsia="Calibri" w:hAnsiTheme="minorHAnsi" w:cstheme="minorHAnsi"/>
                <w:sz w:val="20"/>
                <w:szCs w:val="20"/>
                <w:lang w:eastAsia="en-US"/>
              </w:rPr>
            </w:pPr>
            <w:r w:rsidRPr="00B56896">
              <w:rPr>
                <w:rFonts w:asciiTheme="minorHAnsi" w:hAnsiTheme="minorHAnsi" w:cstheme="minorHAnsi"/>
                <w:color w:val="000000"/>
                <w:sz w:val="20"/>
                <w:szCs w:val="20"/>
                <w:lang w:eastAsia="en-US"/>
              </w:rPr>
              <w:br/>
            </w:r>
            <w:r w:rsidRPr="00B56896">
              <w:rPr>
                <w:rFonts w:asciiTheme="minorHAnsi" w:eastAsia="Calibri" w:hAnsiTheme="minorHAnsi" w:cstheme="minorHAnsi"/>
                <w:sz w:val="20"/>
                <w:szCs w:val="20"/>
                <w:lang w:eastAsia="en-US"/>
              </w:rPr>
              <w:t>• Η βελόνα παρακέντησης να διαθέτει ειδικό μηχανισμό ασφαλείας. • έπειτα από την διάτρηση του δέρματος το οξύ άκρο της βελόνα να υπερκαλύπτεται από το αμβλύ εσωτερικό σωλήνα Το σετ να περιλαμβάνει: • Βελόνα παρακέντησης 2,2</w:t>
            </w:r>
            <w:r w:rsidRPr="00B56896">
              <w:rPr>
                <w:rFonts w:asciiTheme="minorHAnsi" w:eastAsia="Calibri" w:hAnsiTheme="minorHAnsi" w:cstheme="minorHAnsi"/>
                <w:sz w:val="20"/>
                <w:szCs w:val="20"/>
                <w:lang w:val="en-US" w:eastAsia="en-US"/>
              </w:rPr>
              <w:t>x</w:t>
            </w:r>
            <w:r w:rsidRPr="00B56896">
              <w:rPr>
                <w:rFonts w:asciiTheme="minorHAnsi" w:eastAsia="Calibri" w:hAnsiTheme="minorHAnsi" w:cstheme="minorHAnsi"/>
                <w:sz w:val="20"/>
                <w:szCs w:val="20"/>
                <w:lang w:eastAsia="en-US"/>
              </w:rPr>
              <w:t xml:space="preserve"> 90</w:t>
            </w:r>
            <w:r w:rsidRPr="00B56896">
              <w:rPr>
                <w:rFonts w:asciiTheme="minorHAnsi" w:eastAsia="Calibri" w:hAnsiTheme="minorHAnsi" w:cstheme="minorHAnsi"/>
                <w:sz w:val="20"/>
                <w:szCs w:val="20"/>
                <w:lang w:val="en-US" w:eastAsia="en-US"/>
              </w:rPr>
              <w:t>mm</w:t>
            </w:r>
            <w:r w:rsidRPr="00B56896">
              <w:rPr>
                <w:rFonts w:asciiTheme="minorHAnsi" w:eastAsia="Calibri" w:hAnsiTheme="minorHAnsi" w:cstheme="minorHAnsi"/>
                <w:sz w:val="20"/>
                <w:szCs w:val="20"/>
                <w:lang w:eastAsia="en-US"/>
              </w:rPr>
              <w:t xml:space="preserve"> (</w:t>
            </w:r>
            <w:r w:rsidRPr="00B56896">
              <w:rPr>
                <w:rFonts w:asciiTheme="minorHAnsi" w:eastAsia="Calibri" w:hAnsiTheme="minorHAnsi" w:cstheme="minorHAnsi"/>
                <w:sz w:val="20"/>
                <w:szCs w:val="20"/>
                <w:lang w:val="en-US" w:eastAsia="en-US"/>
              </w:rPr>
              <w:t>G</w:t>
            </w:r>
            <w:r w:rsidRPr="00B56896">
              <w:rPr>
                <w:rFonts w:asciiTheme="minorHAnsi" w:eastAsia="Calibri" w:hAnsiTheme="minorHAnsi" w:cstheme="minorHAnsi"/>
                <w:sz w:val="20"/>
                <w:szCs w:val="20"/>
                <w:lang w:eastAsia="en-US"/>
              </w:rPr>
              <w:t xml:space="preserve">14) • Σύριγγα </w:t>
            </w:r>
            <w:r w:rsidRPr="00B56896">
              <w:rPr>
                <w:rFonts w:asciiTheme="minorHAnsi" w:eastAsia="Calibri" w:hAnsiTheme="minorHAnsi" w:cstheme="minorHAnsi"/>
                <w:sz w:val="20"/>
                <w:szCs w:val="20"/>
                <w:lang w:val="en-US" w:eastAsia="en-US"/>
              </w:rPr>
              <w:t>luer</w:t>
            </w:r>
            <w:r w:rsidRPr="00B56896">
              <w:rPr>
                <w:rFonts w:asciiTheme="minorHAnsi" w:eastAsia="Calibri" w:hAnsiTheme="minorHAnsi" w:cstheme="minorHAnsi"/>
                <w:sz w:val="20"/>
                <w:szCs w:val="20"/>
                <w:lang w:eastAsia="en-US"/>
              </w:rPr>
              <w:t xml:space="preserve"> </w:t>
            </w:r>
            <w:r w:rsidRPr="00B56896">
              <w:rPr>
                <w:rFonts w:asciiTheme="minorHAnsi" w:eastAsia="Calibri" w:hAnsiTheme="minorHAnsi" w:cstheme="minorHAnsi"/>
                <w:sz w:val="20"/>
                <w:szCs w:val="20"/>
                <w:lang w:val="en-US" w:eastAsia="en-US"/>
              </w:rPr>
              <w:t>lock</w:t>
            </w:r>
            <w:r w:rsidRPr="00B56896">
              <w:rPr>
                <w:rFonts w:asciiTheme="minorHAnsi" w:eastAsia="Calibri" w:hAnsiTheme="minorHAnsi" w:cstheme="minorHAnsi"/>
                <w:sz w:val="20"/>
                <w:szCs w:val="20"/>
                <w:lang w:eastAsia="en-US"/>
              </w:rPr>
              <w:t xml:space="preserve"> 50</w:t>
            </w:r>
            <w:r w:rsidRPr="00B56896">
              <w:rPr>
                <w:rFonts w:asciiTheme="minorHAnsi" w:eastAsia="Calibri" w:hAnsiTheme="minorHAnsi" w:cstheme="minorHAnsi"/>
                <w:sz w:val="20"/>
                <w:szCs w:val="20"/>
                <w:lang w:val="en-US" w:eastAsia="en-US"/>
              </w:rPr>
              <w:t>ml</w:t>
            </w:r>
            <w:r w:rsidRPr="00B56896">
              <w:rPr>
                <w:rFonts w:asciiTheme="minorHAnsi" w:eastAsia="Calibri" w:hAnsiTheme="minorHAnsi" w:cstheme="minorHAnsi"/>
                <w:sz w:val="20"/>
                <w:szCs w:val="20"/>
                <w:lang w:eastAsia="en-US"/>
              </w:rPr>
              <w:t xml:space="preserve"> • Σάκος συλλογής υγρού 2000</w:t>
            </w:r>
            <w:r w:rsidRPr="00B56896">
              <w:rPr>
                <w:rFonts w:asciiTheme="minorHAnsi" w:eastAsia="Calibri" w:hAnsiTheme="minorHAnsi" w:cstheme="minorHAnsi"/>
                <w:sz w:val="20"/>
                <w:szCs w:val="20"/>
                <w:lang w:val="en-US" w:eastAsia="en-US"/>
              </w:rPr>
              <w:t>ml</w:t>
            </w:r>
            <w:r w:rsidRPr="00B56896">
              <w:rPr>
                <w:rFonts w:asciiTheme="minorHAnsi" w:eastAsia="Calibri" w:hAnsiTheme="minorHAnsi" w:cstheme="minorHAnsi"/>
                <w:sz w:val="20"/>
                <w:szCs w:val="20"/>
                <w:lang w:eastAsia="en-US"/>
              </w:rPr>
              <w:t xml:space="preserve"> με βαλβίδα • Στρόφυγγα τριων οδών • Προέκταση 90</w:t>
            </w:r>
            <w:r w:rsidRPr="00B56896">
              <w:rPr>
                <w:rFonts w:asciiTheme="minorHAnsi" w:eastAsia="Calibri" w:hAnsiTheme="minorHAnsi" w:cstheme="minorHAnsi"/>
                <w:sz w:val="20"/>
                <w:szCs w:val="20"/>
                <w:lang w:val="en-US" w:eastAsia="en-US"/>
              </w:rPr>
              <w:t>mm</w:t>
            </w:r>
          </w:p>
          <w:p w14:paraId="405EBCE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0D8272A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w:t>
            </w:r>
          </w:p>
        </w:tc>
      </w:tr>
      <w:tr w:rsidR="00B56896" w:rsidRPr="00B56896" w14:paraId="59247DAC"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BF4E70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42</w:t>
            </w:r>
          </w:p>
        </w:tc>
        <w:tc>
          <w:tcPr>
            <w:tcW w:w="2285" w:type="dxa"/>
            <w:tcBorders>
              <w:top w:val="single" w:sz="4" w:space="0" w:color="auto"/>
              <w:left w:val="single" w:sz="4" w:space="0" w:color="auto"/>
              <w:bottom w:val="single" w:sz="4" w:space="0" w:color="auto"/>
              <w:right w:val="single" w:sz="4" w:space="0" w:color="auto"/>
            </w:tcBorders>
            <w:hideMark/>
          </w:tcPr>
          <w:p w14:paraId="7D4ED7A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ΓΑΝΤΙΑ ΧΕΙΡΟΥΡΓΙΚΑ ΝΟ 6,5 &amp; 7</w:t>
            </w:r>
          </w:p>
        </w:tc>
        <w:tc>
          <w:tcPr>
            <w:tcW w:w="5936" w:type="dxa"/>
            <w:tcBorders>
              <w:top w:val="single" w:sz="4" w:space="0" w:color="auto"/>
              <w:left w:val="single" w:sz="4" w:space="0" w:color="auto"/>
              <w:bottom w:val="single" w:sz="4" w:space="0" w:color="auto"/>
              <w:right w:val="single" w:sz="4" w:space="0" w:color="auto"/>
            </w:tcBorders>
            <w:hideMark/>
          </w:tcPr>
          <w:p w14:paraId="54B3BD7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Τα προσφερόμενα γάντια πρέπει να είναι κατασκευασμένα από λατέξ φυσικού</w:t>
            </w:r>
          </w:p>
          <w:p w14:paraId="0E78670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ελαστικού.Στην ετικέτα / συσκευασία πρέπει να αναγράφονται με ευκρινή και ευανάγνωστο τρόπο</w:t>
            </w:r>
          </w:p>
          <w:p w14:paraId="3C16625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τουλάχιστον τα παρακάτω στοιχεία:</w:t>
            </w:r>
          </w:p>
          <w:p w14:paraId="41C7B72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i</w:t>
            </w:r>
            <w:r w:rsidRPr="00B56896">
              <w:rPr>
                <w:rFonts w:asciiTheme="minorHAnsi" w:hAnsiTheme="minorHAnsi" w:cstheme="minorHAnsi"/>
                <w:sz w:val="20"/>
                <w:szCs w:val="20"/>
                <w:lang w:eastAsia="en-US"/>
              </w:rPr>
              <w:t>. το όνομα ή η εμπορική επωνυμία και τη διεύθυνση του κατασκευαστή. Σε περίπτωση που</w:t>
            </w:r>
          </w:p>
          <w:p w14:paraId="25C9AC8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ο κατασκευαστής δεν έχει έδρα σε χώρα της ευρωπαϊκής ένωσης, η ετικέτα ή η συσκευασία</w:t>
            </w:r>
          </w:p>
          <w:p w14:paraId="44EBB53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πρέπει να περιλαμβάνουν επιπλέον το όνομα και τη διεύθυνση του εξουσιοδοτημένου</w:t>
            </w:r>
          </w:p>
          <w:p w14:paraId="2192FAF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αντιπροσώπου του.</w:t>
            </w:r>
          </w:p>
          <w:p w14:paraId="1EB260E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ii</w:t>
            </w:r>
            <w:r w:rsidRPr="00B56896">
              <w:rPr>
                <w:rFonts w:asciiTheme="minorHAnsi" w:hAnsiTheme="minorHAnsi" w:cstheme="minorHAnsi"/>
                <w:sz w:val="20"/>
                <w:szCs w:val="20"/>
                <w:lang w:eastAsia="en-US"/>
              </w:rPr>
              <w:t>. το υλικό κατασκευής του γαντιού</w:t>
            </w:r>
          </w:p>
          <w:p w14:paraId="3C3C0D8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iii</w:t>
            </w:r>
            <w:r w:rsidRPr="00B56896">
              <w:rPr>
                <w:rFonts w:asciiTheme="minorHAnsi" w:hAnsiTheme="minorHAnsi" w:cstheme="minorHAnsi"/>
                <w:sz w:val="20"/>
                <w:szCs w:val="20"/>
                <w:lang w:eastAsia="en-US"/>
              </w:rPr>
              <w:t>. ένδειξη αν το γάντι έχει ή όχι πούδρα</w:t>
            </w:r>
          </w:p>
          <w:p w14:paraId="66DEDF4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iv</w:t>
            </w:r>
            <w:r w:rsidRPr="00B56896">
              <w:rPr>
                <w:rFonts w:asciiTheme="minorHAnsi" w:hAnsiTheme="minorHAnsi" w:cstheme="minorHAnsi"/>
                <w:sz w:val="20"/>
                <w:szCs w:val="20"/>
                <w:lang w:eastAsia="en-US"/>
              </w:rPr>
              <w:t>. η ένδειξη «ΑΠΟΣΤΕΙΡΩΜΕΝΟ»</w:t>
            </w:r>
          </w:p>
          <w:p w14:paraId="0F29C48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v</w:t>
            </w:r>
            <w:r w:rsidRPr="00B56896">
              <w:rPr>
                <w:rFonts w:asciiTheme="minorHAnsi" w:hAnsiTheme="minorHAnsi" w:cstheme="minorHAnsi"/>
                <w:sz w:val="20"/>
                <w:szCs w:val="20"/>
                <w:lang w:eastAsia="en-US"/>
              </w:rPr>
              <w:t>. η μέθοδος αποστείρωσης</w:t>
            </w:r>
          </w:p>
          <w:p w14:paraId="5066097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vi</w:t>
            </w:r>
            <w:r w:rsidRPr="00B56896">
              <w:rPr>
                <w:rFonts w:asciiTheme="minorHAnsi" w:hAnsiTheme="minorHAnsi" w:cstheme="minorHAnsi"/>
                <w:sz w:val="20"/>
                <w:szCs w:val="20"/>
                <w:lang w:eastAsia="en-US"/>
              </w:rPr>
              <w:t xml:space="preserve">. ο κωδικός της παρτίδας του οποίου να προηγείται η ένδειξη «ΠΑΡΤΙΔΑ» (ή </w:t>
            </w:r>
            <w:r w:rsidRPr="00B56896">
              <w:rPr>
                <w:rFonts w:asciiTheme="minorHAnsi" w:hAnsiTheme="minorHAnsi" w:cstheme="minorHAnsi"/>
                <w:sz w:val="20"/>
                <w:szCs w:val="20"/>
                <w:lang w:val="en-US" w:eastAsia="en-US"/>
              </w:rPr>
              <w:t>LOT</w:t>
            </w:r>
            <w:r w:rsidRPr="00B56896">
              <w:rPr>
                <w:rFonts w:asciiTheme="minorHAnsi" w:hAnsiTheme="minorHAnsi" w:cstheme="minorHAnsi"/>
                <w:sz w:val="20"/>
                <w:szCs w:val="20"/>
                <w:lang w:eastAsia="en-US"/>
              </w:rPr>
              <w:t>)</w:t>
            </w:r>
          </w:p>
          <w:p w14:paraId="75854B6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t>vii</w:t>
            </w:r>
            <w:r w:rsidRPr="00B56896">
              <w:rPr>
                <w:rFonts w:asciiTheme="minorHAnsi" w:hAnsiTheme="minorHAnsi" w:cstheme="minorHAnsi"/>
                <w:sz w:val="20"/>
                <w:szCs w:val="20"/>
                <w:lang w:eastAsia="en-US"/>
              </w:rPr>
              <w:t>. η ένδειξη της οριακής ημερομηνίας ασφαλούς χρήσεως</w:t>
            </w:r>
          </w:p>
          <w:p w14:paraId="15AAAB5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ΝΑ ΕΧΟΥΝ ΜΑΚΡΙΑ ΜΑΝΣΕΤΑ</w:t>
            </w:r>
          </w:p>
        </w:tc>
        <w:tc>
          <w:tcPr>
            <w:tcW w:w="1153" w:type="dxa"/>
            <w:tcBorders>
              <w:top w:val="single" w:sz="4" w:space="0" w:color="auto"/>
              <w:left w:val="single" w:sz="4" w:space="0" w:color="auto"/>
              <w:bottom w:val="single" w:sz="4" w:space="0" w:color="auto"/>
              <w:right w:val="single" w:sz="4" w:space="0" w:color="auto"/>
            </w:tcBorders>
            <w:hideMark/>
          </w:tcPr>
          <w:p w14:paraId="4F7B6133"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1000</w:t>
            </w:r>
          </w:p>
          <w:p w14:paraId="4B4CB76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(500+500)</w:t>
            </w:r>
          </w:p>
        </w:tc>
      </w:tr>
      <w:tr w:rsidR="00B56896" w:rsidRPr="00B56896" w14:paraId="2317EC3E"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7F6237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43</w:t>
            </w:r>
          </w:p>
        </w:tc>
        <w:tc>
          <w:tcPr>
            <w:tcW w:w="2285" w:type="dxa"/>
            <w:tcBorders>
              <w:top w:val="single" w:sz="4" w:space="0" w:color="auto"/>
              <w:left w:val="single" w:sz="4" w:space="0" w:color="auto"/>
              <w:bottom w:val="single" w:sz="4" w:space="0" w:color="auto"/>
              <w:right w:val="single" w:sz="4" w:space="0" w:color="auto"/>
            </w:tcBorders>
            <w:hideMark/>
          </w:tcPr>
          <w:p w14:paraId="68BBB9B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ΣΥΡΙΓΓΕΣ 5ml</w:t>
            </w:r>
          </w:p>
        </w:tc>
        <w:tc>
          <w:tcPr>
            <w:tcW w:w="5936" w:type="dxa"/>
            <w:tcBorders>
              <w:top w:val="single" w:sz="4" w:space="0" w:color="auto"/>
              <w:left w:val="single" w:sz="4" w:space="0" w:color="auto"/>
              <w:bottom w:val="single" w:sz="4" w:space="0" w:color="auto"/>
              <w:right w:val="single" w:sz="4" w:space="0" w:color="auto"/>
            </w:tcBorders>
            <w:hideMark/>
          </w:tcPr>
          <w:p w14:paraId="04CF81E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Σύριγγα τριών μερών χωρητικότητας  και διαστάσεις βελόνας (αποσπώμενη). </w:t>
            </w:r>
            <w:r w:rsidRPr="00B56896">
              <w:rPr>
                <w:rFonts w:asciiTheme="minorHAnsi" w:hAnsiTheme="minorHAnsi" w:cstheme="minorHAnsi"/>
                <w:sz w:val="20"/>
                <w:szCs w:val="20"/>
                <w:lang w:val="en-US" w:eastAsia="en-US"/>
              </w:rPr>
              <w:t>Αποστειρωμένη ανά μία, μη τοξική. Μιας χρήσης.</w:t>
            </w:r>
          </w:p>
        </w:tc>
        <w:tc>
          <w:tcPr>
            <w:tcW w:w="1153" w:type="dxa"/>
            <w:tcBorders>
              <w:top w:val="single" w:sz="4" w:space="0" w:color="auto"/>
              <w:left w:val="single" w:sz="4" w:space="0" w:color="auto"/>
              <w:bottom w:val="single" w:sz="4" w:space="0" w:color="auto"/>
              <w:right w:val="single" w:sz="4" w:space="0" w:color="auto"/>
            </w:tcBorders>
            <w:hideMark/>
          </w:tcPr>
          <w:p w14:paraId="27B698FD"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10000</w:t>
            </w:r>
          </w:p>
        </w:tc>
      </w:tr>
      <w:tr w:rsidR="00B56896" w:rsidRPr="00B56896" w14:paraId="49410320"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7CEC13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44</w:t>
            </w:r>
          </w:p>
        </w:tc>
        <w:tc>
          <w:tcPr>
            <w:tcW w:w="2285" w:type="dxa"/>
            <w:tcBorders>
              <w:top w:val="single" w:sz="4" w:space="0" w:color="auto"/>
              <w:left w:val="single" w:sz="4" w:space="0" w:color="auto"/>
              <w:bottom w:val="single" w:sz="4" w:space="0" w:color="auto"/>
              <w:right w:val="single" w:sz="4" w:space="0" w:color="auto"/>
            </w:tcBorders>
            <w:hideMark/>
          </w:tcPr>
          <w:p w14:paraId="01D6574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ΣΥΡΙΓΓΕΣ 10ml</w:t>
            </w:r>
          </w:p>
        </w:tc>
        <w:tc>
          <w:tcPr>
            <w:tcW w:w="5936" w:type="dxa"/>
            <w:tcBorders>
              <w:top w:val="single" w:sz="4" w:space="0" w:color="auto"/>
              <w:left w:val="single" w:sz="4" w:space="0" w:color="auto"/>
              <w:bottom w:val="single" w:sz="4" w:space="0" w:color="auto"/>
              <w:right w:val="single" w:sz="4" w:space="0" w:color="auto"/>
            </w:tcBorders>
          </w:tcPr>
          <w:p w14:paraId="16DE4C6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6924F11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20000</w:t>
            </w:r>
          </w:p>
        </w:tc>
      </w:tr>
      <w:tr w:rsidR="00B56896" w:rsidRPr="00B56896" w14:paraId="5F8E109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E21B65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45</w:t>
            </w:r>
          </w:p>
        </w:tc>
        <w:tc>
          <w:tcPr>
            <w:tcW w:w="2285" w:type="dxa"/>
            <w:tcBorders>
              <w:top w:val="single" w:sz="4" w:space="0" w:color="auto"/>
              <w:left w:val="single" w:sz="4" w:space="0" w:color="auto"/>
              <w:bottom w:val="single" w:sz="4" w:space="0" w:color="auto"/>
              <w:right w:val="single" w:sz="4" w:space="0" w:color="auto"/>
            </w:tcBorders>
            <w:hideMark/>
          </w:tcPr>
          <w:p w14:paraId="4E5C3D8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ΣΥΡΙΓΓΕΣ 20ml</w:t>
            </w:r>
          </w:p>
        </w:tc>
        <w:tc>
          <w:tcPr>
            <w:tcW w:w="5936" w:type="dxa"/>
            <w:tcBorders>
              <w:top w:val="single" w:sz="4" w:space="0" w:color="auto"/>
              <w:left w:val="single" w:sz="4" w:space="0" w:color="auto"/>
              <w:bottom w:val="single" w:sz="4" w:space="0" w:color="auto"/>
              <w:right w:val="single" w:sz="4" w:space="0" w:color="auto"/>
            </w:tcBorders>
          </w:tcPr>
          <w:p w14:paraId="43B0764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63B6314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2400</w:t>
            </w:r>
          </w:p>
        </w:tc>
      </w:tr>
      <w:tr w:rsidR="00B56896" w:rsidRPr="00B56896" w14:paraId="217383CD"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81F64D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46</w:t>
            </w:r>
          </w:p>
        </w:tc>
        <w:tc>
          <w:tcPr>
            <w:tcW w:w="2285" w:type="dxa"/>
            <w:tcBorders>
              <w:top w:val="single" w:sz="4" w:space="0" w:color="auto"/>
              <w:left w:val="single" w:sz="4" w:space="0" w:color="auto"/>
              <w:bottom w:val="single" w:sz="4" w:space="0" w:color="auto"/>
              <w:right w:val="single" w:sz="4" w:space="0" w:color="auto"/>
            </w:tcBorders>
            <w:hideMark/>
          </w:tcPr>
          <w:p w14:paraId="176C933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ΣΥΡΙΓΓΕΣ 2,5ml</w:t>
            </w:r>
          </w:p>
        </w:tc>
        <w:tc>
          <w:tcPr>
            <w:tcW w:w="5936" w:type="dxa"/>
            <w:tcBorders>
              <w:top w:val="single" w:sz="4" w:space="0" w:color="auto"/>
              <w:left w:val="single" w:sz="4" w:space="0" w:color="auto"/>
              <w:bottom w:val="single" w:sz="4" w:space="0" w:color="auto"/>
              <w:right w:val="single" w:sz="4" w:space="0" w:color="auto"/>
            </w:tcBorders>
          </w:tcPr>
          <w:p w14:paraId="3B57F87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38E417D8"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5400</w:t>
            </w:r>
          </w:p>
        </w:tc>
      </w:tr>
      <w:tr w:rsidR="00B56896" w:rsidRPr="00B56896" w14:paraId="0AEED3D8"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7940A2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47</w:t>
            </w:r>
          </w:p>
        </w:tc>
        <w:tc>
          <w:tcPr>
            <w:tcW w:w="2285" w:type="dxa"/>
            <w:tcBorders>
              <w:top w:val="single" w:sz="4" w:space="0" w:color="auto"/>
              <w:left w:val="single" w:sz="4" w:space="0" w:color="auto"/>
              <w:bottom w:val="single" w:sz="4" w:space="0" w:color="auto"/>
              <w:right w:val="single" w:sz="4" w:space="0" w:color="auto"/>
            </w:tcBorders>
            <w:hideMark/>
          </w:tcPr>
          <w:p w14:paraId="3555E98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ΜΑΣΚΑ ΝΕΦΕΛΟΠΟΙΗΣΗΣ ΕΝΗΛΙΚΩΝ</w:t>
            </w:r>
          </w:p>
        </w:tc>
        <w:tc>
          <w:tcPr>
            <w:tcW w:w="5936" w:type="dxa"/>
            <w:tcBorders>
              <w:top w:val="single" w:sz="4" w:space="0" w:color="auto"/>
              <w:left w:val="single" w:sz="4" w:space="0" w:color="auto"/>
              <w:bottom w:val="single" w:sz="4" w:space="0" w:color="auto"/>
              <w:right w:val="single" w:sz="4" w:space="0" w:color="auto"/>
            </w:tcBorders>
            <w:hideMark/>
          </w:tcPr>
          <w:p w14:paraId="3BECFA2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∆ιαφανής, μαλακή, άνετη για τον ασθενή, συνδέεται</w:t>
            </w:r>
          </w:p>
          <w:p w14:paraId="0D4635D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εύκολα µε ροόμετρο οξυγόνου και δεν αποσυνδέεται</w:t>
            </w:r>
          </w:p>
          <w:p w14:paraId="598B3F8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εύκολα σε υψηλές ροές. Νεφελοποίηση των 5</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 xml:space="preserve"> σε 10</w:t>
            </w:r>
            <w:r w:rsidRPr="00B56896">
              <w:rPr>
                <w:rFonts w:asciiTheme="minorHAnsi" w:hAnsiTheme="minorHAnsi" w:cstheme="minorHAnsi"/>
                <w:sz w:val="20"/>
                <w:szCs w:val="20"/>
                <w:lang w:val="en-US" w:eastAsia="en-US"/>
              </w:rPr>
              <w:t>min</w:t>
            </w:r>
            <w:r w:rsidRPr="00B56896">
              <w:rPr>
                <w:rFonts w:asciiTheme="minorHAnsi" w:hAnsiTheme="minorHAnsi" w:cstheme="minorHAnsi"/>
                <w:sz w:val="20"/>
                <w:szCs w:val="20"/>
                <w:lang w:eastAsia="en-US"/>
              </w:rPr>
              <w:t>. Μεγάλες πλευρικές οπές. Το ποτήρι νεφελοποίησης να είναι χωρητικότητας</w:t>
            </w:r>
          </w:p>
          <w:p w14:paraId="4E103AF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άνω των 5 </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 xml:space="preserve"> και ο σωλήνας  μήκους τουλάχιστον 180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Αποτελεσματική</w:t>
            </w:r>
          </w:p>
          <w:p w14:paraId="5FB3D0C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νεφελοποίηση ακόμα και όταν ο ασθενής είναι σε ύπτια θέση</w:t>
            </w:r>
          </w:p>
        </w:tc>
        <w:tc>
          <w:tcPr>
            <w:tcW w:w="1153" w:type="dxa"/>
            <w:tcBorders>
              <w:top w:val="single" w:sz="4" w:space="0" w:color="auto"/>
              <w:left w:val="single" w:sz="4" w:space="0" w:color="auto"/>
              <w:bottom w:val="single" w:sz="4" w:space="0" w:color="auto"/>
              <w:right w:val="single" w:sz="4" w:space="0" w:color="auto"/>
            </w:tcBorders>
            <w:hideMark/>
          </w:tcPr>
          <w:p w14:paraId="105E40F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w:t>
            </w:r>
          </w:p>
        </w:tc>
      </w:tr>
      <w:tr w:rsidR="00B56896" w:rsidRPr="00B56896" w14:paraId="789C613A"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741BAF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48</w:t>
            </w:r>
          </w:p>
        </w:tc>
        <w:tc>
          <w:tcPr>
            <w:tcW w:w="2285" w:type="dxa"/>
            <w:tcBorders>
              <w:top w:val="single" w:sz="4" w:space="0" w:color="auto"/>
              <w:left w:val="single" w:sz="4" w:space="0" w:color="auto"/>
              <w:bottom w:val="single" w:sz="4" w:space="0" w:color="auto"/>
              <w:right w:val="single" w:sz="4" w:space="0" w:color="auto"/>
            </w:tcBorders>
            <w:hideMark/>
          </w:tcPr>
          <w:p w14:paraId="7FAE8A1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ΠΡΟΦΥΛΑΚΤΙΚΑ ΥΠΕΡΗΧΟΥ</w:t>
            </w:r>
          </w:p>
        </w:tc>
        <w:tc>
          <w:tcPr>
            <w:tcW w:w="5936" w:type="dxa"/>
            <w:tcBorders>
              <w:top w:val="single" w:sz="4" w:space="0" w:color="auto"/>
              <w:left w:val="single" w:sz="4" w:space="0" w:color="auto"/>
              <w:bottom w:val="single" w:sz="4" w:space="0" w:color="auto"/>
              <w:right w:val="single" w:sz="4" w:space="0" w:color="auto"/>
            </w:tcBorders>
            <w:hideMark/>
          </w:tcPr>
          <w:p w14:paraId="65F497E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Κάλυμμα κεφαλής υπερήχου αποστειρωμένο χωρίς λιπαντικό</w:t>
            </w:r>
          </w:p>
        </w:tc>
        <w:tc>
          <w:tcPr>
            <w:tcW w:w="1153" w:type="dxa"/>
            <w:tcBorders>
              <w:top w:val="single" w:sz="4" w:space="0" w:color="auto"/>
              <w:left w:val="single" w:sz="4" w:space="0" w:color="auto"/>
              <w:bottom w:val="single" w:sz="4" w:space="0" w:color="auto"/>
              <w:right w:val="single" w:sz="4" w:space="0" w:color="auto"/>
            </w:tcBorders>
            <w:hideMark/>
          </w:tcPr>
          <w:p w14:paraId="73755DC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720</w:t>
            </w:r>
          </w:p>
        </w:tc>
      </w:tr>
      <w:tr w:rsidR="00B56896" w:rsidRPr="00B56896" w14:paraId="21A7E29E"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224AF3A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49</w:t>
            </w:r>
          </w:p>
        </w:tc>
        <w:tc>
          <w:tcPr>
            <w:tcW w:w="2285" w:type="dxa"/>
            <w:tcBorders>
              <w:top w:val="single" w:sz="4" w:space="0" w:color="auto"/>
              <w:left w:val="single" w:sz="4" w:space="0" w:color="auto"/>
              <w:bottom w:val="single" w:sz="4" w:space="0" w:color="auto"/>
              <w:right w:val="single" w:sz="4" w:space="0" w:color="auto"/>
            </w:tcBorders>
            <w:hideMark/>
          </w:tcPr>
          <w:p w14:paraId="3072BBD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ΧΕΙΡΟΥΡΓΙΚΑ ΠΕΔΙΑ</w:t>
            </w:r>
          </w:p>
        </w:tc>
        <w:tc>
          <w:tcPr>
            <w:tcW w:w="5936" w:type="dxa"/>
            <w:tcBorders>
              <w:top w:val="single" w:sz="4" w:space="0" w:color="auto"/>
              <w:left w:val="single" w:sz="4" w:space="0" w:color="auto"/>
              <w:bottom w:val="single" w:sz="4" w:space="0" w:color="auto"/>
              <w:right w:val="single" w:sz="4" w:space="0" w:color="auto"/>
            </w:tcBorders>
            <w:hideMark/>
          </w:tcPr>
          <w:p w14:paraId="3C9DF7D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Χειρουργικά πεδία αποστειρωμένα μ.χ χωρίς οπή 2</w:t>
            </w:r>
            <w:r w:rsidRPr="00B56896">
              <w:rPr>
                <w:rFonts w:asciiTheme="minorHAnsi" w:hAnsiTheme="minorHAnsi" w:cstheme="minorHAnsi"/>
                <w:sz w:val="20"/>
                <w:szCs w:val="20"/>
                <w:lang w:val="en-US" w:eastAsia="en-US"/>
              </w:rPr>
              <w:t>ply</w:t>
            </w:r>
            <w:r w:rsidRPr="00B56896">
              <w:rPr>
                <w:rFonts w:asciiTheme="minorHAnsi" w:hAnsiTheme="minorHAnsi" w:cstheme="minorHAnsi"/>
                <w:sz w:val="20"/>
                <w:szCs w:val="20"/>
                <w:lang w:eastAsia="en-US"/>
              </w:rPr>
              <w:t>,αδιάβροχα 50</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60</w:t>
            </w:r>
            <w:r w:rsidRPr="00B56896">
              <w:rPr>
                <w:rFonts w:asciiTheme="minorHAnsi" w:hAnsiTheme="minorHAnsi" w:cstheme="minorHAnsi"/>
                <w:sz w:val="20"/>
                <w:szCs w:val="20"/>
                <w:lang w:val="en-US" w:eastAsia="en-US"/>
              </w:rPr>
              <w:t>cm</w:t>
            </w:r>
          </w:p>
        </w:tc>
        <w:tc>
          <w:tcPr>
            <w:tcW w:w="1153" w:type="dxa"/>
            <w:tcBorders>
              <w:top w:val="single" w:sz="4" w:space="0" w:color="auto"/>
              <w:left w:val="single" w:sz="4" w:space="0" w:color="auto"/>
              <w:bottom w:val="single" w:sz="4" w:space="0" w:color="auto"/>
              <w:right w:val="single" w:sz="4" w:space="0" w:color="auto"/>
            </w:tcBorders>
            <w:hideMark/>
          </w:tcPr>
          <w:p w14:paraId="13398B7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300</w:t>
            </w:r>
          </w:p>
        </w:tc>
      </w:tr>
      <w:tr w:rsidR="00B56896" w:rsidRPr="00B56896" w14:paraId="1FDEA4E3"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0AD9C7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w:t>
            </w:r>
          </w:p>
        </w:tc>
        <w:tc>
          <w:tcPr>
            <w:tcW w:w="2285" w:type="dxa"/>
            <w:tcBorders>
              <w:top w:val="single" w:sz="4" w:space="0" w:color="auto"/>
              <w:left w:val="single" w:sz="4" w:space="0" w:color="auto"/>
              <w:bottom w:val="single" w:sz="4" w:space="0" w:color="auto"/>
              <w:right w:val="single" w:sz="4" w:space="0" w:color="auto"/>
            </w:tcBorders>
            <w:hideMark/>
          </w:tcPr>
          <w:p w14:paraId="5F577B1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ΧΕΙΡΟΥΡΓΙΚΑ ΠΕΔΙΑ</w:t>
            </w:r>
          </w:p>
        </w:tc>
        <w:tc>
          <w:tcPr>
            <w:tcW w:w="5936" w:type="dxa"/>
            <w:tcBorders>
              <w:top w:val="single" w:sz="4" w:space="0" w:color="auto"/>
              <w:left w:val="single" w:sz="4" w:space="0" w:color="auto"/>
              <w:bottom w:val="single" w:sz="4" w:space="0" w:color="auto"/>
              <w:right w:val="single" w:sz="4" w:space="0" w:color="auto"/>
            </w:tcBorders>
            <w:hideMark/>
          </w:tcPr>
          <w:p w14:paraId="3A1AB5C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Χειρουργικά πεδία αποστειρωμένα μ.χ με οπή 2</w:t>
            </w:r>
            <w:r w:rsidRPr="00B56896">
              <w:rPr>
                <w:rFonts w:asciiTheme="minorHAnsi" w:hAnsiTheme="minorHAnsi" w:cstheme="minorHAnsi"/>
                <w:sz w:val="20"/>
                <w:szCs w:val="20"/>
                <w:lang w:val="en-US" w:eastAsia="en-US"/>
              </w:rPr>
              <w:t>ply</w:t>
            </w:r>
            <w:r w:rsidRPr="00B56896">
              <w:rPr>
                <w:rFonts w:asciiTheme="minorHAnsi" w:hAnsiTheme="minorHAnsi" w:cstheme="minorHAnsi"/>
                <w:sz w:val="20"/>
                <w:szCs w:val="20"/>
                <w:lang w:eastAsia="en-US"/>
              </w:rPr>
              <w:t>,αδιάβροχα 50</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60</w:t>
            </w:r>
            <w:r w:rsidRPr="00B56896">
              <w:rPr>
                <w:rFonts w:asciiTheme="minorHAnsi" w:hAnsiTheme="minorHAnsi" w:cstheme="minorHAnsi"/>
                <w:sz w:val="20"/>
                <w:szCs w:val="20"/>
                <w:lang w:val="en-US" w:eastAsia="en-US"/>
              </w:rPr>
              <w:t>cm</w:t>
            </w:r>
          </w:p>
        </w:tc>
        <w:tc>
          <w:tcPr>
            <w:tcW w:w="1153" w:type="dxa"/>
            <w:tcBorders>
              <w:top w:val="single" w:sz="4" w:space="0" w:color="auto"/>
              <w:left w:val="single" w:sz="4" w:space="0" w:color="auto"/>
              <w:bottom w:val="single" w:sz="4" w:space="0" w:color="auto"/>
              <w:right w:val="single" w:sz="4" w:space="0" w:color="auto"/>
            </w:tcBorders>
            <w:hideMark/>
          </w:tcPr>
          <w:p w14:paraId="2DBBFCD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250</w:t>
            </w:r>
          </w:p>
        </w:tc>
      </w:tr>
      <w:tr w:rsidR="00B56896" w:rsidRPr="00B56896" w14:paraId="540E2909"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B684C7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51</w:t>
            </w:r>
          </w:p>
        </w:tc>
        <w:tc>
          <w:tcPr>
            <w:tcW w:w="2285" w:type="dxa"/>
            <w:tcBorders>
              <w:top w:val="single" w:sz="4" w:space="0" w:color="auto"/>
              <w:left w:val="single" w:sz="4" w:space="0" w:color="auto"/>
              <w:bottom w:val="single" w:sz="4" w:space="0" w:color="auto"/>
              <w:right w:val="single" w:sz="4" w:space="0" w:color="auto"/>
            </w:tcBorders>
            <w:hideMark/>
          </w:tcPr>
          <w:p w14:paraId="2B4A4D5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ΛΕΠΙΔΕΣ ΧΕΙΡΟΥΡΓΙΚΕΣ ΧΩΡΙΣ ΛΑΒΗ Νο11</w:t>
            </w:r>
          </w:p>
        </w:tc>
        <w:tc>
          <w:tcPr>
            <w:tcW w:w="5936" w:type="dxa"/>
            <w:tcBorders>
              <w:top w:val="single" w:sz="4" w:space="0" w:color="auto"/>
              <w:left w:val="single" w:sz="4" w:space="0" w:color="auto"/>
              <w:bottom w:val="single" w:sz="4" w:space="0" w:color="auto"/>
              <w:right w:val="single" w:sz="4" w:space="0" w:color="auto"/>
            </w:tcBorders>
            <w:hideMark/>
          </w:tcPr>
          <w:p w14:paraId="5C84FF5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Να είναι αποστειρωμένες. Σε ατομική συσκευασία αλουμινίου, η οποία θα έχει ειδική ενισχυμένη επένδυση ώστε να μην τραυματίζει κατά τον χειρισμό ανοίγματός της. Να αναγράφεται ευδιάκριτα η ημερομηνία αποστείρωσης και λήξης σε κάθε συσκευασία. Να είναι </w:t>
            </w:r>
            <w:r w:rsidRPr="00B56896">
              <w:rPr>
                <w:rFonts w:asciiTheme="minorHAnsi" w:hAnsiTheme="minorHAnsi" w:cstheme="minorHAnsi"/>
                <w:sz w:val="20"/>
                <w:szCs w:val="20"/>
                <w:lang w:eastAsia="en-US"/>
              </w:rPr>
              <w:lastRenderedPageBreak/>
              <w:t xml:space="preserve">κατασκευασμένες από καλής ποιότητας ατσάλι με υψηλή διάρκεια κοπτικής ικανότητας, που να μην αλλοιώνεται γρήγορα κατά τη διάρκεια του χειρουργείου, ώστε να μην γίνεται κατανάλωση περισσότερων της μίας λάμας ανά επέμβαση. Να είναι εμφανές το μέγεθος της λάμας. Να έχει σήμανση </w:t>
            </w:r>
            <w:r w:rsidRPr="00B56896">
              <w:rPr>
                <w:rFonts w:asciiTheme="minorHAnsi" w:hAnsiTheme="minorHAnsi" w:cstheme="minorHAnsi"/>
                <w:sz w:val="20"/>
                <w:szCs w:val="20"/>
                <w:lang w:val="en-US" w:eastAsia="en-US"/>
              </w:rPr>
              <w:t>CE</w:t>
            </w:r>
            <w:r w:rsidRPr="00B56896">
              <w:rPr>
                <w:rFonts w:asciiTheme="minorHAnsi" w:hAnsiTheme="minorHAnsi" w:cstheme="minorHAnsi"/>
                <w:sz w:val="20"/>
                <w:szCs w:val="20"/>
                <w:lang w:eastAsia="en-US"/>
              </w:rPr>
              <w:t xml:space="preserve"> και να διαθέτει πιστοποιητικό ποιότητας κατά </w:t>
            </w:r>
            <w:r w:rsidRPr="00B56896">
              <w:rPr>
                <w:rFonts w:asciiTheme="minorHAnsi" w:hAnsiTheme="minorHAnsi" w:cstheme="minorHAnsi"/>
                <w:sz w:val="20"/>
                <w:szCs w:val="20"/>
                <w:lang w:val="en-US" w:eastAsia="en-US"/>
              </w:rPr>
              <w:t>ISO</w:t>
            </w:r>
            <w:r w:rsidRPr="00B56896">
              <w:rPr>
                <w:rFonts w:asciiTheme="minorHAnsi" w:hAnsiTheme="minorHAnsi" w:cstheme="minorHAnsi"/>
                <w:sz w:val="20"/>
                <w:szCs w:val="20"/>
                <w:lang w:eastAsia="en-US"/>
              </w:rPr>
              <w:t>.</w:t>
            </w:r>
          </w:p>
        </w:tc>
        <w:tc>
          <w:tcPr>
            <w:tcW w:w="1153" w:type="dxa"/>
            <w:tcBorders>
              <w:top w:val="single" w:sz="4" w:space="0" w:color="auto"/>
              <w:left w:val="single" w:sz="4" w:space="0" w:color="auto"/>
              <w:bottom w:val="single" w:sz="4" w:space="0" w:color="auto"/>
              <w:right w:val="single" w:sz="4" w:space="0" w:color="auto"/>
            </w:tcBorders>
            <w:hideMark/>
          </w:tcPr>
          <w:p w14:paraId="754430B9"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800</w:t>
            </w:r>
          </w:p>
        </w:tc>
      </w:tr>
      <w:tr w:rsidR="00B56896" w:rsidRPr="00B56896" w14:paraId="0681C76C"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E49139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52</w:t>
            </w:r>
          </w:p>
        </w:tc>
        <w:tc>
          <w:tcPr>
            <w:tcW w:w="2285" w:type="dxa"/>
            <w:tcBorders>
              <w:top w:val="single" w:sz="4" w:space="0" w:color="auto"/>
              <w:left w:val="single" w:sz="4" w:space="0" w:color="auto"/>
              <w:bottom w:val="single" w:sz="4" w:space="0" w:color="auto"/>
              <w:right w:val="single" w:sz="4" w:space="0" w:color="auto"/>
            </w:tcBorders>
            <w:hideMark/>
          </w:tcPr>
          <w:p w14:paraId="1482439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ΛΕΠΙΔΕΣ ΧΕΙΡΟΥΡΓΙΚΕΣ ΜΕ ΛΑΒΗ Νο11</w:t>
            </w:r>
          </w:p>
        </w:tc>
        <w:tc>
          <w:tcPr>
            <w:tcW w:w="5936" w:type="dxa"/>
            <w:tcBorders>
              <w:top w:val="single" w:sz="4" w:space="0" w:color="auto"/>
              <w:left w:val="single" w:sz="4" w:space="0" w:color="auto"/>
              <w:bottom w:val="single" w:sz="4" w:space="0" w:color="auto"/>
              <w:right w:val="single" w:sz="4" w:space="0" w:color="auto"/>
            </w:tcBorders>
            <w:hideMark/>
          </w:tcPr>
          <w:p w14:paraId="6468556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Να είναι αποστειρωμένες. Σε ατομική συσκευασία αλουμινίου, η οποία θα έχει ειδική ενισχυμένη επένδυση ώστε να μην τραυματίζει κατά τον χειρισμό ανοίγματός της. Με εργονομική λαβή για εύκολο χειρισμό. Να αναγράφεται ευδιάκριτα η ημερομηνία αποστείρωσης και λήξης σε κάθε συσκευασία. Να είναι κατασκευασμένες από καλής ποιότητας ατσάλι με υψηλή διάρκεια κοπτικής ικανότητας, που να μην αλλοιώνεται γρήγορα κατά τη διάρκεια του χειρουργείου, ώστε να μην γίνεται κατανάλωση περισσότερων της μίας λάμας ανά επέμβαση. Να είναι εμφανές το μέγεθος της λάμας. Να έχει σήμανση </w:t>
            </w:r>
            <w:r w:rsidRPr="00B56896">
              <w:rPr>
                <w:rFonts w:asciiTheme="minorHAnsi" w:hAnsiTheme="minorHAnsi" w:cstheme="minorHAnsi"/>
                <w:sz w:val="20"/>
                <w:szCs w:val="20"/>
                <w:lang w:val="en-US" w:eastAsia="en-US"/>
              </w:rPr>
              <w:t>CE</w:t>
            </w:r>
            <w:r w:rsidRPr="00B56896">
              <w:rPr>
                <w:rFonts w:asciiTheme="minorHAnsi" w:hAnsiTheme="minorHAnsi" w:cstheme="minorHAnsi"/>
                <w:sz w:val="20"/>
                <w:szCs w:val="20"/>
                <w:lang w:eastAsia="en-US"/>
              </w:rPr>
              <w:t xml:space="preserve"> και να διαθέτει πιστοποιητικό ποιότητας κατά </w:t>
            </w:r>
            <w:r w:rsidRPr="00B56896">
              <w:rPr>
                <w:rFonts w:asciiTheme="minorHAnsi" w:hAnsiTheme="minorHAnsi" w:cstheme="minorHAnsi"/>
                <w:sz w:val="20"/>
                <w:szCs w:val="20"/>
                <w:lang w:val="en-US" w:eastAsia="en-US"/>
              </w:rPr>
              <w:t>ISO</w:t>
            </w:r>
            <w:r w:rsidRPr="00B56896">
              <w:rPr>
                <w:rFonts w:asciiTheme="minorHAnsi" w:hAnsiTheme="minorHAnsi" w:cstheme="minorHAnsi"/>
                <w:sz w:val="20"/>
                <w:szCs w:val="20"/>
                <w:lang w:eastAsia="en-US"/>
              </w:rPr>
              <w:t>.</w:t>
            </w:r>
          </w:p>
        </w:tc>
        <w:tc>
          <w:tcPr>
            <w:tcW w:w="1153" w:type="dxa"/>
            <w:tcBorders>
              <w:top w:val="single" w:sz="4" w:space="0" w:color="auto"/>
              <w:left w:val="single" w:sz="4" w:space="0" w:color="auto"/>
              <w:bottom w:val="single" w:sz="4" w:space="0" w:color="auto"/>
              <w:right w:val="single" w:sz="4" w:space="0" w:color="auto"/>
            </w:tcBorders>
            <w:hideMark/>
          </w:tcPr>
          <w:p w14:paraId="11A1C7F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7123FE66"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BCC288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53</w:t>
            </w:r>
          </w:p>
        </w:tc>
        <w:tc>
          <w:tcPr>
            <w:tcW w:w="2285" w:type="dxa"/>
            <w:tcBorders>
              <w:top w:val="single" w:sz="4" w:space="0" w:color="auto"/>
              <w:left w:val="single" w:sz="4" w:space="0" w:color="auto"/>
              <w:bottom w:val="single" w:sz="4" w:space="0" w:color="auto"/>
              <w:right w:val="single" w:sz="4" w:space="0" w:color="auto"/>
            </w:tcBorders>
          </w:tcPr>
          <w:p w14:paraId="223C19B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 xml:space="preserve">ΦΙΛΤΡΑ ΗΜΕ-F </w:t>
            </w:r>
          </w:p>
          <w:p w14:paraId="76B3445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ΕΝΗΛΙΚΩΝ</w:t>
            </w:r>
          </w:p>
          <w:p w14:paraId="5650B22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5936" w:type="dxa"/>
            <w:tcBorders>
              <w:top w:val="single" w:sz="4" w:space="0" w:color="auto"/>
              <w:left w:val="single" w:sz="4" w:space="0" w:color="auto"/>
              <w:bottom w:val="single" w:sz="4" w:space="0" w:color="auto"/>
              <w:right w:val="single" w:sz="4" w:space="0" w:color="auto"/>
            </w:tcBorders>
            <w:hideMark/>
          </w:tcPr>
          <w:p w14:paraId="70CFCDE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Φίλτρα ΗΜΕ-  </w:t>
            </w:r>
            <w:r w:rsidRPr="00B56896">
              <w:rPr>
                <w:rFonts w:asciiTheme="minorHAnsi" w:hAnsiTheme="minorHAnsi" w:cstheme="minorHAnsi"/>
                <w:sz w:val="20"/>
                <w:szCs w:val="20"/>
                <w:lang w:val="en-US" w:eastAsia="en-US"/>
              </w:rPr>
              <w:t>F</w:t>
            </w:r>
            <w:r w:rsidRPr="00B56896">
              <w:rPr>
                <w:rFonts w:asciiTheme="minorHAnsi" w:hAnsiTheme="minorHAnsi" w:cstheme="minorHAnsi"/>
                <w:sz w:val="20"/>
                <w:szCs w:val="20"/>
                <w:lang w:eastAsia="en-US"/>
              </w:rPr>
              <w:t xml:space="preserve">   ευθύ, με προέκταση εκτεινόμενη 15  </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με   άκρα σύνδεσης15</w:t>
            </w:r>
            <w:r w:rsidRPr="00B56896">
              <w:rPr>
                <w:rFonts w:asciiTheme="minorHAnsi" w:hAnsiTheme="minorHAnsi" w:cstheme="minorHAnsi"/>
                <w:sz w:val="20"/>
                <w:szCs w:val="20"/>
                <w:lang w:val="en-US" w:eastAsia="en-US"/>
              </w:rPr>
              <w:t>mmF</w:t>
            </w:r>
            <w:r w:rsidRPr="00B56896">
              <w:rPr>
                <w:rFonts w:asciiTheme="minorHAnsi" w:hAnsiTheme="minorHAnsi" w:cstheme="minorHAnsi"/>
                <w:sz w:val="20"/>
                <w:szCs w:val="20"/>
                <w:lang w:eastAsia="en-US"/>
              </w:rPr>
              <w:t>/22</w:t>
            </w:r>
            <w:r w:rsidRPr="00B56896">
              <w:rPr>
                <w:rFonts w:asciiTheme="minorHAnsi" w:hAnsiTheme="minorHAnsi" w:cstheme="minorHAnsi"/>
                <w:sz w:val="20"/>
                <w:szCs w:val="20"/>
                <w:lang w:val="en-US" w:eastAsia="en-US"/>
              </w:rPr>
              <w:t>mmM</w:t>
            </w:r>
            <w:r w:rsidRPr="00B56896">
              <w:rPr>
                <w:rFonts w:asciiTheme="minorHAnsi" w:hAnsiTheme="minorHAnsi" w:cstheme="minorHAnsi"/>
                <w:sz w:val="20"/>
                <w:szCs w:val="20"/>
                <w:lang w:eastAsia="en-US"/>
              </w:rPr>
              <w:t>-22</w:t>
            </w:r>
            <w:r w:rsidRPr="00B56896">
              <w:rPr>
                <w:rFonts w:asciiTheme="minorHAnsi" w:hAnsiTheme="minorHAnsi" w:cstheme="minorHAnsi"/>
                <w:sz w:val="20"/>
                <w:szCs w:val="20"/>
                <w:lang w:val="en-US" w:eastAsia="en-US"/>
              </w:rPr>
              <w:t>mmF</w:t>
            </w:r>
            <w:r w:rsidRPr="00B56896">
              <w:rPr>
                <w:rFonts w:asciiTheme="minorHAnsi" w:hAnsiTheme="minorHAnsi" w:cstheme="minorHAnsi"/>
                <w:sz w:val="20"/>
                <w:szCs w:val="20"/>
                <w:lang w:eastAsia="en-US"/>
              </w:rPr>
              <w:t xml:space="preserve">,  με τάπα προστασίας, αποστειρωμένα. Να είναι απόλυτα διαφανή, να διαθέτουν υποδοχή για   καπνογράφο με πώμα </w:t>
            </w:r>
            <w:r w:rsidRPr="00B56896">
              <w:rPr>
                <w:rFonts w:asciiTheme="minorHAnsi" w:hAnsiTheme="minorHAnsi" w:cstheme="minorHAnsi"/>
                <w:sz w:val="20"/>
                <w:szCs w:val="20"/>
                <w:lang w:val="en-US" w:eastAsia="en-US"/>
              </w:rPr>
              <w:t>Luer</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Lock</w:t>
            </w:r>
            <w:r w:rsidRPr="00B56896">
              <w:rPr>
                <w:rFonts w:asciiTheme="minorHAnsi" w:hAnsiTheme="minorHAnsi" w:cstheme="minorHAnsi"/>
                <w:sz w:val="20"/>
                <w:szCs w:val="20"/>
                <w:lang w:eastAsia="en-US"/>
              </w:rPr>
              <w:t xml:space="preserve">, να προσφέρουν πολύ υψηλά επίπεδα αντιμικροβιακής-αντιϊκής προστασίας,   καθώς   και   θερμότητας   &amp;υγρασίας.  Να  είναι  ηλεκτροστατικά,  με  υδρόφοβη,  ηλεκτροστατικά  φορτισμένη μεμβράνη αντιμικροβιακής προστασίας. Να είναι ελεύθερα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οικονομικά αποδοτικά  και να έχουν χρόνο συνεχούς λειτουργίας που να μπορεί να υπερβεί τις 24 ώρες.</w:t>
            </w:r>
          </w:p>
        </w:tc>
        <w:tc>
          <w:tcPr>
            <w:tcW w:w="1153" w:type="dxa"/>
            <w:tcBorders>
              <w:top w:val="single" w:sz="4" w:space="0" w:color="auto"/>
              <w:left w:val="single" w:sz="4" w:space="0" w:color="auto"/>
              <w:bottom w:val="single" w:sz="4" w:space="0" w:color="auto"/>
              <w:right w:val="single" w:sz="4" w:space="0" w:color="auto"/>
            </w:tcBorders>
            <w:hideMark/>
          </w:tcPr>
          <w:p w14:paraId="6F1AC5D2"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3323C026"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CE38BA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54</w:t>
            </w:r>
          </w:p>
        </w:tc>
        <w:tc>
          <w:tcPr>
            <w:tcW w:w="2285" w:type="dxa"/>
            <w:tcBorders>
              <w:top w:val="single" w:sz="4" w:space="0" w:color="auto"/>
              <w:left w:val="single" w:sz="4" w:space="0" w:color="auto"/>
              <w:bottom w:val="single" w:sz="4" w:space="0" w:color="auto"/>
              <w:right w:val="single" w:sz="4" w:space="0" w:color="auto"/>
            </w:tcBorders>
            <w:hideMark/>
          </w:tcPr>
          <w:p w14:paraId="1071AEE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ΜΑΣΚΕΣ Ο2 ΕΝΗΛΙΚΩΝ</w:t>
            </w:r>
          </w:p>
        </w:tc>
        <w:tc>
          <w:tcPr>
            <w:tcW w:w="5936" w:type="dxa"/>
            <w:tcBorders>
              <w:top w:val="single" w:sz="4" w:space="0" w:color="auto"/>
              <w:left w:val="single" w:sz="4" w:space="0" w:color="auto"/>
              <w:bottom w:val="single" w:sz="4" w:space="0" w:color="auto"/>
              <w:right w:val="single" w:sz="4" w:space="0" w:color="auto"/>
            </w:tcBorders>
            <w:hideMark/>
          </w:tcPr>
          <w:p w14:paraId="7450C6C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Να είναι σύμφωνες με τα </w:t>
            </w:r>
            <w:r w:rsidRPr="00B56896">
              <w:rPr>
                <w:rFonts w:asciiTheme="minorHAnsi" w:hAnsiTheme="minorHAnsi" w:cstheme="minorHAnsi"/>
                <w:sz w:val="20"/>
                <w:szCs w:val="20"/>
                <w:lang w:val="en-US" w:eastAsia="en-US"/>
              </w:rPr>
              <w:t>ISO</w:t>
            </w:r>
            <w:r w:rsidRPr="00B56896">
              <w:rPr>
                <w:rFonts w:asciiTheme="minorHAnsi" w:hAnsiTheme="minorHAnsi" w:cstheme="minorHAnsi"/>
                <w:sz w:val="20"/>
                <w:szCs w:val="20"/>
                <w:lang w:eastAsia="en-US"/>
              </w:rPr>
              <w:t xml:space="preserve">  και τις ευρωπαϊκές προδιαγραφές. Να διαθέτουν σήμανση </w:t>
            </w:r>
            <w:r w:rsidRPr="00B56896">
              <w:rPr>
                <w:rFonts w:asciiTheme="minorHAnsi" w:hAnsiTheme="minorHAnsi" w:cstheme="minorHAnsi"/>
                <w:sz w:val="20"/>
                <w:szCs w:val="20"/>
                <w:lang w:val="en-US" w:eastAsia="en-US"/>
              </w:rPr>
              <w:t>CE</w:t>
            </w:r>
            <w:r w:rsidRPr="00B56896">
              <w:rPr>
                <w:rFonts w:asciiTheme="minorHAnsi" w:hAnsiTheme="minorHAnsi" w:cstheme="minorHAnsi"/>
                <w:sz w:val="20"/>
                <w:szCs w:val="20"/>
                <w:lang w:eastAsia="en-US"/>
              </w:rPr>
              <w:t>. Να έχουν ανατομικό σχήμα, με επιρρίνιο μεταλλικό έλασμα και σωλήνα 2</w:t>
            </w:r>
            <w:r w:rsidRPr="00B56896">
              <w:rPr>
                <w:rFonts w:asciiTheme="minorHAnsi" w:hAnsiTheme="minorHAnsi" w:cstheme="minorHAnsi"/>
                <w:sz w:val="20"/>
                <w:szCs w:val="20"/>
                <w:lang w:val="en-US" w:eastAsia="en-US"/>
              </w:rPr>
              <w:t>m</w:t>
            </w:r>
            <w:r w:rsidRPr="00B56896">
              <w:rPr>
                <w:rFonts w:asciiTheme="minorHAnsi" w:hAnsiTheme="minorHAnsi" w:cstheme="minorHAnsi"/>
                <w:sz w:val="20"/>
                <w:szCs w:val="20"/>
                <w:lang w:eastAsia="en-US"/>
              </w:rPr>
              <w:t xml:space="preserve">. περίπου από άριστο μη τοξικό πλαστικό. </w:t>
            </w:r>
            <w:r w:rsidRPr="00B56896">
              <w:rPr>
                <w:rFonts w:asciiTheme="minorHAnsi" w:hAnsiTheme="minorHAnsi" w:cstheme="minorHAnsi"/>
                <w:sz w:val="20"/>
                <w:szCs w:val="20"/>
                <w:lang w:val="en-US" w:eastAsia="en-US"/>
              </w:rPr>
              <w:t>O</w:t>
            </w:r>
            <w:r w:rsidRPr="00B56896">
              <w:rPr>
                <w:rFonts w:asciiTheme="minorHAnsi" w:hAnsiTheme="minorHAnsi" w:cstheme="minorHAnsi"/>
                <w:sz w:val="20"/>
                <w:szCs w:val="20"/>
                <w:lang w:eastAsia="en-US"/>
              </w:rPr>
              <w:t xml:space="preserve"> σωλήνας να έχει ραβδώσεις εσωτερικά ώστε να μη διακόπτεται η παροχή οξυγόνου ακόμη και αν διπλωθεί. Σε κάθε συσκευασία να αναγράφεται η ημερομηνία παραγωγής και λήξης του προϊόντος, ο κατασκευαστής, ο ευρωπαίος αντιπρόσωπος, το </w:t>
            </w:r>
            <w:r w:rsidRPr="00B56896">
              <w:rPr>
                <w:rFonts w:asciiTheme="minorHAnsi" w:hAnsiTheme="minorHAnsi" w:cstheme="minorHAnsi"/>
                <w:sz w:val="20"/>
                <w:szCs w:val="20"/>
                <w:lang w:val="en-US" w:eastAsia="en-US"/>
              </w:rPr>
              <w:t>lot</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number</w:t>
            </w:r>
            <w:r w:rsidRPr="00B56896">
              <w:rPr>
                <w:rFonts w:asciiTheme="minorHAnsi" w:hAnsiTheme="minorHAnsi" w:cstheme="minorHAnsi"/>
                <w:sz w:val="20"/>
                <w:szCs w:val="20"/>
                <w:lang w:eastAsia="en-US"/>
              </w:rPr>
              <w:t xml:space="preserve"> και να υπάρχει η ένδειξη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free</w:t>
            </w:r>
            <w:r w:rsidRPr="00B56896">
              <w:rPr>
                <w:rFonts w:asciiTheme="minorHAnsi" w:hAnsiTheme="minorHAnsi" w:cstheme="minorHAnsi"/>
                <w:sz w:val="20"/>
                <w:szCs w:val="20"/>
                <w:lang w:eastAsia="en-US"/>
              </w:rPr>
              <w:t>.</w:t>
            </w:r>
          </w:p>
        </w:tc>
        <w:tc>
          <w:tcPr>
            <w:tcW w:w="1153" w:type="dxa"/>
            <w:tcBorders>
              <w:top w:val="single" w:sz="4" w:space="0" w:color="auto"/>
              <w:left w:val="single" w:sz="4" w:space="0" w:color="auto"/>
              <w:bottom w:val="single" w:sz="4" w:space="0" w:color="auto"/>
              <w:right w:val="single" w:sz="4" w:space="0" w:color="auto"/>
            </w:tcBorders>
            <w:hideMark/>
          </w:tcPr>
          <w:p w14:paraId="59E7F80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w:t>
            </w:r>
          </w:p>
        </w:tc>
      </w:tr>
      <w:tr w:rsidR="00B56896" w:rsidRPr="00B56896" w14:paraId="7776938C"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D8F38D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55</w:t>
            </w:r>
          </w:p>
        </w:tc>
        <w:tc>
          <w:tcPr>
            <w:tcW w:w="2285" w:type="dxa"/>
            <w:tcBorders>
              <w:top w:val="single" w:sz="4" w:space="0" w:color="auto"/>
              <w:left w:val="single" w:sz="4" w:space="0" w:color="auto"/>
              <w:bottom w:val="single" w:sz="4" w:space="0" w:color="auto"/>
              <w:right w:val="single" w:sz="4" w:space="0" w:color="auto"/>
            </w:tcBorders>
            <w:hideMark/>
          </w:tcPr>
          <w:p w14:paraId="7A844B1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ΔΟΧΕΙΟ ΜΕΤΑΦΟΡΑΣ ΠΑΡΑΣΚΕΥΑΣΜΑΤΩΝ ΒΙΟΨΙΑΣ 200</w:t>
            </w:r>
            <w:r w:rsidRPr="00B56896">
              <w:rPr>
                <w:rFonts w:asciiTheme="minorHAnsi" w:hAnsiTheme="minorHAnsi" w:cstheme="minorHAnsi"/>
                <w:sz w:val="20"/>
                <w:szCs w:val="20"/>
                <w:lang w:val="en-US" w:eastAsia="en-US"/>
              </w:rPr>
              <w:t>ml</w:t>
            </w:r>
          </w:p>
        </w:tc>
        <w:tc>
          <w:tcPr>
            <w:tcW w:w="5936" w:type="dxa"/>
            <w:tcBorders>
              <w:top w:val="single" w:sz="4" w:space="0" w:color="auto"/>
              <w:left w:val="single" w:sz="4" w:space="0" w:color="auto"/>
              <w:bottom w:val="single" w:sz="4" w:space="0" w:color="auto"/>
              <w:right w:val="single" w:sz="4" w:space="0" w:color="auto"/>
            </w:tcBorders>
            <w:hideMark/>
          </w:tcPr>
          <w:p w14:paraId="4040EFF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Δοχείο πλαστικό αδιαφανές με καπάκι ασφαλείας βιδωτό ή πιεστικό κατάλληλο για μεταφορά παρασκευασμάτων που δεν αλλοιώνεται από τη φορμόλη </w:t>
            </w:r>
          </w:p>
        </w:tc>
        <w:tc>
          <w:tcPr>
            <w:tcW w:w="1153" w:type="dxa"/>
            <w:tcBorders>
              <w:top w:val="single" w:sz="4" w:space="0" w:color="auto"/>
              <w:left w:val="single" w:sz="4" w:space="0" w:color="auto"/>
              <w:bottom w:val="single" w:sz="4" w:space="0" w:color="auto"/>
              <w:right w:val="single" w:sz="4" w:space="0" w:color="auto"/>
            </w:tcBorders>
            <w:hideMark/>
          </w:tcPr>
          <w:p w14:paraId="1641DAE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w:t>
            </w:r>
          </w:p>
        </w:tc>
      </w:tr>
      <w:tr w:rsidR="00B56896" w:rsidRPr="00B56896" w14:paraId="65F9EF5D"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1B07495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56</w:t>
            </w:r>
          </w:p>
        </w:tc>
        <w:tc>
          <w:tcPr>
            <w:tcW w:w="2285" w:type="dxa"/>
            <w:tcBorders>
              <w:top w:val="single" w:sz="4" w:space="0" w:color="auto"/>
              <w:left w:val="single" w:sz="4" w:space="0" w:color="auto"/>
              <w:bottom w:val="single" w:sz="4" w:space="0" w:color="auto"/>
              <w:right w:val="single" w:sz="4" w:space="0" w:color="auto"/>
            </w:tcBorders>
            <w:hideMark/>
          </w:tcPr>
          <w:p w14:paraId="01953C3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GEL  ΥΠΕΡΗΧΩΝ 5lt</w:t>
            </w:r>
          </w:p>
        </w:tc>
        <w:tc>
          <w:tcPr>
            <w:tcW w:w="5936" w:type="dxa"/>
            <w:tcBorders>
              <w:top w:val="single" w:sz="4" w:space="0" w:color="auto"/>
              <w:left w:val="single" w:sz="4" w:space="0" w:color="auto"/>
              <w:bottom w:val="single" w:sz="4" w:space="0" w:color="auto"/>
              <w:right w:val="single" w:sz="4" w:space="0" w:color="auto"/>
            </w:tcBorders>
          </w:tcPr>
          <w:p w14:paraId="5534BB6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Υδατοδυαλυτό, χωρίς προσθήκη λιπών και ελαίων, υποαλλεργικό</w:t>
            </w:r>
          </w:p>
          <w:p w14:paraId="6305ACE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p w14:paraId="6BC689A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p w14:paraId="3A9BE24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p w14:paraId="0944752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224FAF04"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w:t>
            </w:r>
          </w:p>
        </w:tc>
      </w:tr>
      <w:tr w:rsidR="00B56896" w:rsidRPr="00B56896" w14:paraId="2A30E325"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060A47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57</w:t>
            </w:r>
          </w:p>
        </w:tc>
        <w:tc>
          <w:tcPr>
            <w:tcW w:w="2285" w:type="dxa"/>
            <w:tcBorders>
              <w:top w:val="single" w:sz="4" w:space="0" w:color="auto"/>
              <w:left w:val="single" w:sz="4" w:space="0" w:color="auto"/>
              <w:bottom w:val="single" w:sz="4" w:space="0" w:color="auto"/>
              <w:right w:val="single" w:sz="4" w:space="0" w:color="auto"/>
            </w:tcBorders>
            <w:hideMark/>
          </w:tcPr>
          <w:p w14:paraId="56934A3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ΣΦΟΥΓΓΑΡΙΑ ΓΙΑ ΤΟΝ </w:t>
            </w:r>
            <w:r w:rsidRPr="00B56896">
              <w:rPr>
                <w:rFonts w:asciiTheme="minorHAnsi" w:hAnsiTheme="minorHAnsi" w:cstheme="minorHAnsi"/>
                <w:sz w:val="20"/>
                <w:szCs w:val="20"/>
                <w:lang w:eastAsia="en-US"/>
              </w:rPr>
              <w:lastRenderedPageBreak/>
              <w:t>ΚΑΘΑΡΙΣΜΟ ΚΑΤΑΚΕΚΛΙΜΕΝΩΝ ΑΣΘΕΝΩΝ</w:t>
            </w:r>
          </w:p>
        </w:tc>
        <w:tc>
          <w:tcPr>
            <w:tcW w:w="5936" w:type="dxa"/>
            <w:tcBorders>
              <w:top w:val="single" w:sz="4" w:space="0" w:color="auto"/>
              <w:left w:val="single" w:sz="4" w:space="0" w:color="auto"/>
              <w:bottom w:val="single" w:sz="4" w:space="0" w:color="auto"/>
              <w:right w:val="single" w:sz="4" w:space="0" w:color="auto"/>
            </w:tcBorders>
            <w:hideMark/>
          </w:tcPr>
          <w:p w14:paraId="6B93150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lastRenderedPageBreak/>
              <w:t xml:space="preserve">Σφουγγαράκια καθαρισμού ασθενούς, εμποτισμένα με ειδικό </w:t>
            </w:r>
            <w:r w:rsidRPr="00B56896">
              <w:rPr>
                <w:rFonts w:asciiTheme="minorHAnsi" w:hAnsiTheme="minorHAnsi" w:cstheme="minorHAnsi"/>
                <w:sz w:val="20"/>
                <w:szCs w:val="20"/>
                <w:lang w:eastAsia="en-US"/>
              </w:rPr>
              <w:lastRenderedPageBreak/>
              <w:t xml:space="preserve">αντιαλλεργικό υγρό πλύσης σώματος που να μας επιτρέπει τον πλήρη καθαρισμό και την καλλυντική περιποίηση του ασθενούς σε ελάχιστο χρονικό διάστημα. </w:t>
            </w:r>
            <w:r w:rsidRPr="00B56896">
              <w:rPr>
                <w:rFonts w:asciiTheme="minorHAnsi" w:hAnsiTheme="minorHAnsi" w:cstheme="minorHAnsi"/>
                <w:sz w:val="20"/>
                <w:szCs w:val="20"/>
                <w:lang w:val="en-US" w:eastAsia="en-US"/>
              </w:rPr>
              <w:t xml:space="preserve">Το υλικό να είναι υποαλλεργικό με ουδέτερο PH. </w:t>
            </w:r>
          </w:p>
        </w:tc>
        <w:tc>
          <w:tcPr>
            <w:tcW w:w="1153" w:type="dxa"/>
            <w:tcBorders>
              <w:top w:val="single" w:sz="4" w:space="0" w:color="auto"/>
              <w:left w:val="single" w:sz="4" w:space="0" w:color="auto"/>
              <w:bottom w:val="single" w:sz="4" w:space="0" w:color="auto"/>
              <w:right w:val="single" w:sz="4" w:space="0" w:color="auto"/>
            </w:tcBorders>
            <w:hideMark/>
          </w:tcPr>
          <w:p w14:paraId="049A300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300</w:t>
            </w:r>
          </w:p>
        </w:tc>
      </w:tr>
      <w:tr w:rsidR="00B56896" w:rsidRPr="00B56896" w14:paraId="6713AA42"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086C62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58</w:t>
            </w:r>
          </w:p>
        </w:tc>
        <w:tc>
          <w:tcPr>
            <w:tcW w:w="2285" w:type="dxa"/>
            <w:tcBorders>
              <w:top w:val="single" w:sz="4" w:space="0" w:color="auto"/>
              <w:left w:val="single" w:sz="4" w:space="0" w:color="auto"/>
              <w:bottom w:val="single" w:sz="4" w:space="0" w:color="auto"/>
              <w:right w:val="single" w:sz="4" w:space="0" w:color="auto"/>
            </w:tcBorders>
            <w:hideMark/>
          </w:tcPr>
          <w:p w14:paraId="3D6D8DF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ΣΩΛΗΝΕΣ ΑΕΡΙΩΝ Νο25</w:t>
            </w:r>
          </w:p>
        </w:tc>
        <w:tc>
          <w:tcPr>
            <w:tcW w:w="5936" w:type="dxa"/>
            <w:tcBorders>
              <w:top w:val="single" w:sz="4" w:space="0" w:color="auto"/>
              <w:left w:val="single" w:sz="4" w:space="0" w:color="auto"/>
              <w:bottom w:val="single" w:sz="4" w:space="0" w:color="auto"/>
              <w:right w:val="single" w:sz="4" w:space="0" w:color="auto"/>
            </w:tcBorders>
          </w:tcPr>
          <w:p w14:paraId="2EECA3A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Από </w:t>
            </w:r>
            <w:r w:rsidRPr="00B56896">
              <w:rPr>
                <w:rFonts w:asciiTheme="minorHAnsi" w:hAnsiTheme="minorHAnsi" w:cstheme="minorHAnsi"/>
                <w:sz w:val="20"/>
                <w:szCs w:val="20"/>
                <w:lang w:val="en-US" w:eastAsia="en-US"/>
              </w:rPr>
              <w:t>PVC</w:t>
            </w:r>
            <w:r w:rsidRPr="00B56896">
              <w:rPr>
                <w:rFonts w:asciiTheme="minorHAnsi" w:hAnsiTheme="minorHAnsi" w:cstheme="minorHAnsi"/>
                <w:sz w:val="20"/>
                <w:szCs w:val="20"/>
                <w:lang w:eastAsia="en-US"/>
              </w:rPr>
              <w:t>, αποστειρωμένοι, κλειστού άκρου ,ατραυματικοί με υποδοχή</w:t>
            </w:r>
          </w:p>
          <w:p w14:paraId="474F5D3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4AB6EFA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30</w:t>
            </w:r>
          </w:p>
        </w:tc>
      </w:tr>
      <w:tr w:rsidR="00B56896" w:rsidRPr="00B56896" w14:paraId="71975D5D"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8779DB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59</w:t>
            </w:r>
          </w:p>
        </w:tc>
        <w:tc>
          <w:tcPr>
            <w:tcW w:w="2285" w:type="dxa"/>
            <w:tcBorders>
              <w:top w:val="single" w:sz="4" w:space="0" w:color="auto"/>
              <w:left w:val="single" w:sz="4" w:space="0" w:color="auto"/>
              <w:bottom w:val="single" w:sz="4" w:space="0" w:color="auto"/>
              <w:right w:val="single" w:sz="4" w:space="0" w:color="auto"/>
            </w:tcBorders>
            <w:hideMark/>
          </w:tcPr>
          <w:p w14:paraId="1FEA330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ΟΥΡΟΔΟΧΕΙΑ ΑΝΔΡΙΚΑ ΧΑΡΤΙΝΑ μχ</w:t>
            </w:r>
          </w:p>
        </w:tc>
        <w:tc>
          <w:tcPr>
            <w:tcW w:w="5936" w:type="dxa"/>
            <w:tcBorders>
              <w:top w:val="single" w:sz="4" w:space="0" w:color="auto"/>
              <w:left w:val="single" w:sz="4" w:space="0" w:color="auto"/>
              <w:bottom w:val="single" w:sz="4" w:space="0" w:color="auto"/>
              <w:right w:val="single" w:sz="4" w:space="0" w:color="auto"/>
            </w:tcBorders>
          </w:tcPr>
          <w:p w14:paraId="76B33F6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Ουροδοχεία χάρτινα ανδρών,μχ χωρητικότητας άνω του 500</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 Να είναι χάρτινα, μη ερεθιστικά και τοξικά και να έχουν ανθεκτικότητα τέτοια ώστε να μην αποσυντίθενται και να παρουσιάζουν απώλειες για τουλάχιστον 30λεπτά από τη στιγμή της πλήρωσής τους.</w:t>
            </w:r>
          </w:p>
          <w:p w14:paraId="5594E37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4BE6D572"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450</w:t>
            </w:r>
          </w:p>
        </w:tc>
      </w:tr>
      <w:tr w:rsidR="00B56896" w:rsidRPr="00B56896" w14:paraId="33C30A03"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6E5A8A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60</w:t>
            </w:r>
          </w:p>
        </w:tc>
        <w:tc>
          <w:tcPr>
            <w:tcW w:w="2285" w:type="dxa"/>
            <w:tcBorders>
              <w:top w:val="single" w:sz="4" w:space="0" w:color="auto"/>
              <w:left w:val="single" w:sz="4" w:space="0" w:color="auto"/>
              <w:bottom w:val="single" w:sz="4" w:space="0" w:color="auto"/>
              <w:right w:val="single" w:sz="4" w:space="0" w:color="auto"/>
            </w:tcBorders>
            <w:hideMark/>
          </w:tcPr>
          <w:p w14:paraId="4383EFD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ΣΩΛΗΝΑΣ ΑΝΑΡΡΟΦΗΣΗΣ ΜΕ ΡΥΓΧΟΣ 2</w:t>
            </w:r>
            <w:r w:rsidRPr="00B56896">
              <w:rPr>
                <w:rFonts w:asciiTheme="minorHAnsi" w:hAnsiTheme="minorHAnsi" w:cstheme="minorHAnsi"/>
                <w:sz w:val="20"/>
                <w:szCs w:val="20"/>
                <w:lang w:val="en-US" w:eastAsia="en-US"/>
              </w:rPr>
              <w:t>m</w:t>
            </w:r>
          </w:p>
        </w:tc>
        <w:tc>
          <w:tcPr>
            <w:tcW w:w="5936" w:type="dxa"/>
            <w:tcBorders>
              <w:top w:val="single" w:sz="4" w:space="0" w:color="auto"/>
              <w:left w:val="single" w:sz="4" w:space="0" w:color="auto"/>
              <w:bottom w:val="single" w:sz="4" w:space="0" w:color="auto"/>
              <w:right w:val="single" w:sz="4" w:space="0" w:color="auto"/>
            </w:tcBorders>
            <w:hideMark/>
          </w:tcPr>
          <w:p w14:paraId="3795483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Σωλήνες αναρρόφησης µε ενσωματωμένο ρύγχος Ελαίας, υψηλής ατραυµατικότητας και ροής, χαμηλού βάρους, υψηλής αντοχής. 1. Να είναι διάφανο µε τέλεια ορατότητα. 2. Να έχει ανατομικό σχεδιασμό στη λαβή και σωλήνα µμεγάλης αντίστασης στο τσάκισμα µε εσωτερική λεία επιφάνεια σιλικόνης. 3. Να φέρει κεντρικές και πλευρικές οπές για υψηλή ροή αναρρόφησης παχύρρευστων υγρών και σωματιδίων και αποφυγή προσκόλλησης και τραυματισμό των ιστών.(Ατραυματικό άκρο µε πτερύγια). 4. Να είναι χωρίς οπή ελέγχου ροής. 5. Να φέρει ασφαλές άκρο σύνδεσης που να αποτρέπει την αποσύνδεση του σωλήνα κατά την διάρκεια των χειρ/σµών. 6. </w:t>
            </w:r>
            <w:r w:rsidRPr="00B56896">
              <w:rPr>
                <w:rFonts w:asciiTheme="minorHAnsi" w:hAnsiTheme="minorHAnsi" w:cstheme="minorHAnsi"/>
                <w:sz w:val="20"/>
                <w:szCs w:val="20"/>
                <w:lang w:val="en-US" w:eastAsia="en-US"/>
              </w:rPr>
              <w:t>Να είναι αποστειρωμένος µε γ ακτινοβολία.</w:t>
            </w:r>
          </w:p>
        </w:tc>
        <w:tc>
          <w:tcPr>
            <w:tcW w:w="1153" w:type="dxa"/>
            <w:tcBorders>
              <w:top w:val="single" w:sz="4" w:space="0" w:color="auto"/>
              <w:left w:val="single" w:sz="4" w:space="0" w:color="auto"/>
              <w:bottom w:val="single" w:sz="4" w:space="0" w:color="auto"/>
              <w:right w:val="single" w:sz="4" w:space="0" w:color="auto"/>
            </w:tcBorders>
            <w:hideMark/>
          </w:tcPr>
          <w:p w14:paraId="75009E3A"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243434FB"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C63E12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61</w:t>
            </w:r>
          </w:p>
        </w:tc>
        <w:tc>
          <w:tcPr>
            <w:tcW w:w="2285" w:type="dxa"/>
            <w:tcBorders>
              <w:top w:val="single" w:sz="4" w:space="0" w:color="auto"/>
              <w:left w:val="single" w:sz="4" w:space="0" w:color="auto"/>
              <w:bottom w:val="single" w:sz="4" w:space="0" w:color="auto"/>
              <w:right w:val="single" w:sz="4" w:space="0" w:color="auto"/>
            </w:tcBorders>
            <w:hideMark/>
          </w:tcPr>
          <w:p w14:paraId="7EC109E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ΣΥΣΚΕΥΗ </w:t>
            </w:r>
            <w:r w:rsidRPr="00B56896">
              <w:rPr>
                <w:rFonts w:asciiTheme="minorHAnsi" w:hAnsiTheme="minorHAnsi" w:cstheme="minorHAnsi"/>
                <w:sz w:val="20"/>
                <w:szCs w:val="20"/>
                <w:lang w:val="en-US" w:eastAsia="en-US"/>
              </w:rPr>
              <w:t>BILL</w:t>
            </w:r>
            <w:r w:rsidRPr="00B56896">
              <w:rPr>
                <w:rFonts w:asciiTheme="minorHAnsi" w:hAnsiTheme="minorHAnsi" w:cstheme="minorHAnsi"/>
                <w:sz w:val="20"/>
                <w:szCs w:val="20"/>
                <w:lang w:eastAsia="en-US"/>
              </w:rPr>
              <w:t>Ο</w:t>
            </w:r>
            <w:r w:rsidRPr="00B56896">
              <w:rPr>
                <w:rFonts w:asciiTheme="minorHAnsi" w:hAnsiTheme="minorHAnsi" w:cstheme="minorHAnsi"/>
                <w:sz w:val="20"/>
                <w:szCs w:val="20"/>
                <w:lang w:val="en-US" w:eastAsia="en-US"/>
              </w:rPr>
              <w:t>W</w:t>
            </w:r>
            <w:r w:rsidRPr="00B56896">
              <w:rPr>
                <w:rFonts w:asciiTheme="minorHAnsi" w:hAnsiTheme="minorHAnsi" w:cstheme="minorHAnsi"/>
                <w:sz w:val="20"/>
                <w:szCs w:val="20"/>
                <w:lang w:eastAsia="en-US"/>
              </w:rPr>
              <w:t xml:space="preserve"> ΕΝΟΣ ΘΑΛΑΜΟΥ 3000</w:t>
            </w:r>
            <w:r w:rsidRPr="00B56896">
              <w:rPr>
                <w:rFonts w:asciiTheme="minorHAnsi" w:hAnsiTheme="minorHAnsi" w:cstheme="minorHAnsi"/>
                <w:sz w:val="20"/>
                <w:szCs w:val="20"/>
                <w:lang w:val="en-US" w:eastAsia="en-US"/>
              </w:rPr>
              <w:t>cc</w:t>
            </w:r>
          </w:p>
        </w:tc>
        <w:tc>
          <w:tcPr>
            <w:tcW w:w="5936" w:type="dxa"/>
            <w:tcBorders>
              <w:top w:val="single" w:sz="4" w:space="0" w:color="auto"/>
              <w:left w:val="single" w:sz="4" w:space="0" w:color="auto"/>
              <w:bottom w:val="single" w:sz="4" w:space="0" w:color="auto"/>
              <w:right w:val="single" w:sz="4" w:space="0" w:color="auto"/>
            </w:tcBorders>
            <w:hideMark/>
          </w:tcPr>
          <w:p w14:paraId="4EA6BFD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Πλαστική διαφανής φιάλη υψηλής αντοχής χωρητικότητας 3.000</w:t>
            </w:r>
            <w:r w:rsidRPr="00B56896">
              <w:rPr>
                <w:rFonts w:asciiTheme="minorHAnsi" w:hAnsiTheme="minorHAnsi" w:cstheme="minorHAnsi"/>
                <w:sz w:val="20"/>
                <w:szCs w:val="20"/>
                <w:lang w:val="en-US" w:eastAsia="en-US"/>
              </w:rPr>
              <w:t>cc</w:t>
            </w:r>
            <w:r w:rsidRPr="00B56896">
              <w:rPr>
                <w:rFonts w:asciiTheme="minorHAnsi" w:hAnsiTheme="minorHAnsi" w:cstheme="minorHAnsi"/>
                <w:sz w:val="20"/>
                <w:szCs w:val="20"/>
                <w:lang w:eastAsia="en-US"/>
              </w:rPr>
              <w:t xml:space="preserve"> (διαφανής για να είναι εύκολος ο έλεγχος παροχέτευσης υγρού και αέρα και του </w:t>
            </w:r>
            <w:r w:rsidRPr="00B56896">
              <w:rPr>
                <w:rFonts w:asciiTheme="minorHAnsi" w:hAnsiTheme="minorHAnsi" w:cstheme="minorHAnsi"/>
                <w:sz w:val="20"/>
                <w:szCs w:val="20"/>
                <w:lang w:val="en-US" w:eastAsia="en-US"/>
              </w:rPr>
              <w:t>balance</w:t>
            </w:r>
            <w:r w:rsidRPr="00B56896">
              <w:rPr>
                <w:rFonts w:asciiTheme="minorHAnsi" w:hAnsiTheme="minorHAnsi" w:cstheme="minorHAnsi"/>
                <w:sz w:val="20"/>
                <w:szCs w:val="20"/>
                <w:lang w:eastAsia="en-US"/>
              </w:rPr>
              <w:t xml:space="preserve"> του ασθενούς από κάθε σημείο). Επίσης για να είναι ευκολοδιάκριτα τα χαρακτηριστικά του υγρού (Πύον, αίμα, πήγματα, οπώδες υγρό κλπ.). Η συσκευή θα πρέπει να έχει σταθερή βάση ή να προσφέρεται με μεταλλική ή πλαστική βάση δαπέδου που να παρέχει την δυνατότητα μεταφοράς από τον ασθενή και ανάρτησης στο κρεββάτι του ασθενούς. Η συνοδευτική βάση να μην είναι πολύ ογκώδης και εμποδίζει τον περιπατητικό ασθενή. Η φιάλη να είναι βαθμονομημένη με ογκομετρικές ενδείξεις </w:t>
            </w:r>
            <w:r w:rsidRPr="00B56896">
              <w:rPr>
                <w:rFonts w:asciiTheme="minorHAnsi" w:hAnsiTheme="minorHAnsi" w:cstheme="minorHAnsi"/>
                <w:sz w:val="20"/>
                <w:szCs w:val="20"/>
                <w:lang w:val="en-US" w:eastAsia="en-US"/>
              </w:rPr>
              <w:t>ml</w:t>
            </w:r>
            <w:r w:rsidRPr="00B56896">
              <w:rPr>
                <w:rFonts w:asciiTheme="minorHAnsi" w:hAnsiTheme="minorHAnsi" w:cstheme="minorHAnsi"/>
                <w:sz w:val="20"/>
                <w:szCs w:val="20"/>
                <w:lang w:eastAsia="en-US"/>
              </w:rPr>
              <w:t xml:space="preserve">. Δίπλα από τον σωλήνα σύνδεσης να υπάρχει οπωσδήποτε και σωλήνας εξαερισμού της φιάλης. Να είναι αποστειρωμένα, η φιάλη και το σύστημα των σωλήνων. Να έχει σωλήνα σύνδεσης με τον καθετήρα του ασθενούς με ειδικό συνδετικό (ρύγχος) που να ταιριάζει σε όλους τους τύπους και τα νούμερα των θωρακικών καθετήρων. Ο σωλήνας σύνδεσης να έχει ειδικά διαμορφωμένο σημείο για λήψη δείγματος για εξέταση. Ο σωλήνας σύνδεσης μπορεί να είναι μόνιμος ή να διατίθεται σε ανεξάρτητη συσκευασία ασφαλές με κλείσιμο τύπου </w:t>
            </w:r>
            <w:r w:rsidRPr="00B56896">
              <w:rPr>
                <w:rFonts w:asciiTheme="minorHAnsi" w:hAnsiTheme="minorHAnsi" w:cstheme="minorHAnsi"/>
                <w:sz w:val="20"/>
                <w:szCs w:val="20"/>
                <w:lang w:val="en-US" w:eastAsia="en-US"/>
              </w:rPr>
              <w:t>Bayonet</w:t>
            </w:r>
            <w:r w:rsidRPr="00B56896">
              <w:rPr>
                <w:rFonts w:asciiTheme="minorHAnsi" w:hAnsiTheme="minorHAnsi" w:cstheme="minorHAnsi"/>
                <w:sz w:val="20"/>
                <w:szCs w:val="20"/>
                <w:lang w:eastAsia="en-US"/>
              </w:rPr>
              <w:t xml:space="preserve"> με τα εξής χαρακτηριστικά : με σταθερό ή </w:t>
            </w:r>
            <w:r w:rsidRPr="00B56896">
              <w:rPr>
                <w:rFonts w:asciiTheme="minorHAnsi" w:hAnsiTheme="minorHAnsi" w:cstheme="minorHAnsi"/>
                <w:sz w:val="20"/>
                <w:szCs w:val="20"/>
                <w:lang w:eastAsia="en-US"/>
              </w:rPr>
              <w:lastRenderedPageBreak/>
              <w:t xml:space="preserve">μεταβαλλόμενο ύψος σωλήνα υδατοφραγή (πιπέτα) με κάθετη διάμετρο τουλάχιστον 7 χιλιοστά εσωτερικά (για να μην φράζει από πήγματα αίματος ) και το άκρο του να είναι «κομμένο» λοξά ως προς τον άξονά του (στα μεταβαλλόμενου ύψους) για την αποφυγή απόλυτης επαφής του με τον πάτο της φιάλης. Επίσης ο υδατοφραγής σωλήνας να έχει διαγράμμιση έντονη στο σημείο που θα βρίσκεται στην επιφάνεια του νερού. Να είναι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Free</w:t>
            </w:r>
            <w:r w:rsidRPr="00B56896">
              <w:rPr>
                <w:rFonts w:asciiTheme="minorHAnsi" w:hAnsiTheme="minorHAnsi" w:cstheme="minorHAnsi"/>
                <w:sz w:val="20"/>
                <w:szCs w:val="20"/>
                <w:lang w:eastAsia="en-US"/>
              </w:rPr>
              <w:t xml:space="preserve"> όλο το σύστημα Να προσφέρεται με ανεξάρτητο καπάκι κλεισίματος μη αποστειρωμένο για ασφάλεια κατά την αποκομιδή της φιάλης. </w:t>
            </w:r>
          </w:p>
        </w:tc>
        <w:tc>
          <w:tcPr>
            <w:tcW w:w="1153" w:type="dxa"/>
            <w:tcBorders>
              <w:top w:val="single" w:sz="4" w:space="0" w:color="auto"/>
              <w:left w:val="single" w:sz="4" w:space="0" w:color="auto"/>
              <w:bottom w:val="single" w:sz="4" w:space="0" w:color="auto"/>
              <w:right w:val="single" w:sz="4" w:space="0" w:color="auto"/>
            </w:tcBorders>
            <w:hideMark/>
          </w:tcPr>
          <w:p w14:paraId="6E1B3103"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10</w:t>
            </w:r>
          </w:p>
        </w:tc>
      </w:tr>
      <w:tr w:rsidR="00B56896" w:rsidRPr="00B56896" w14:paraId="4E0D8FF0"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1E1427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62</w:t>
            </w:r>
          </w:p>
        </w:tc>
        <w:tc>
          <w:tcPr>
            <w:tcW w:w="2285" w:type="dxa"/>
            <w:tcBorders>
              <w:top w:val="single" w:sz="4" w:space="0" w:color="auto"/>
              <w:left w:val="single" w:sz="4" w:space="0" w:color="auto"/>
              <w:bottom w:val="single" w:sz="4" w:space="0" w:color="auto"/>
              <w:right w:val="single" w:sz="4" w:space="0" w:color="auto"/>
            </w:tcBorders>
            <w:hideMark/>
          </w:tcPr>
          <w:p w14:paraId="39BEF14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ΚΑΛΥΜΜΑ ΤΡΑΠΕΖΙΟΥ </w:t>
            </w:r>
            <w:r w:rsidRPr="00B56896">
              <w:rPr>
                <w:rFonts w:asciiTheme="minorHAnsi" w:hAnsiTheme="minorHAnsi" w:cstheme="minorHAnsi"/>
                <w:sz w:val="20"/>
                <w:szCs w:val="20"/>
                <w:lang w:val="en-US" w:eastAsia="en-US"/>
              </w:rPr>
              <w:t>MAYO</w:t>
            </w:r>
            <w:r w:rsidRPr="00B56896">
              <w:rPr>
                <w:rFonts w:asciiTheme="minorHAnsi" w:hAnsiTheme="minorHAnsi" w:cstheme="minorHAnsi"/>
                <w:sz w:val="20"/>
                <w:szCs w:val="20"/>
                <w:lang w:eastAsia="en-US"/>
              </w:rPr>
              <w:t xml:space="preserve"> ΕΝΙΣΧΥΜΕΝΟ 80Χ145</w:t>
            </w:r>
            <w:r w:rsidRPr="00B56896">
              <w:rPr>
                <w:rFonts w:asciiTheme="minorHAnsi" w:hAnsiTheme="minorHAnsi" w:cstheme="minorHAnsi"/>
                <w:sz w:val="20"/>
                <w:szCs w:val="20"/>
                <w:lang w:val="en-US" w:eastAsia="en-US"/>
              </w:rPr>
              <w:t>cm</w:t>
            </w:r>
          </w:p>
        </w:tc>
        <w:tc>
          <w:tcPr>
            <w:tcW w:w="5936" w:type="dxa"/>
            <w:tcBorders>
              <w:top w:val="single" w:sz="4" w:space="0" w:color="auto"/>
              <w:left w:val="single" w:sz="4" w:space="0" w:color="auto"/>
              <w:bottom w:val="single" w:sz="4" w:space="0" w:color="auto"/>
              <w:right w:val="single" w:sz="4" w:space="0" w:color="auto"/>
            </w:tcBorders>
            <w:hideMark/>
          </w:tcPr>
          <w:p w14:paraId="6D3AC67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Αποστειρωμένο μιας χρήσεως ,αδιάβροχο, από υψηλής πυκνότητας πολυαιθυλένιο, μεγάλης αντοχής στο σχίσιμο, με απορροφητική &amp; αντιολισθητική ενίσχυση, 80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*145</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w:t>
            </w:r>
          </w:p>
        </w:tc>
        <w:tc>
          <w:tcPr>
            <w:tcW w:w="1153" w:type="dxa"/>
            <w:tcBorders>
              <w:top w:val="single" w:sz="4" w:space="0" w:color="auto"/>
              <w:left w:val="single" w:sz="4" w:space="0" w:color="auto"/>
              <w:bottom w:val="single" w:sz="4" w:space="0" w:color="auto"/>
              <w:right w:val="single" w:sz="4" w:space="0" w:color="auto"/>
            </w:tcBorders>
            <w:hideMark/>
          </w:tcPr>
          <w:p w14:paraId="02DC0738"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1904FBF5" w14:textId="77777777" w:rsidTr="00B56896">
        <w:trPr>
          <w:trHeight w:val="1194"/>
        </w:trPr>
        <w:tc>
          <w:tcPr>
            <w:tcW w:w="545" w:type="dxa"/>
            <w:tcBorders>
              <w:top w:val="single" w:sz="4" w:space="0" w:color="auto"/>
              <w:left w:val="single" w:sz="4" w:space="0" w:color="auto"/>
              <w:bottom w:val="single" w:sz="4" w:space="0" w:color="auto"/>
              <w:right w:val="single" w:sz="4" w:space="0" w:color="auto"/>
            </w:tcBorders>
            <w:hideMark/>
          </w:tcPr>
          <w:p w14:paraId="7957C48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63</w:t>
            </w:r>
          </w:p>
        </w:tc>
        <w:tc>
          <w:tcPr>
            <w:tcW w:w="2285" w:type="dxa"/>
            <w:tcBorders>
              <w:top w:val="single" w:sz="4" w:space="0" w:color="auto"/>
              <w:left w:val="single" w:sz="4" w:space="0" w:color="auto"/>
              <w:bottom w:val="single" w:sz="4" w:space="0" w:color="auto"/>
              <w:right w:val="single" w:sz="4" w:space="0" w:color="auto"/>
            </w:tcBorders>
            <w:hideMark/>
          </w:tcPr>
          <w:p w14:paraId="371C485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ΣΥΡΡΑΠΤΙΚΑ ΔΕΡΜΑΤΟΣ μχ</w:t>
            </w:r>
          </w:p>
        </w:tc>
        <w:tc>
          <w:tcPr>
            <w:tcW w:w="5936" w:type="dxa"/>
            <w:tcBorders>
              <w:top w:val="single" w:sz="4" w:space="0" w:color="auto"/>
              <w:left w:val="single" w:sz="4" w:space="0" w:color="auto"/>
              <w:bottom w:val="single" w:sz="4" w:space="0" w:color="auto"/>
              <w:right w:val="single" w:sz="4" w:space="0" w:color="auto"/>
            </w:tcBorders>
            <w:hideMark/>
          </w:tcPr>
          <w:p w14:paraId="530EFEE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Περιστρεφόμενα συρραπτικά δέρματος από ανοξείδωτο χάλυβα, κανονικού μεγέθους διαστάσεων κλιπ 5,5*3,5</w:t>
            </w:r>
            <w:r w:rsidRPr="00B56896">
              <w:rPr>
                <w:rFonts w:asciiTheme="minorHAnsi" w:hAnsiTheme="minorHAnsi" w:cstheme="minorHAnsi"/>
                <w:sz w:val="20"/>
                <w:szCs w:val="20"/>
                <w:lang w:val="en-US" w:eastAsia="en-US"/>
              </w:rPr>
              <w:t>mm</w:t>
            </w:r>
            <w:r w:rsidRPr="00B56896">
              <w:rPr>
                <w:rFonts w:asciiTheme="minorHAnsi" w:hAnsiTheme="minorHAnsi" w:cstheme="minorHAnsi"/>
                <w:sz w:val="20"/>
                <w:szCs w:val="20"/>
                <w:lang w:eastAsia="en-US"/>
              </w:rPr>
              <w:t xml:space="preserve">, περιλαμβάνοντα 35 κλιπς. και </w:t>
            </w:r>
            <w:r w:rsidRPr="00B56896">
              <w:rPr>
                <w:rFonts w:asciiTheme="minorHAnsi" w:hAnsiTheme="minorHAnsi" w:cstheme="minorHAnsi"/>
                <w:b/>
                <w:bCs/>
                <w:sz w:val="20"/>
                <w:szCs w:val="20"/>
                <w:lang w:eastAsia="en-US"/>
              </w:rPr>
              <w:t>μεγάλου μεγέθους διαστάσεων κλιπ 7*4</w:t>
            </w:r>
            <w:r w:rsidRPr="00B56896">
              <w:rPr>
                <w:rFonts w:asciiTheme="minorHAnsi" w:hAnsiTheme="minorHAnsi" w:cstheme="minorHAnsi"/>
                <w:b/>
                <w:bCs/>
                <w:sz w:val="20"/>
                <w:szCs w:val="20"/>
                <w:lang w:val="en-US" w:eastAsia="en-US"/>
              </w:rPr>
              <w:t>mm</w:t>
            </w:r>
            <w:r w:rsidRPr="00B56896">
              <w:rPr>
                <w:rFonts w:asciiTheme="minorHAnsi" w:hAnsiTheme="minorHAnsi" w:cstheme="minorHAnsi"/>
                <w:sz w:val="20"/>
                <w:szCs w:val="20"/>
                <w:lang w:eastAsia="en-US"/>
              </w:rPr>
              <w:t>.</w:t>
            </w:r>
          </w:p>
        </w:tc>
        <w:tc>
          <w:tcPr>
            <w:tcW w:w="1153" w:type="dxa"/>
            <w:tcBorders>
              <w:top w:val="single" w:sz="4" w:space="0" w:color="auto"/>
              <w:left w:val="single" w:sz="4" w:space="0" w:color="auto"/>
              <w:bottom w:val="single" w:sz="4" w:space="0" w:color="auto"/>
              <w:right w:val="single" w:sz="4" w:space="0" w:color="auto"/>
            </w:tcBorders>
          </w:tcPr>
          <w:p w14:paraId="0155B598"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p w14:paraId="50243B3F"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39EECB9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w:t>
            </w:r>
            <w:r w:rsidRPr="00B56896">
              <w:rPr>
                <w:rFonts w:asciiTheme="minorHAnsi" w:hAnsiTheme="minorHAnsi" w:cstheme="minorHAnsi"/>
                <w:b/>
                <w:bCs/>
                <w:sz w:val="20"/>
                <w:szCs w:val="20"/>
                <w:lang w:val="en-US" w:eastAsia="en-US"/>
              </w:rPr>
              <w:t>50</w:t>
            </w:r>
            <w:r w:rsidRPr="00B56896">
              <w:rPr>
                <w:rFonts w:asciiTheme="minorHAnsi" w:hAnsiTheme="minorHAnsi" w:cstheme="minorHAnsi"/>
                <w:sz w:val="20"/>
                <w:szCs w:val="20"/>
                <w:lang w:val="en-US" w:eastAsia="en-US"/>
              </w:rPr>
              <w:t>)</w:t>
            </w:r>
          </w:p>
        </w:tc>
      </w:tr>
      <w:tr w:rsidR="00B56896" w:rsidRPr="00B56896" w14:paraId="2BAC25C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F429DE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64</w:t>
            </w:r>
          </w:p>
        </w:tc>
        <w:tc>
          <w:tcPr>
            <w:tcW w:w="2285" w:type="dxa"/>
            <w:tcBorders>
              <w:top w:val="single" w:sz="4" w:space="0" w:color="auto"/>
              <w:left w:val="single" w:sz="4" w:space="0" w:color="auto"/>
              <w:bottom w:val="single" w:sz="4" w:space="0" w:color="auto"/>
              <w:right w:val="single" w:sz="4" w:space="0" w:color="auto"/>
            </w:tcBorders>
            <w:hideMark/>
          </w:tcPr>
          <w:p w14:paraId="69B06DB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ΡΥΓΧΟΣ ΑΝΑΡΡΟΦΗΣΗΣ μχ</w:t>
            </w:r>
          </w:p>
        </w:tc>
        <w:tc>
          <w:tcPr>
            <w:tcW w:w="5936" w:type="dxa"/>
            <w:tcBorders>
              <w:top w:val="single" w:sz="4" w:space="0" w:color="auto"/>
              <w:left w:val="single" w:sz="4" w:space="0" w:color="auto"/>
              <w:bottom w:val="single" w:sz="4" w:space="0" w:color="auto"/>
              <w:right w:val="single" w:sz="4" w:space="0" w:color="auto"/>
            </w:tcBorders>
            <w:hideMark/>
          </w:tcPr>
          <w:p w14:paraId="306E451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eastAsia="en-US"/>
              </w:rPr>
              <w:t xml:space="preserve">Να είναι τύπου </w:t>
            </w:r>
            <w:r w:rsidRPr="00B56896">
              <w:rPr>
                <w:rFonts w:asciiTheme="minorHAnsi" w:hAnsiTheme="minorHAnsi" w:cstheme="minorHAnsi"/>
                <w:sz w:val="20"/>
                <w:szCs w:val="20"/>
                <w:lang w:val="en-US" w:eastAsia="en-US"/>
              </w:rPr>
              <w:t>Yankauer</w:t>
            </w:r>
            <w:r w:rsidRPr="00B56896">
              <w:rPr>
                <w:rFonts w:asciiTheme="minorHAnsi" w:hAnsiTheme="minorHAnsi" w:cstheme="minorHAnsi"/>
                <w:sz w:val="20"/>
                <w:szCs w:val="20"/>
                <w:lang w:eastAsia="en-US"/>
              </w:rPr>
              <w:t xml:space="preserve"> χωρίς βαλβίδα ελεγχόμενης αναρρόφησης, διάφανο με δυνατότητα παρατήρησης των διερχόμενων υγρών, με ανατομικό σχεδιασμό στη λαβή και ατραυματικό άκρο. Να φέρει κεντρικές και πλευρικές οπές για υψηλή ροή αναρρόφησης παχύρευστων υγρών και σωματιδίων και αποφυγή προσκόλλησης και τραυματισμού των ιστών. </w:t>
            </w:r>
            <w:r w:rsidRPr="00B56896">
              <w:rPr>
                <w:rFonts w:asciiTheme="minorHAnsi" w:hAnsiTheme="minorHAnsi" w:cstheme="minorHAnsi"/>
                <w:sz w:val="20"/>
                <w:szCs w:val="20"/>
                <w:lang w:val="en-US" w:eastAsia="en-US"/>
              </w:rPr>
              <w:t>Να είναι αποστειρωμένο σε ατομική συσκευασία.</w:t>
            </w:r>
          </w:p>
        </w:tc>
        <w:tc>
          <w:tcPr>
            <w:tcW w:w="1153" w:type="dxa"/>
            <w:tcBorders>
              <w:top w:val="single" w:sz="4" w:space="0" w:color="auto"/>
              <w:left w:val="single" w:sz="4" w:space="0" w:color="auto"/>
              <w:bottom w:val="single" w:sz="4" w:space="0" w:color="auto"/>
              <w:right w:val="single" w:sz="4" w:space="0" w:color="auto"/>
            </w:tcBorders>
            <w:hideMark/>
          </w:tcPr>
          <w:p w14:paraId="115CAED7"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400</w:t>
            </w:r>
          </w:p>
        </w:tc>
      </w:tr>
      <w:tr w:rsidR="00B56896" w:rsidRPr="00B56896" w14:paraId="33051AB5"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6321B9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65</w:t>
            </w:r>
          </w:p>
        </w:tc>
        <w:tc>
          <w:tcPr>
            <w:tcW w:w="2285" w:type="dxa"/>
            <w:tcBorders>
              <w:top w:val="single" w:sz="4" w:space="0" w:color="auto"/>
              <w:left w:val="single" w:sz="4" w:space="0" w:color="auto"/>
              <w:bottom w:val="single" w:sz="4" w:space="0" w:color="auto"/>
              <w:right w:val="single" w:sz="4" w:space="0" w:color="auto"/>
            </w:tcBorders>
            <w:hideMark/>
          </w:tcPr>
          <w:p w14:paraId="4B5815B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ΤΟΛΥΠΙΑ ΓΑΖΑΣ ΑΚΤΙΝΟΣΚΙΕΡΑ 40Χ40</w:t>
            </w:r>
          </w:p>
        </w:tc>
        <w:tc>
          <w:tcPr>
            <w:tcW w:w="5936" w:type="dxa"/>
            <w:tcBorders>
              <w:top w:val="single" w:sz="4" w:space="0" w:color="auto"/>
              <w:left w:val="single" w:sz="4" w:space="0" w:color="auto"/>
              <w:bottom w:val="single" w:sz="4" w:space="0" w:color="auto"/>
              <w:right w:val="single" w:sz="4" w:space="0" w:color="auto"/>
            </w:tcBorders>
            <w:hideMark/>
          </w:tcPr>
          <w:p w14:paraId="0D46D6D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Τολύπια γάζας    ακτινοσκιερά, μη αποστειρωμένα</w:t>
            </w:r>
          </w:p>
        </w:tc>
        <w:tc>
          <w:tcPr>
            <w:tcW w:w="1153" w:type="dxa"/>
            <w:tcBorders>
              <w:top w:val="single" w:sz="4" w:space="0" w:color="auto"/>
              <w:left w:val="single" w:sz="4" w:space="0" w:color="auto"/>
              <w:bottom w:val="single" w:sz="4" w:space="0" w:color="auto"/>
              <w:right w:val="single" w:sz="4" w:space="0" w:color="auto"/>
            </w:tcBorders>
            <w:hideMark/>
          </w:tcPr>
          <w:p w14:paraId="71ADC90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3500</w:t>
            </w:r>
          </w:p>
        </w:tc>
      </w:tr>
      <w:tr w:rsidR="00B56896" w:rsidRPr="00B56896" w14:paraId="3E12A708"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5DE689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66</w:t>
            </w:r>
          </w:p>
        </w:tc>
        <w:tc>
          <w:tcPr>
            <w:tcW w:w="2285" w:type="dxa"/>
            <w:tcBorders>
              <w:top w:val="single" w:sz="4" w:space="0" w:color="auto"/>
              <w:left w:val="single" w:sz="4" w:space="0" w:color="auto"/>
              <w:bottom w:val="single" w:sz="4" w:space="0" w:color="auto"/>
              <w:right w:val="single" w:sz="4" w:space="0" w:color="auto"/>
            </w:tcBorders>
            <w:hideMark/>
          </w:tcPr>
          <w:p w14:paraId="205F7D1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ΒΑΜΒΑΚΟΦΟΡΟΙ ΣΤΥΛΕΟΙ ΜΕ ΥΛΙΚΟ ΜΕΤΑΦΟΡΑΣ</w:t>
            </w:r>
          </w:p>
        </w:tc>
        <w:tc>
          <w:tcPr>
            <w:tcW w:w="5936" w:type="dxa"/>
            <w:tcBorders>
              <w:top w:val="single" w:sz="4" w:space="0" w:color="auto"/>
              <w:left w:val="single" w:sz="4" w:space="0" w:color="auto"/>
              <w:bottom w:val="single" w:sz="4" w:space="0" w:color="auto"/>
              <w:right w:val="single" w:sz="4" w:space="0" w:color="auto"/>
            </w:tcBorders>
            <w:hideMark/>
          </w:tcPr>
          <w:p w14:paraId="0A4DB39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Βαμβακοφόροι στυλεοί με υλικό μεταφοράς </w:t>
            </w:r>
            <w:r w:rsidRPr="00B56896">
              <w:rPr>
                <w:rFonts w:asciiTheme="minorHAnsi" w:hAnsiTheme="minorHAnsi" w:cstheme="minorHAnsi"/>
                <w:sz w:val="20"/>
                <w:szCs w:val="20"/>
                <w:lang w:val="en-US" w:eastAsia="en-US"/>
              </w:rPr>
              <w:t>STUART</w:t>
            </w:r>
            <w:r w:rsidRPr="00B56896">
              <w:rPr>
                <w:rFonts w:asciiTheme="minorHAnsi" w:hAnsiTheme="minorHAnsi" w:cstheme="minorHAnsi"/>
                <w:sz w:val="20"/>
                <w:szCs w:val="20"/>
                <w:lang w:eastAsia="en-US"/>
              </w:rPr>
              <w:t xml:space="preserve"> 12</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140</w:t>
            </w:r>
            <w:r w:rsidRPr="00B56896">
              <w:rPr>
                <w:rFonts w:asciiTheme="minorHAnsi" w:hAnsiTheme="minorHAnsi" w:cstheme="minorHAnsi"/>
                <w:sz w:val="20"/>
                <w:szCs w:val="20"/>
                <w:lang w:val="en-US" w:eastAsia="en-US"/>
              </w:rPr>
              <w:t>mm</w:t>
            </w:r>
            <w:r w:rsidRPr="00B56896">
              <w:rPr>
                <w:rFonts w:asciiTheme="minorHAnsi" w:hAnsiTheme="minorHAnsi" w:cstheme="minorHAnsi"/>
                <w:sz w:val="20"/>
                <w:szCs w:val="20"/>
                <w:lang w:eastAsia="en-US"/>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61EF8D7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500</w:t>
            </w:r>
          </w:p>
        </w:tc>
      </w:tr>
      <w:tr w:rsidR="00B56896" w:rsidRPr="00B56896" w14:paraId="791194C4"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6C9EBC7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67</w:t>
            </w:r>
          </w:p>
        </w:tc>
        <w:tc>
          <w:tcPr>
            <w:tcW w:w="2285" w:type="dxa"/>
            <w:tcBorders>
              <w:top w:val="single" w:sz="4" w:space="0" w:color="auto"/>
              <w:left w:val="single" w:sz="4" w:space="0" w:color="auto"/>
              <w:bottom w:val="single" w:sz="4" w:space="0" w:color="auto"/>
              <w:right w:val="single" w:sz="4" w:space="0" w:color="auto"/>
            </w:tcBorders>
            <w:hideMark/>
          </w:tcPr>
          <w:p w14:paraId="20B103E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ΠΙΠΕΤΕΣ PASTEUR 1ml</w:t>
            </w:r>
          </w:p>
        </w:tc>
        <w:tc>
          <w:tcPr>
            <w:tcW w:w="5936" w:type="dxa"/>
            <w:tcBorders>
              <w:top w:val="single" w:sz="4" w:space="0" w:color="auto"/>
              <w:left w:val="single" w:sz="4" w:space="0" w:color="auto"/>
              <w:bottom w:val="single" w:sz="4" w:space="0" w:color="auto"/>
              <w:right w:val="single" w:sz="4" w:space="0" w:color="auto"/>
            </w:tcBorders>
          </w:tcPr>
          <w:p w14:paraId="41EFE40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2B0BA6FA"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5000</w:t>
            </w:r>
          </w:p>
        </w:tc>
      </w:tr>
      <w:tr w:rsidR="00B56896" w:rsidRPr="00B56896" w14:paraId="54EC144A"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2851C2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68</w:t>
            </w:r>
          </w:p>
        </w:tc>
        <w:tc>
          <w:tcPr>
            <w:tcW w:w="2285" w:type="dxa"/>
            <w:tcBorders>
              <w:top w:val="single" w:sz="4" w:space="0" w:color="auto"/>
              <w:left w:val="single" w:sz="4" w:space="0" w:color="auto"/>
              <w:bottom w:val="single" w:sz="4" w:space="0" w:color="auto"/>
              <w:right w:val="single" w:sz="4" w:space="0" w:color="auto"/>
            </w:tcBorders>
            <w:hideMark/>
          </w:tcPr>
          <w:p w14:paraId="37954B2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ΑΕΡΑΓΩΓΟΙ Νο2</w:t>
            </w:r>
          </w:p>
        </w:tc>
        <w:tc>
          <w:tcPr>
            <w:tcW w:w="5936" w:type="dxa"/>
            <w:tcBorders>
              <w:top w:val="single" w:sz="4" w:space="0" w:color="auto"/>
              <w:left w:val="single" w:sz="4" w:space="0" w:color="auto"/>
              <w:bottom w:val="single" w:sz="4" w:space="0" w:color="auto"/>
              <w:right w:val="single" w:sz="4" w:space="0" w:color="auto"/>
            </w:tcBorders>
            <w:hideMark/>
          </w:tcPr>
          <w:p w14:paraId="7570C1E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Ανάλογα µε το νούµερο να φέρουν χρωµατιστές ενδείξεις Να είναι </w:t>
            </w:r>
            <w:r w:rsidRPr="00B56896">
              <w:rPr>
                <w:rFonts w:asciiTheme="minorHAnsi" w:hAnsiTheme="minorHAnsi" w:cstheme="minorHAnsi"/>
                <w:sz w:val="20"/>
                <w:szCs w:val="20"/>
                <w:lang w:val="en-US" w:eastAsia="en-US"/>
              </w:rPr>
              <w:t>Latex</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free</w:t>
            </w:r>
            <w:r w:rsidRPr="00B56896">
              <w:rPr>
                <w:rFonts w:asciiTheme="minorHAnsi" w:hAnsiTheme="minorHAnsi" w:cstheme="minorHAnsi"/>
                <w:sz w:val="20"/>
                <w:szCs w:val="20"/>
                <w:lang w:eastAsia="en-US"/>
              </w:rPr>
              <w:t xml:space="preserve"> Να είναι αποστειρωµένοι Να είναι σκληροι και να µην κάµπτονται Να έχουν επαρκές εύρος ώστε να περνάει καθετήρας αναρρόφησης Η καµπυλότητά τους να προσαρµόζεται µε εκείνη του στόµατος</w:t>
            </w:r>
          </w:p>
        </w:tc>
        <w:tc>
          <w:tcPr>
            <w:tcW w:w="1153" w:type="dxa"/>
            <w:tcBorders>
              <w:top w:val="single" w:sz="4" w:space="0" w:color="auto"/>
              <w:left w:val="single" w:sz="4" w:space="0" w:color="auto"/>
              <w:bottom w:val="single" w:sz="4" w:space="0" w:color="auto"/>
              <w:right w:val="single" w:sz="4" w:space="0" w:color="auto"/>
            </w:tcBorders>
            <w:hideMark/>
          </w:tcPr>
          <w:p w14:paraId="01CA9CC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w:t>
            </w:r>
          </w:p>
        </w:tc>
      </w:tr>
      <w:tr w:rsidR="00B56896" w:rsidRPr="00B56896" w14:paraId="29B1FCFF"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FD350F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69</w:t>
            </w:r>
          </w:p>
        </w:tc>
        <w:tc>
          <w:tcPr>
            <w:tcW w:w="2285" w:type="dxa"/>
            <w:tcBorders>
              <w:top w:val="single" w:sz="4" w:space="0" w:color="auto"/>
              <w:left w:val="single" w:sz="4" w:space="0" w:color="auto"/>
              <w:bottom w:val="single" w:sz="4" w:space="0" w:color="auto"/>
              <w:right w:val="single" w:sz="4" w:space="0" w:color="auto"/>
            </w:tcBorders>
            <w:hideMark/>
          </w:tcPr>
          <w:p w14:paraId="68D6352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ΤΑΙΝΙΕΣ ΣΥΓΚΛΙΣΗΣ ΤΡΑΥΜΑΤΟΣ</w:t>
            </w:r>
          </w:p>
        </w:tc>
        <w:tc>
          <w:tcPr>
            <w:tcW w:w="5936" w:type="dxa"/>
            <w:tcBorders>
              <w:top w:val="single" w:sz="4" w:space="0" w:color="auto"/>
              <w:left w:val="single" w:sz="4" w:space="0" w:color="auto"/>
              <w:bottom w:val="single" w:sz="4" w:space="0" w:color="auto"/>
              <w:right w:val="single" w:sz="4" w:space="0" w:color="auto"/>
            </w:tcBorders>
            <w:hideMark/>
          </w:tcPr>
          <w:p w14:paraId="7CC0F05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Ταινίες αυτοκόλλητης συγκράτησης δέρµατος κατασκευασµένες από ίνες νάυλον </w:t>
            </w:r>
            <w:r w:rsidRPr="00B56896">
              <w:rPr>
                <w:rFonts w:asciiTheme="minorHAnsi" w:hAnsiTheme="minorHAnsi" w:cstheme="minorHAnsi"/>
                <w:b/>
                <w:bCs/>
                <w:sz w:val="20"/>
                <w:szCs w:val="20"/>
                <w:lang w:eastAsia="en-US"/>
              </w:rPr>
              <w:t>12</w:t>
            </w:r>
            <w:r w:rsidRPr="00B56896">
              <w:rPr>
                <w:rFonts w:asciiTheme="minorHAnsi" w:hAnsiTheme="minorHAnsi" w:cstheme="minorHAnsi"/>
                <w:b/>
                <w:bCs/>
                <w:sz w:val="20"/>
                <w:szCs w:val="20"/>
                <w:lang w:val="en-US" w:eastAsia="en-US"/>
              </w:rPr>
              <w:t>mm</w:t>
            </w:r>
            <w:r w:rsidRPr="00B56896">
              <w:rPr>
                <w:rFonts w:asciiTheme="minorHAnsi" w:hAnsiTheme="minorHAnsi" w:cstheme="minorHAnsi"/>
                <w:b/>
                <w:bCs/>
                <w:sz w:val="20"/>
                <w:szCs w:val="20"/>
                <w:lang w:eastAsia="en-US"/>
              </w:rPr>
              <w:t>Χ100</w:t>
            </w:r>
            <w:r w:rsidRPr="00B56896">
              <w:rPr>
                <w:rFonts w:asciiTheme="minorHAnsi" w:hAnsiTheme="minorHAnsi" w:cstheme="minorHAnsi"/>
                <w:b/>
                <w:bCs/>
                <w:sz w:val="20"/>
                <w:szCs w:val="20"/>
                <w:lang w:val="en-US" w:eastAsia="en-US"/>
              </w:rPr>
              <w:t>mm</w:t>
            </w:r>
            <w:r w:rsidRPr="00B56896">
              <w:rPr>
                <w:rFonts w:asciiTheme="minorHAnsi" w:hAnsiTheme="minorHAnsi" w:cstheme="minorHAnsi"/>
                <w:sz w:val="20"/>
                <w:szCs w:val="20"/>
                <w:lang w:eastAsia="en-US"/>
              </w:rPr>
              <w:t xml:space="preserve"> </w:t>
            </w:r>
            <w:r w:rsidRPr="00B56896">
              <w:rPr>
                <w:rFonts w:asciiTheme="minorHAnsi" w:hAnsiTheme="minorHAnsi" w:cstheme="minorHAnsi"/>
                <w:b/>
                <w:bCs/>
                <w:sz w:val="20"/>
                <w:szCs w:val="20"/>
                <w:lang w:eastAsia="en-US"/>
              </w:rPr>
              <w:t>&amp; 6</w:t>
            </w:r>
            <w:r w:rsidRPr="00B56896">
              <w:rPr>
                <w:rFonts w:asciiTheme="minorHAnsi" w:hAnsiTheme="minorHAnsi" w:cstheme="minorHAnsi"/>
                <w:b/>
                <w:bCs/>
                <w:sz w:val="20"/>
                <w:szCs w:val="20"/>
                <w:lang w:val="en-US" w:eastAsia="en-US"/>
              </w:rPr>
              <w:t>mm</w:t>
            </w:r>
            <w:r w:rsidRPr="00B56896">
              <w:rPr>
                <w:rFonts w:asciiTheme="minorHAnsi" w:hAnsiTheme="minorHAnsi" w:cstheme="minorHAnsi"/>
                <w:b/>
                <w:bCs/>
                <w:sz w:val="20"/>
                <w:szCs w:val="20"/>
                <w:lang w:eastAsia="en-US"/>
              </w:rPr>
              <w:t>Χ100</w:t>
            </w:r>
            <w:r w:rsidRPr="00B56896">
              <w:rPr>
                <w:rFonts w:asciiTheme="minorHAnsi" w:hAnsiTheme="minorHAnsi" w:cstheme="minorHAnsi"/>
                <w:b/>
                <w:bCs/>
                <w:sz w:val="20"/>
                <w:szCs w:val="20"/>
                <w:lang w:val="en-US" w:eastAsia="en-US"/>
              </w:rPr>
              <w:t>mm</w:t>
            </w:r>
          </w:p>
        </w:tc>
        <w:tc>
          <w:tcPr>
            <w:tcW w:w="1153" w:type="dxa"/>
            <w:tcBorders>
              <w:top w:val="single" w:sz="4" w:space="0" w:color="auto"/>
              <w:left w:val="single" w:sz="4" w:space="0" w:color="auto"/>
              <w:bottom w:val="single" w:sz="4" w:space="0" w:color="auto"/>
              <w:right w:val="single" w:sz="4" w:space="0" w:color="auto"/>
            </w:tcBorders>
          </w:tcPr>
          <w:p w14:paraId="10D1A3D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200</w:t>
            </w:r>
          </w:p>
          <w:p w14:paraId="5586F50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3572CE6F"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10663758"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3C65D53B"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(100x2)</w:t>
            </w:r>
          </w:p>
        </w:tc>
      </w:tr>
      <w:tr w:rsidR="00B56896" w:rsidRPr="00B56896" w14:paraId="28E0C766"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2C437DD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70</w:t>
            </w:r>
          </w:p>
        </w:tc>
        <w:tc>
          <w:tcPr>
            <w:tcW w:w="2285" w:type="dxa"/>
            <w:tcBorders>
              <w:top w:val="single" w:sz="4" w:space="0" w:color="auto"/>
              <w:left w:val="single" w:sz="4" w:space="0" w:color="auto"/>
              <w:bottom w:val="single" w:sz="4" w:space="0" w:color="auto"/>
              <w:right w:val="single" w:sz="4" w:space="0" w:color="auto"/>
            </w:tcBorders>
            <w:hideMark/>
          </w:tcPr>
          <w:p w14:paraId="343F1AE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ΚΑΘΕΤΗΡΕΣ ΘΩΡΑΚΟΣ με </w:t>
            </w:r>
            <w:r w:rsidRPr="00B56896">
              <w:rPr>
                <w:rFonts w:asciiTheme="minorHAnsi" w:hAnsiTheme="minorHAnsi" w:cstheme="minorHAnsi"/>
                <w:sz w:val="20"/>
                <w:szCs w:val="20"/>
                <w:lang w:val="en-US" w:eastAsia="en-US"/>
              </w:rPr>
              <w:t>TROCAR</w:t>
            </w:r>
            <w:r w:rsidRPr="00B56896">
              <w:rPr>
                <w:rFonts w:asciiTheme="minorHAnsi" w:hAnsiTheme="minorHAnsi" w:cstheme="minorHAnsi"/>
                <w:sz w:val="20"/>
                <w:szCs w:val="20"/>
                <w:lang w:eastAsia="en-US"/>
              </w:rPr>
              <w:t xml:space="preserve"> </w:t>
            </w:r>
          </w:p>
          <w:p w14:paraId="73F74D6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20</w:t>
            </w:r>
            <w:r w:rsidRPr="00B56896">
              <w:rPr>
                <w:rFonts w:asciiTheme="minorHAnsi" w:hAnsiTheme="minorHAnsi" w:cstheme="minorHAnsi"/>
                <w:sz w:val="20"/>
                <w:szCs w:val="20"/>
                <w:lang w:val="en-US" w:eastAsia="en-US"/>
              </w:rPr>
              <w:t>FR</w:t>
            </w:r>
            <w:r w:rsidRPr="00B56896">
              <w:rPr>
                <w:rFonts w:asciiTheme="minorHAnsi" w:hAnsiTheme="minorHAnsi" w:cstheme="minorHAnsi"/>
                <w:sz w:val="20"/>
                <w:szCs w:val="20"/>
                <w:lang w:eastAsia="en-US"/>
              </w:rPr>
              <w:t xml:space="preserve"> &amp;24 </w:t>
            </w:r>
            <w:r w:rsidRPr="00B56896">
              <w:rPr>
                <w:rFonts w:asciiTheme="minorHAnsi" w:hAnsiTheme="minorHAnsi" w:cstheme="minorHAnsi"/>
                <w:sz w:val="20"/>
                <w:szCs w:val="20"/>
                <w:lang w:val="en-US" w:eastAsia="en-US"/>
              </w:rPr>
              <w:t>FR</w:t>
            </w:r>
          </w:p>
        </w:tc>
        <w:tc>
          <w:tcPr>
            <w:tcW w:w="5936" w:type="dxa"/>
            <w:tcBorders>
              <w:top w:val="single" w:sz="4" w:space="0" w:color="auto"/>
              <w:left w:val="single" w:sz="4" w:space="0" w:color="auto"/>
              <w:bottom w:val="single" w:sz="4" w:space="0" w:color="auto"/>
              <w:right w:val="single" w:sz="4" w:space="0" w:color="auto"/>
            </w:tcBorders>
            <w:hideMark/>
          </w:tcPr>
          <w:p w14:paraId="7160770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Καθετήρες θώρακος ευθείς με ατραυματικό τροκάρ από </w:t>
            </w:r>
            <w:r w:rsidRPr="00B56896">
              <w:rPr>
                <w:rFonts w:asciiTheme="minorHAnsi" w:hAnsiTheme="minorHAnsi" w:cstheme="minorHAnsi"/>
                <w:sz w:val="20"/>
                <w:szCs w:val="20"/>
                <w:lang w:val="en-US" w:eastAsia="en-US"/>
              </w:rPr>
              <w:t>PVC</w:t>
            </w:r>
            <w:r w:rsidRPr="00B56896">
              <w:rPr>
                <w:rFonts w:asciiTheme="minorHAnsi" w:hAnsiTheme="minorHAnsi" w:cstheme="minorHAnsi"/>
                <w:sz w:val="20"/>
                <w:szCs w:val="20"/>
                <w:lang w:eastAsia="en-US"/>
              </w:rPr>
              <w:t>. Οι καθετήρες να είναι βιοσυμβατοί και με ακτινοσκιερή γραμμή κατά μήκος, με διαβαθμίσεις ανά 2</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με οπές στο τελικό άκρο το οποίο </w:t>
            </w:r>
            <w:r w:rsidRPr="00B56896">
              <w:rPr>
                <w:rFonts w:asciiTheme="minorHAnsi" w:hAnsiTheme="minorHAnsi" w:cstheme="minorHAnsi"/>
                <w:sz w:val="20"/>
                <w:szCs w:val="20"/>
                <w:lang w:eastAsia="en-US"/>
              </w:rPr>
              <w:lastRenderedPageBreak/>
              <w:t xml:space="preserve">είναι ανοικτό. Να συνοδεύονται από κωνικό συνδετικό για σύνδεση σε </w:t>
            </w:r>
            <w:r w:rsidRPr="00B56896">
              <w:rPr>
                <w:rFonts w:asciiTheme="minorHAnsi" w:hAnsiTheme="minorHAnsi" w:cstheme="minorHAnsi"/>
                <w:sz w:val="20"/>
                <w:szCs w:val="20"/>
                <w:lang w:val="en-US" w:eastAsia="en-US"/>
              </w:rPr>
              <w:t>Bullau</w:t>
            </w:r>
            <w:r w:rsidRPr="00B56896">
              <w:rPr>
                <w:rFonts w:asciiTheme="minorHAnsi" w:hAnsiTheme="minorHAnsi" w:cstheme="minorHAnsi"/>
                <w:sz w:val="20"/>
                <w:szCs w:val="20"/>
                <w:lang w:eastAsia="en-US"/>
              </w:rPr>
              <w:t>. Το μήκος του καθετήρα να είναι 45</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-50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w:t>
            </w:r>
          </w:p>
        </w:tc>
        <w:tc>
          <w:tcPr>
            <w:tcW w:w="1153" w:type="dxa"/>
            <w:tcBorders>
              <w:top w:val="single" w:sz="4" w:space="0" w:color="auto"/>
              <w:left w:val="single" w:sz="4" w:space="0" w:color="auto"/>
              <w:bottom w:val="single" w:sz="4" w:space="0" w:color="auto"/>
              <w:right w:val="single" w:sz="4" w:space="0" w:color="auto"/>
            </w:tcBorders>
          </w:tcPr>
          <w:p w14:paraId="1CC40E7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40</w:t>
            </w:r>
          </w:p>
          <w:p w14:paraId="286B652A"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3B14BAC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254D1DF6"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1A83216A"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33A59814"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72C8166C"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0111214D"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09374864"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(20+20)</w:t>
            </w:r>
          </w:p>
        </w:tc>
      </w:tr>
      <w:tr w:rsidR="00B56896" w:rsidRPr="00B56896" w14:paraId="6E929B8D"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24E535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71</w:t>
            </w:r>
          </w:p>
        </w:tc>
        <w:tc>
          <w:tcPr>
            <w:tcW w:w="2285" w:type="dxa"/>
            <w:tcBorders>
              <w:top w:val="single" w:sz="4" w:space="0" w:color="auto"/>
              <w:left w:val="single" w:sz="4" w:space="0" w:color="auto"/>
              <w:bottom w:val="single" w:sz="4" w:space="0" w:color="auto"/>
              <w:right w:val="single" w:sz="4" w:space="0" w:color="auto"/>
            </w:tcBorders>
            <w:hideMark/>
          </w:tcPr>
          <w:p w14:paraId="21DFB9B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ΜΑΣΚΑ ΠΡΟΣΤΑΣΙΑΣ</w:t>
            </w:r>
          </w:p>
          <w:p w14:paraId="1EE4446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FFP3</w:t>
            </w:r>
          </w:p>
        </w:tc>
        <w:tc>
          <w:tcPr>
            <w:tcW w:w="5936" w:type="dxa"/>
            <w:tcBorders>
              <w:top w:val="single" w:sz="4" w:space="0" w:color="auto"/>
              <w:left w:val="single" w:sz="4" w:space="0" w:color="auto"/>
              <w:bottom w:val="single" w:sz="4" w:space="0" w:color="auto"/>
              <w:right w:val="single" w:sz="4" w:space="0" w:color="auto"/>
            </w:tcBorders>
            <w:hideMark/>
          </w:tcPr>
          <w:p w14:paraId="3620C94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Η μάσκα πρέπει να είναι υψηλής αναπνευστικής προστασίας με βαλβίδα</w:t>
            </w:r>
          </w:p>
          <w:p w14:paraId="22D5B86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εκπνοής</w:t>
            </w:r>
          </w:p>
          <w:p w14:paraId="7C100F9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B7"/>
            </w:r>
            <w:r w:rsidRPr="00B56896">
              <w:rPr>
                <w:rFonts w:asciiTheme="minorHAnsi" w:hAnsiTheme="minorHAnsi" w:cstheme="minorHAnsi"/>
                <w:sz w:val="20"/>
                <w:szCs w:val="20"/>
                <w:lang w:eastAsia="en-US"/>
              </w:rPr>
              <w:t xml:space="preserve"> Να διαθέτει φίλτρο σωματιδίων (3</w:t>
            </w:r>
            <w:r w:rsidRPr="00B56896">
              <w:rPr>
                <w:rFonts w:asciiTheme="minorHAnsi" w:hAnsiTheme="minorHAnsi" w:cstheme="minorHAnsi"/>
                <w:sz w:val="20"/>
                <w:szCs w:val="20"/>
                <w:lang w:val="en-US" w:eastAsia="en-US"/>
              </w:rPr>
              <w:t>P</w:t>
            </w:r>
            <w:r w:rsidRPr="00B56896">
              <w:rPr>
                <w:rFonts w:asciiTheme="minorHAnsi" w:hAnsiTheme="minorHAnsi" w:cstheme="minorHAnsi"/>
                <w:sz w:val="20"/>
                <w:szCs w:val="20"/>
                <w:lang w:eastAsia="en-US"/>
              </w:rPr>
              <w:t xml:space="preserve"> ή ανάλογο), που να μπορεί να απορροφά</w:t>
            </w:r>
          </w:p>
          <w:p w14:paraId="0F32512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πάνω από το 95% των σωματιδίων σε απόσταση μικρότερη των 3 </w:t>
            </w:r>
            <w:r w:rsidRPr="00B56896">
              <w:rPr>
                <w:rFonts w:asciiTheme="minorHAnsi" w:hAnsiTheme="minorHAnsi" w:cstheme="minorHAnsi"/>
                <w:sz w:val="20"/>
                <w:szCs w:val="20"/>
                <w:lang w:val="en-US" w:eastAsia="en-US"/>
              </w:rPr>
              <w:t>m</w:t>
            </w:r>
          </w:p>
          <w:p w14:paraId="1860C5A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B7"/>
            </w:r>
            <w:r w:rsidRPr="00B56896">
              <w:rPr>
                <w:rFonts w:asciiTheme="minorHAnsi" w:hAnsiTheme="minorHAnsi" w:cstheme="minorHAnsi"/>
                <w:sz w:val="20"/>
                <w:szCs w:val="20"/>
                <w:lang w:eastAsia="en-US"/>
              </w:rPr>
              <w:t xml:space="preserve"> Να προσφέρει προστασία τόσο από τοξικές ουσίες και αναθυμιάσεις, όσο και</w:t>
            </w:r>
          </w:p>
          <w:p w14:paraId="538B41C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από στερεά και υδροδιαλυτά αεροζόλ</w:t>
            </w:r>
          </w:p>
          <w:p w14:paraId="20674C4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B7"/>
            </w:r>
            <w:r w:rsidRPr="00B56896">
              <w:rPr>
                <w:rFonts w:asciiTheme="minorHAnsi" w:hAnsiTheme="minorHAnsi" w:cstheme="minorHAnsi"/>
                <w:sz w:val="20"/>
                <w:szCs w:val="20"/>
                <w:lang w:eastAsia="en-US"/>
              </w:rPr>
              <w:t xml:space="preserve"> Να είναι συμβατή με την ευρωπαϊκή οδηγία </w:t>
            </w:r>
            <w:r w:rsidRPr="00B56896">
              <w:rPr>
                <w:rFonts w:asciiTheme="minorHAnsi" w:hAnsiTheme="minorHAnsi" w:cstheme="minorHAnsi"/>
                <w:sz w:val="20"/>
                <w:szCs w:val="20"/>
                <w:lang w:val="en-US" w:eastAsia="en-US"/>
              </w:rPr>
              <w:t>EN</w:t>
            </w:r>
            <w:r w:rsidRPr="00B56896">
              <w:rPr>
                <w:rFonts w:asciiTheme="minorHAnsi" w:hAnsiTheme="minorHAnsi" w:cstheme="minorHAnsi"/>
                <w:sz w:val="20"/>
                <w:szCs w:val="20"/>
                <w:lang w:eastAsia="en-US"/>
              </w:rPr>
              <w:t xml:space="preserve"> </w:t>
            </w:r>
            <w:r w:rsidRPr="00B56896">
              <w:rPr>
                <w:rFonts w:asciiTheme="minorHAnsi" w:hAnsiTheme="minorHAnsi" w:cstheme="minorHAnsi"/>
                <w:b/>
                <w:bCs/>
                <w:sz w:val="20"/>
                <w:szCs w:val="20"/>
                <w:lang w:eastAsia="en-US"/>
              </w:rPr>
              <w:t>149:2001</w:t>
            </w:r>
          </w:p>
          <w:p w14:paraId="35E6299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B7"/>
            </w:r>
            <w:r w:rsidRPr="00B56896">
              <w:rPr>
                <w:rFonts w:asciiTheme="minorHAnsi" w:hAnsiTheme="minorHAnsi" w:cstheme="minorHAnsi"/>
                <w:sz w:val="20"/>
                <w:szCs w:val="20"/>
                <w:lang w:eastAsia="en-US"/>
              </w:rPr>
              <w:t xml:space="preserve"> Να διαθέτει πιστοποίηση </w:t>
            </w:r>
            <w:r w:rsidRPr="00B56896">
              <w:rPr>
                <w:rFonts w:asciiTheme="minorHAnsi" w:hAnsiTheme="minorHAnsi" w:cstheme="minorHAnsi"/>
                <w:sz w:val="20"/>
                <w:szCs w:val="20"/>
                <w:lang w:val="en-US" w:eastAsia="en-US"/>
              </w:rPr>
              <w:t>CE</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mark</w:t>
            </w:r>
          </w:p>
          <w:p w14:paraId="59D671F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B7"/>
            </w:r>
            <w:r w:rsidRPr="00B56896">
              <w:rPr>
                <w:rFonts w:asciiTheme="minorHAnsi" w:hAnsiTheme="minorHAnsi" w:cstheme="minorHAnsi"/>
                <w:sz w:val="20"/>
                <w:szCs w:val="20"/>
                <w:lang w:eastAsia="en-US"/>
              </w:rPr>
              <w:t xml:space="preserve"> Η κατασκευάστρια και η προμηθεύτρια εταιρία να είναι πιστοποιημένες κατά</w:t>
            </w:r>
          </w:p>
          <w:p w14:paraId="12DF61C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 xml:space="preserve">ISO 9001 </w:t>
            </w:r>
          </w:p>
        </w:tc>
        <w:tc>
          <w:tcPr>
            <w:tcW w:w="1153" w:type="dxa"/>
            <w:tcBorders>
              <w:top w:val="single" w:sz="4" w:space="0" w:color="auto"/>
              <w:left w:val="single" w:sz="4" w:space="0" w:color="auto"/>
              <w:bottom w:val="single" w:sz="4" w:space="0" w:color="auto"/>
              <w:right w:val="single" w:sz="4" w:space="0" w:color="auto"/>
            </w:tcBorders>
            <w:hideMark/>
          </w:tcPr>
          <w:p w14:paraId="1EB706F5"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0CE559D5"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966530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72</w:t>
            </w:r>
          </w:p>
        </w:tc>
        <w:tc>
          <w:tcPr>
            <w:tcW w:w="2285" w:type="dxa"/>
            <w:tcBorders>
              <w:top w:val="single" w:sz="4" w:space="0" w:color="auto"/>
              <w:left w:val="single" w:sz="4" w:space="0" w:color="auto"/>
              <w:bottom w:val="single" w:sz="4" w:space="0" w:color="auto"/>
              <w:right w:val="single" w:sz="4" w:space="0" w:color="auto"/>
            </w:tcBorders>
            <w:hideMark/>
          </w:tcPr>
          <w:p w14:paraId="358D0A0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ΜΑΣΚΑ ΠΡΟΣΤΑΣΙΑΣ</w:t>
            </w:r>
          </w:p>
          <w:p w14:paraId="7EC7062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FFP2</w:t>
            </w:r>
          </w:p>
        </w:tc>
        <w:tc>
          <w:tcPr>
            <w:tcW w:w="5936" w:type="dxa"/>
            <w:tcBorders>
              <w:top w:val="single" w:sz="4" w:space="0" w:color="auto"/>
              <w:left w:val="single" w:sz="4" w:space="0" w:color="auto"/>
              <w:bottom w:val="single" w:sz="4" w:space="0" w:color="auto"/>
              <w:right w:val="single" w:sz="4" w:space="0" w:color="auto"/>
            </w:tcBorders>
          </w:tcPr>
          <w:p w14:paraId="3445302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5D547A5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150</w:t>
            </w:r>
          </w:p>
        </w:tc>
      </w:tr>
      <w:tr w:rsidR="00B56896" w:rsidRPr="00B56896" w14:paraId="6ECE5045"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55B4032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73</w:t>
            </w:r>
          </w:p>
        </w:tc>
        <w:tc>
          <w:tcPr>
            <w:tcW w:w="2285" w:type="dxa"/>
            <w:tcBorders>
              <w:top w:val="single" w:sz="4" w:space="0" w:color="auto"/>
              <w:left w:val="single" w:sz="4" w:space="0" w:color="auto"/>
              <w:bottom w:val="single" w:sz="4" w:space="0" w:color="auto"/>
              <w:right w:val="single" w:sz="4" w:space="0" w:color="auto"/>
            </w:tcBorders>
            <w:hideMark/>
          </w:tcPr>
          <w:p w14:paraId="75E94FD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ΣΤΡΩΜΑΤΟΘΗΚΕΣ ΝΑΥΛΟΝ ΠΟΛΛΑΠΛΩΝ ΧΡΗΣΕΩΝ</w:t>
            </w:r>
          </w:p>
        </w:tc>
        <w:tc>
          <w:tcPr>
            <w:tcW w:w="5936" w:type="dxa"/>
            <w:tcBorders>
              <w:top w:val="single" w:sz="4" w:space="0" w:color="auto"/>
              <w:left w:val="single" w:sz="4" w:space="0" w:color="auto"/>
              <w:bottom w:val="single" w:sz="4" w:space="0" w:color="auto"/>
              <w:right w:val="single" w:sz="4" w:space="0" w:color="auto"/>
            </w:tcBorders>
          </w:tcPr>
          <w:p w14:paraId="12A9148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Να είναι από ανθεκτικό </w:t>
            </w:r>
            <w:r w:rsidRPr="00B56896">
              <w:rPr>
                <w:rFonts w:asciiTheme="minorHAnsi" w:hAnsiTheme="minorHAnsi" w:cstheme="minorHAnsi"/>
                <w:sz w:val="20"/>
                <w:szCs w:val="20"/>
                <w:lang w:val="en-US" w:eastAsia="en-US"/>
              </w:rPr>
              <w:t>PVC</w:t>
            </w:r>
            <w:r w:rsidRPr="00B56896">
              <w:rPr>
                <w:rFonts w:asciiTheme="minorHAnsi" w:hAnsiTheme="minorHAnsi" w:cstheme="minorHAnsi"/>
                <w:sz w:val="20"/>
                <w:szCs w:val="20"/>
                <w:lang w:eastAsia="en-US"/>
              </w:rPr>
              <w:t xml:space="preserve"> υψηλής αντοχής.</w:t>
            </w:r>
          </w:p>
          <w:p w14:paraId="7B85005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2. Να είναι αντιολισθητικές.</w:t>
            </w:r>
          </w:p>
          <w:p w14:paraId="386A00A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3. Να φέρουν λάστιχο περιµετρικά για καλύτερη εφαρµογή.</w:t>
            </w:r>
          </w:p>
          <w:p w14:paraId="55A7458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4. Να είναι από ειδικό συνθετικό υλικό αδιάβροχο τριών στρωµάτων.</w:t>
            </w:r>
          </w:p>
          <w:p w14:paraId="0D24385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5. Να είναι αντοχής και να πλένονται.</w:t>
            </w:r>
          </w:p>
          <w:p w14:paraId="4192670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6. Να είναι πολλαπλών χρήσεων.</w:t>
            </w:r>
          </w:p>
          <w:p w14:paraId="28884AD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7. Να καλύπτουν εξ’ ολοκλήρου το στρώµα του ασθενούς</w:t>
            </w:r>
          </w:p>
          <w:p w14:paraId="0FAB1FC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8. Να μπορούν να πλένονται εύκολα με τα κοινά νοσοκομειακά</w:t>
            </w:r>
          </w:p>
          <w:p w14:paraId="32EDCAD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καθαριστικά</w:t>
            </w:r>
          </w:p>
          <w:p w14:paraId="678B558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14:paraId="675CD117"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w:t>
            </w:r>
          </w:p>
        </w:tc>
      </w:tr>
      <w:tr w:rsidR="00B56896" w:rsidRPr="00B56896" w14:paraId="479B7B19"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BEA5D0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74</w:t>
            </w:r>
          </w:p>
        </w:tc>
        <w:tc>
          <w:tcPr>
            <w:tcW w:w="2285" w:type="dxa"/>
            <w:tcBorders>
              <w:top w:val="single" w:sz="4" w:space="0" w:color="auto"/>
              <w:left w:val="single" w:sz="4" w:space="0" w:color="auto"/>
              <w:bottom w:val="single" w:sz="4" w:space="0" w:color="auto"/>
              <w:right w:val="single" w:sz="4" w:space="0" w:color="auto"/>
            </w:tcBorders>
            <w:hideMark/>
          </w:tcPr>
          <w:p w14:paraId="68FEC59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ΣΑΚΟΙ ΥΔΑΤΟΔΙΑΛΥΤΟΙ ΓΙΑ ΤΗ ΣΥΛΛΟΓΗ &amp; ΠΛΥΣΙΜΟ ΜΟΛΥΣΜΑΤΙΚΟΥ ΙΜΑΤΙΣΜΟΥ</w:t>
            </w:r>
          </w:p>
        </w:tc>
        <w:tc>
          <w:tcPr>
            <w:tcW w:w="5936" w:type="dxa"/>
            <w:tcBorders>
              <w:top w:val="single" w:sz="4" w:space="0" w:color="auto"/>
              <w:left w:val="single" w:sz="4" w:space="0" w:color="auto"/>
              <w:bottom w:val="single" w:sz="4" w:space="0" w:color="auto"/>
              <w:right w:val="single" w:sz="4" w:space="0" w:color="auto"/>
            </w:tcBorders>
            <w:hideMark/>
          </w:tcPr>
          <w:p w14:paraId="10EFA7D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Αυτοδιαλυόμενοι, υδατοδιαλυτοί σάκοι χλιαρού νερού συλλογής και μεταφοράς ακάθαρτου μολυσματικού</w:t>
            </w:r>
          </w:p>
          <w:p w14:paraId="5506EFD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ιματισμού, κατάλληλοι για χρήση σε πλυντήριο.</w:t>
            </w:r>
          </w:p>
          <w:p w14:paraId="062B29C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είναι είτε διπλωμένοι μεμονωμένα σε συσκευασία, είτε διάτρητοι σε ρολό με διαστάσεις 90 -100 </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 xml:space="preserve"> 100 </w:t>
            </w:r>
            <w:r w:rsidRPr="00B56896">
              <w:rPr>
                <w:rFonts w:asciiTheme="minorHAnsi" w:hAnsiTheme="minorHAnsi" w:cstheme="minorHAnsi"/>
                <w:sz w:val="20"/>
                <w:szCs w:val="20"/>
                <w:lang w:val="en-US" w:eastAsia="en-US"/>
              </w:rPr>
              <w:t>cm</w:t>
            </w:r>
          </w:p>
          <w:p w14:paraId="40EE6CA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περίπου.</w:t>
            </w:r>
          </w:p>
          <w:p w14:paraId="15CAB60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είναι κατασκευασμένοι από άριστα ποιοτικά υδατοδιαλυτό φιλμ </w:t>
            </w:r>
            <w:r w:rsidRPr="00B56896">
              <w:rPr>
                <w:rFonts w:asciiTheme="minorHAnsi" w:hAnsiTheme="minorHAnsi" w:cstheme="minorHAnsi"/>
                <w:sz w:val="20"/>
                <w:szCs w:val="20"/>
                <w:lang w:val="en-US" w:eastAsia="en-US"/>
              </w:rPr>
              <w:t>PVA</w:t>
            </w:r>
            <w:r w:rsidRPr="00B56896">
              <w:rPr>
                <w:rFonts w:asciiTheme="minorHAnsi" w:hAnsiTheme="minorHAnsi" w:cstheme="minorHAnsi"/>
                <w:sz w:val="20"/>
                <w:szCs w:val="20"/>
                <w:lang w:eastAsia="en-US"/>
              </w:rPr>
              <w:t>, διαφανούς χρώματος, το οποίο να</w:t>
            </w:r>
          </w:p>
          <w:p w14:paraId="1CB529D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ελαχιστοποιεί τη διασπορά μικροβίων στο περιβάλλον.</w:t>
            </w:r>
          </w:p>
          <w:p w14:paraId="6D120E8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είναι πλήρως βιοδιασπώμενοι και να μην αφήνουν </w:t>
            </w:r>
            <w:r w:rsidRPr="00B56896">
              <w:rPr>
                <w:rFonts w:asciiTheme="minorHAnsi" w:hAnsiTheme="minorHAnsi" w:cstheme="minorHAnsi"/>
                <w:sz w:val="20"/>
                <w:szCs w:val="20"/>
                <w:lang w:eastAsia="en-US"/>
              </w:rPr>
              <w:lastRenderedPageBreak/>
              <w:t>υπολείμματα στον ιματισμό και στα πλυντήρια.</w:t>
            </w:r>
          </w:p>
          <w:p w14:paraId="68C3C4C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βιοδιασπώνται σε λίγα λεπτά με την σταδιακή αύξηση της θερμοκρασίας κατά τη διαδικασία της πλύσης.</w:t>
            </w:r>
          </w:p>
          <w:p w14:paraId="3960020C"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είναι αντιστατικοί και να έχουν εξαιρετικές ιδιότητες φραγμού δυσάρεστων οσμών, αερίων και υγρών.</w:t>
            </w:r>
          </w:p>
          <w:p w14:paraId="333B495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είναι υψηλής αντοχής, ώστε να μην καταστρέφονται κατά την τοποθέτηση και μεταφορά του ιματισμού.</w:t>
            </w:r>
          </w:p>
          <w:p w14:paraId="04799DA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έχουν τυπωμένη ευδιάκριτη ένδειξη για την επικινδυνότητα του ακάθαρτου ιματισμού στα ελληνικά</w:t>
            </w:r>
          </w:p>
          <w:p w14:paraId="48A19344"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«ΠΡΟΣΟΧΗ ΑΚΑΘΑΡΤΟΣ ΙΜΑΤΙΣΜΟΣ» σε κόκκινο χρώμα.</w:t>
            </w:r>
          </w:p>
          <w:p w14:paraId="799B66C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φέρουν ενσωματωμένη χρωματιστή ταινία ασφαλείας για το εύκολο και ερμητικό κλείσιμο των σάκων. Να είναι</w:t>
            </w:r>
          </w:p>
          <w:p w14:paraId="59C1C5C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διαλυτοί στα πρώτα στάδια του πλυσίματος, έτσι ώστε να εξασφαλίζεται το άνοιγμα των σάκων.</w:t>
            </w:r>
          </w:p>
          <w:p w14:paraId="79CDC1E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είναι φιλικοί με το περιβάλλον και μη τοξικοί.</w:t>
            </w:r>
          </w:p>
          <w:p w14:paraId="6594ADD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συμμορφώνονται με τις απαιτήσεις των Διεθνών και Ευρωπαϊκών προτύπων.</w:t>
            </w:r>
          </w:p>
          <w:p w14:paraId="13DE9CF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val="en-US" w:eastAsia="en-US"/>
              </w:rPr>
              <w:sym w:font="Tahoma" w:char="F02D"/>
            </w:r>
            <w:r w:rsidRPr="00B56896">
              <w:rPr>
                <w:rFonts w:asciiTheme="minorHAnsi" w:hAnsiTheme="minorHAnsi" w:cstheme="minorHAnsi"/>
                <w:sz w:val="20"/>
                <w:szCs w:val="20"/>
                <w:lang w:eastAsia="en-US"/>
              </w:rPr>
              <w:t xml:space="preserve"> Να φέρουν την προβλεπόμενη σήμανση </w:t>
            </w:r>
            <w:r w:rsidRPr="00B56896">
              <w:rPr>
                <w:rFonts w:asciiTheme="minorHAnsi" w:hAnsiTheme="minorHAnsi" w:cstheme="minorHAnsi"/>
                <w:sz w:val="20"/>
                <w:szCs w:val="20"/>
                <w:lang w:val="en-US" w:eastAsia="en-US"/>
              </w:rPr>
              <w:t>CE</w:t>
            </w:r>
            <w:r w:rsidRPr="00B56896">
              <w:rPr>
                <w:rFonts w:asciiTheme="minorHAnsi" w:hAnsiTheme="minorHAnsi" w:cstheme="minorHAnsi"/>
                <w:sz w:val="20"/>
                <w:szCs w:val="20"/>
                <w:lang w:eastAsia="en-US"/>
              </w:rPr>
              <w:t xml:space="preserve"> και τυποποιητικά έγγραφα (π.χ. πρότυπα </w:t>
            </w:r>
            <w:r w:rsidRPr="00B56896">
              <w:rPr>
                <w:rFonts w:asciiTheme="minorHAnsi" w:hAnsiTheme="minorHAnsi" w:cstheme="minorHAnsi"/>
                <w:sz w:val="20"/>
                <w:szCs w:val="20"/>
                <w:lang w:val="en-US" w:eastAsia="en-US"/>
              </w:rPr>
              <w:t>EN</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IS</w:t>
            </w:r>
            <w:r w:rsidRPr="00B56896">
              <w:rPr>
                <w:rFonts w:asciiTheme="minorHAnsi" w:hAnsiTheme="minorHAnsi" w:cstheme="minorHAnsi"/>
                <w:sz w:val="20"/>
                <w:szCs w:val="20"/>
                <w:lang w:eastAsia="en-US"/>
              </w:rPr>
              <w:t>Ο).</w:t>
            </w:r>
          </w:p>
        </w:tc>
        <w:tc>
          <w:tcPr>
            <w:tcW w:w="1153" w:type="dxa"/>
            <w:tcBorders>
              <w:top w:val="single" w:sz="4" w:space="0" w:color="auto"/>
              <w:left w:val="single" w:sz="4" w:space="0" w:color="auto"/>
              <w:bottom w:val="single" w:sz="4" w:space="0" w:color="auto"/>
              <w:right w:val="single" w:sz="4" w:space="0" w:color="auto"/>
            </w:tcBorders>
            <w:hideMark/>
          </w:tcPr>
          <w:p w14:paraId="5E38E44E"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lastRenderedPageBreak/>
              <w:t>300</w:t>
            </w:r>
          </w:p>
        </w:tc>
      </w:tr>
      <w:tr w:rsidR="00B56896" w:rsidRPr="00B56896" w14:paraId="1A691353"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32CE441A"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75</w:t>
            </w:r>
          </w:p>
        </w:tc>
        <w:tc>
          <w:tcPr>
            <w:tcW w:w="2285" w:type="dxa"/>
            <w:tcBorders>
              <w:top w:val="single" w:sz="4" w:space="0" w:color="auto"/>
              <w:left w:val="single" w:sz="4" w:space="0" w:color="auto"/>
              <w:bottom w:val="single" w:sz="4" w:space="0" w:color="auto"/>
              <w:right w:val="single" w:sz="4" w:space="0" w:color="auto"/>
            </w:tcBorders>
            <w:hideMark/>
          </w:tcPr>
          <w:p w14:paraId="2E17610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ΣΥΣΤΗΜΑ ΠΕΡΙΟΧΙΚΗΣ ΑΝΑΙΣΘΗΣΙΑΣ 25</w:t>
            </w:r>
            <w:r w:rsidRPr="00B56896">
              <w:rPr>
                <w:rFonts w:asciiTheme="minorHAnsi" w:hAnsiTheme="minorHAnsi" w:cstheme="minorHAnsi"/>
                <w:sz w:val="20"/>
                <w:szCs w:val="20"/>
                <w:lang w:val="en-US" w:eastAsia="en-US"/>
              </w:rPr>
              <w:t>G</w:t>
            </w:r>
            <w:r w:rsidRPr="00B56896">
              <w:rPr>
                <w:rFonts w:asciiTheme="minorHAnsi" w:hAnsiTheme="minorHAnsi" w:cstheme="minorHAnsi"/>
                <w:sz w:val="20"/>
                <w:szCs w:val="20"/>
                <w:lang w:eastAsia="en-US"/>
              </w:rPr>
              <w:t xml:space="preserve"> ΠΛΗΡΕΣ </w:t>
            </w:r>
            <w:r w:rsidRPr="00B56896">
              <w:rPr>
                <w:rFonts w:asciiTheme="minorHAnsi" w:hAnsiTheme="minorHAnsi" w:cstheme="minorHAnsi"/>
                <w:sz w:val="20"/>
                <w:szCs w:val="20"/>
                <w:lang w:val="en-US" w:eastAsia="en-US"/>
              </w:rPr>
              <w:t>SET</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CSE</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PENCIL</w:t>
            </w:r>
          </w:p>
        </w:tc>
        <w:tc>
          <w:tcPr>
            <w:tcW w:w="5936" w:type="dxa"/>
            <w:tcBorders>
              <w:top w:val="single" w:sz="4" w:space="0" w:color="auto"/>
              <w:left w:val="single" w:sz="4" w:space="0" w:color="auto"/>
              <w:bottom w:val="single" w:sz="4" w:space="0" w:color="auto"/>
              <w:right w:val="single" w:sz="4" w:space="0" w:color="auto"/>
            </w:tcBorders>
            <w:hideMark/>
          </w:tcPr>
          <w:p w14:paraId="51F128B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Σετ συνδυασμένης περιοχικής (ραχιαίας και επισκληριδίου αναισθησίας) αποτελούμενο από</w:t>
            </w:r>
          </w:p>
          <w:p w14:paraId="2BB508D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βελόνα επισκληριδίου τύπου </w:t>
            </w:r>
            <w:r w:rsidRPr="00B56896">
              <w:rPr>
                <w:rFonts w:asciiTheme="minorHAnsi" w:hAnsiTheme="minorHAnsi" w:cstheme="minorHAnsi"/>
                <w:sz w:val="20"/>
                <w:szCs w:val="20"/>
                <w:lang w:val="en-US" w:eastAsia="en-US"/>
              </w:rPr>
              <w:t>TUOHY</w:t>
            </w:r>
            <w:r w:rsidRPr="00B56896">
              <w:rPr>
                <w:rFonts w:asciiTheme="minorHAnsi" w:hAnsiTheme="minorHAnsi" w:cstheme="minorHAnsi"/>
                <w:sz w:val="20"/>
                <w:szCs w:val="20"/>
                <w:lang w:eastAsia="en-US"/>
              </w:rPr>
              <w:t xml:space="preserve"> 16/18</w:t>
            </w:r>
            <w:r w:rsidRPr="00B56896">
              <w:rPr>
                <w:rFonts w:asciiTheme="minorHAnsi" w:hAnsiTheme="minorHAnsi" w:cstheme="minorHAnsi"/>
                <w:sz w:val="20"/>
                <w:szCs w:val="20"/>
                <w:lang w:val="en-US" w:eastAsia="en-US"/>
              </w:rPr>
              <w:t>G</w:t>
            </w:r>
            <w:r w:rsidRPr="00B56896">
              <w:rPr>
                <w:rFonts w:asciiTheme="minorHAnsi" w:hAnsiTheme="minorHAnsi" w:cstheme="minorHAnsi"/>
                <w:sz w:val="20"/>
                <w:szCs w:val="20"/>
                <w:lang w:eastAsia="en-US"/>
              </w:rPr>
              <w:t>, μήκους 8</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με διάφανη πλαστική λαβή και</w:t>
            </w:r>
          </w:p>
          <w:p w14:paraId="5B22128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αποσπώμενα πτερύγια στήριξης, κατάλληλη για ταυτόχρονη εισαγωγή του επισκληρίδιου καθετήρα</w:t>
            </w:r>
          </w:p>
          <w:p w14:paraId="452E864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25</w:t>
            </w:r>
            <w:r w:rsidRPr="00B56896">
              <w:rPr>
                <w:rFonts w:asciiTheme="minorHAnsi" w:hAnsiTheme="minorHAnsi" w:cstheme="minorHAnsi"/>
                <w:sz w:val="20"/>
                <w:szCs w:val="20"/>
                <w:lang w:val="en-US" w:eastAsia="en-US"/>
              </w:rPr>
              <w:t>G</w:t>
            </w:r>
            <w:r w:rsidRPr="00B56896">
              <w:rPr>
                <w:rFonts w:asciiTheme="minorHAnsi" w:hAnsiTheme="minorHAnsi" w:cstheme="minorHAnsi"/>
                <w:sz w:val="20"/>
                <w:szCs w:val="20"/>
                <w:lang w:eastAsia="en-US"/>
              </w:rPr>
              <w:t xml:space="preserve"> και της βελόνας ραχιαίας, βελόνα ραχιαίας </w:t>
            </w:r>
            <w:r w:rsidRPr="00B56896">
              <w:rPr>
                <w:rFonts w:asciiTheme="minorHAnsi" w:hAnsiTheme="minorHAnsi" w:cstheme="minorHAnsi"/>
                <w:sz w:val="20"/>
                <w:szCs w:val="20"/>
                <w:lang w:val="en-US" w:eastAsia="en-US"/>
              </w:rPr>
              <w:t>pencil</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point</w:t>
            </w:r>
            <w:r w:rsidRPr="00B56896">
              <w:rPr>
                <w:rFonts w:asciiTheme="minorHAnsi" w:hAnsiTheme="minorHAnsi" w:cstheme="minorHAnsi"/>
                <w:sz w:val="20"/>
                <w:szCs w:val="20"/>
                <w:lang w:eastAsia="en-US"/>
              </w:rPr>
              <w:t xml:space="preserve"> άνω των 120</w:t>
            </w:r>
            <w:r w:rsidRPr="00B56896">
              <w:rPr>
                <w:rFonts w:asciiTheme="minorHAnsi" w:hAnsiTheme="minorHAnsi" w:cstheme="minorHAnsi"/>
                <w:sz w:val="20"/>
                <w:szCs w:val="20"/>
                <w:lang w:val="en-US" w:eastAsia="en-US"/>
              </w:rPr>
              <w:t>mm</w:t>
            </w:r>
            <w:r w:rsidRPr="00B56896">
              <w:rPr>
                <w:rFonts w:asciiTheme="minorHAnsi" w:hAnsiTheme="minorHAnsi" w:cstheme="minorHAnsi"/>
                <w:sz w:val="20"/>
                <w:szCs w:val="20"/>
                <w:lang w:eastAsia="en-US"/>
              </w:rPr>
              <w:t>, με διάφανη πλαστική</w:t>
            </w:r>
          </w:p>
          <w:p w14:paraId="24E1866B"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λαβή, καθετήρα επισκληριδίου 19</w:t>
            </w:r>
            <w:r w:rsidRPr="00B56896">
              <w:rPr>
                <w:rFonts w:asciiTheme="minorHAnsi" w:hAnsiTheme="minorHAnsi" w:cstheme="minorHAnsi"/>
                <w:sz w:val="20"/>
                <w:szCs w:val="20"/>
                <w:lang w:val="en-US" w:eastAsia="en-US"/>
              </w:rPr>
              <w:t>G</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X</w:t>
            </w:r>
            <w:r w:rsidRPr="00B56896">
              <w:rPr>
                <w:rFonts w:asciiTheme="minorHAnsi" w:hAnsiTheme="minorHAnsi" w:cstheme="minorHAnsi"/>
                <w:sz w:val="20"/>
                <w:szCs w:val="20"/>
                <w:lang w:eastAsia="en-US"/>
              </w:rPr>
              <w:t xml:space="preserve"> 90</w:t>
            </w:r>
            <w:r w:rsidRPr="00B56896">
              <w:rPr>
                <w:rFonts w:asciiTheme="minorHAnsi" w:hAnsiTheme="minorHAnsi" w:cstheme="minorHAnsi"/>
                <w:sz w:val="20"/>
                <w:szCs w:val="20"/>
                <w:lang w:val="en-US" w:eastAsia="en-US"/>
              </w:rPr>
              <w:t>cm</w:t>
            </w:r>
            <w:r w:rsidRPr="00B56896">
              <w:rPr>
                <w:rFonts w:asciiTheme="minorHAnsi" w:hAnsiTheme="minorHAnsi" w:cstheme="minorHAnsi"/>
                <w:sz w:val="20"/>
                <w:szCs w:val="20"/>
                <w:lang w:eastAsia="en-US"/>
              </w:rPr>
              <w:t>, κλειστού ατραυματικού άκρου με πλαϊνές οπές,</w:t>
            </w:r>
          </w:p>
          <w:p w14:paraId="7AEE74A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ακτινοσκιερό και συνδετικό ασφαλείας, αντιμικροβιακό φίλτρο 0,22 </w:t>
            </w:r>
            <w:r w:rsidRPr="00B56896">
              <w:rPr>
                <w:rFonts w:asciiTheme="minorHAnsi" w:hAnsiTheme="minorHAnsi" w:cstheme="minorHAnsi"/>
                <w:sz w:val="20"/>
                <w:szCs w:val="20"/>
                <w:lang w:val="en-US" w:eastAsia="en-US"/>
              </w:rPr>
              <w:t>micron</w:t>
            </w:r>
            <w:r w:rsidRPr="00B56896">
              <w:rPr>
                <w:rFonts w:asciiTheme="minorHAnsi" w:hAnsiTheme="minorHAnsi" w:cstheme="minorHAnsi"/>
                <w:sz w:val="20"/>
                <w:szCs w:val="20"/>
                <w:lang w:eastAsia="en-US"/>
              </w:rPr>
              <w:t>, πλαστική σύριγγα 10</w:t>
            </w:r>
            <w:r w:rsidRPr="00B56896">
              <w:rPr>
                <w:rFonts w:asciiTheme="minorHAnsi" w:hAnsiTheme="minorHAnsi" w:cstheme="minorHAnsi"/>
                <w:sz w:val="20"/>
                <w:szCs w:val="20"/>
                <w:lang w:val="en-US" w:eastAsia="en-US"/>
              </w:rPr>
              <w:t>ml</w:t>
            </w:r>
          </w:p>
          <w:p w14:paraId="28FF582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μειωμένης αντίστασης (</w:t>
            </w:r>
            <w:r w:rsidRPr="00B56896">
              <w:rPr>
                <w:rFonts w:asciiTheme="minorHAnsi" w:hAnsiTheme="minorHAnsi" w:cstheme="minorHAnsi"/>
                <w:sz w:val="20"/>
                <w:szCs w:val="20"/>
                <w:lang w:val="en-US" w:eastAsia="en-US"/>
              </w:rPr>
              <w:t>loss</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of</w:t>
            </w: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resistance</w:t>
            </w:r>
            <w:r w:rsidRPr="00B56896">
              <w:rPr>
                <w:rFonts w:asciiTheme="minorHAnsi" w:hAnsiTheme="minorHAnsi" w:cstheme="minorHAnsi"/>
                <w:sz w:val="20"/>
                <w:szCs w:val="20"/>
                <w:lang w:eastAsia="en-US"/>
              </w:rPr>
              <w:t>). Να είναι αποστειρωμένο.</w:t>
            </w:r>
          </w:p>
        </w:tc>
        <w:tc>
          <w:tcPr>
            <w:tcW w:w="1153" w:type="dxa"/>
            <w:tcBorders>
              <w:top w:val="single" w:sz="4" w:space="0" w:color="auto"/>
              <w:left w:val="single" w:sz="4" w:space="0" w:color="auto"/>
              <w:bottom w:val="single" w:sz="4" w:space="0" w:color="auto"/>
              <w:right w:val="single" w:sz="4" w:space="0" w:color="auto"/>
            </w:tcBorders>
            <w:hideMark/>
          </w:tcPr>
          <w:p w14:paraId="66E5D6AA"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w:t>
            </w:r>
          </w:p>
        </w:tc>
      </w:tr>
      <w:tr w:rsidR="00B56896" w:rsidRPr="00B56896" w14:paraId="3DBC53BD"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4C170947"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76</w:t>
            </w:r>
          </w:p>
        </w:tc>
        <w:tc>
          <w:tcPr>
            <w:tcW w:w="2285" w:type="dxa"/>
            <w:tcBorders>
              <w:top w:val="single" w:sz="4" w:space="0" w:color="auto"/>
              <w:left w:val="single" w:sz="4" w:space="0" w:color="auto"/>
              <w:bottom w:val="single" w:sz="4" w:space="0" w:color="auto"/>
              <w:right w:val="single" w:sz="4" w:space="0" w:color="auto"/>
            </w:tcBorders>
            <w:hideMark/>
          </w:tcPr>
          <w:p w14:paraId="2ACBD67D"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ΟΛΟΣΩΜΗ ΦΟΡΜΑ ΠΡΟΣΤΑΣΙΑΣ  </w:t>
            </w:r>
            <w:r w:rsidRPr="00B56896">
              <w:rPr>
                <w:rFonts w:asciiTheme="minorHAnsi" w:hAnsiTheme="minorHAnsi" w:cstheme="minorHAnsi"/>
                <w:sz w:val="20"/>
                <w:szCs w:val="20"/>
                <w:lang w:val="en-US" w:eastAsia="en-US"/>
              </w:rPr>
              <w:t>TYVEC</w:t>
            </w:r>
          </w:p>
          <w:p w14:paraId="68F0504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3</w:t>
            </w:r>
            <w:r w:rsidRPr="00B56896">
              <w:rPr>
                <w:rFonts w:asciiTheme="minorHAnsi" w:hAnsiTheme="minorHAnsi" w:cstheme="minorHAnsi"/>
                <w:sz w:val="20"/>
                <w:szCs w:val="20"/>
                <w:lang w:val="en-US" w:eastAsia="en-US"/>
              </w:rPr>
              <w:t>XL</w:t>
            </w:r>
          </w:p>
        </w:tc>
        <w:tc>
          <w:tcPr>
            <w:tcW w:w="5936" w:type="dxa"/>
            <w:tcBorders>
              <w:top w:val="single" w:sz="4" w:space="0" w:color="auto"/>
              <w:left w:val="single" w:sz="4" w:space="0" w:color="auto"/>
              <w:bottom w:val="single" w:sz="4" w:space="0" w:color="auto"/>
              <w:right w:val="single" w:sz="4" w:space="0" w:color="auto"/>
            </w:tcBorders>
            <w:hideMark/>
          </w:tcPr>
          <w:p w14:paraId="6643951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 Ολόσωμη φόρμα υψηλής προστασίας από μολυσματικούς βιολογικούς παράγοντες απόλυτα σύμφωνη με την Ευρωπαϊκή Νόρμα </w:t>
            </w:r>
            <w:r w:rsidRPr="00B56896">
              <w:rPr>
                <w:rFonts w:asciiTheme="minorHAnsi" w:hAnsiTheme="minorHAnsi" w:cstheme="minorHAnsi"/>
                <w:sz w:val="20"/>
                <w:szCs w:val="20"/>
                <w:lang w:val="en-US" w:eastAsia="en-US"/>
              </w:rPr>
              <w:t>EN</w:t>
            </w:r>
            <w:r w:rsidRPr="00B56896">
              <w:rPr>
                <w:rFonts w:asciiTheme="minorHAnsi" w:hAnsiTheme="minorHAnsi" w:cstheme="minorHAnsi"/>
                <w:sz w:val="20"/>
                <w:szCs w:val="20"/>
                <w:lang w:eastAsia="en-US"/>
              </w:rPr>
              <w:t xml:space="preserve"> </w:t>
            </w:r>
            <w:r w:rsidRPr="00B56896">
              <w:rPr>
                <w:rFonts w:asciiTheme="minorHAnsi" w:hAnsiTheme="minorHAnsi" w:cstheme="minorHAnsi"/>
                <w:b/>
                <w:bCs/>
                <w:sz w:val="20"/>
                <w:szCs w:val="20"/>
                <w:lang w:eastAsia="en-US"/>
              </w:rPr>
              <w:t>14126:2004</w:t>
            </w:r>
            <w:r w:rsidRPr="00B56896">
              <w:rPr>
                <w:rFonts w:asciiTheme="minorHAnsi" w:hAnsiTheme="minorHAnsi" w:cstheme="minorHAnsi"/>
                <w:sz w:val="20"/>
                <w:szCs w:val="20"/>
                <w:lang w:eastAsia="en-US"/>
              </w:rPr>
              <w:t xml:space="preserve"> • Κατασκευασμένη από αντιστατικό υλικό με ενσωματωμένη κουκούλα και με ελαστικές μανσέτες στα μανίκια • Να κάνει πολύ καλή εφαρμογή • Να είναι άνετη • Να είναι μαλακιά • Να είναι ελαφριά • Να είναι μη τοξική • Να μην προκαλεί ερεθισμό του δέρματος και ανεπιθύμητες επιπτώσεις στο χρήστη • Να είναι υγροαπωθητική • Να προσφέρεται σε διάφορα μεγέθη • Να προσφέρεται σε ατομική συσκευασία</w:t>
            </w:r>
          </w:p>
        </w:tc>
        <w:tc>
          <w:tcPr>
            <w:tcW w:w="1153" w:type="dxa"/>
            <w:tcBorders>
              <w:top w:val="single" w:sz="4" w:space="0" w:color="auto"/>
              <w:left w:val="single" w:sz="4" w:space="0" w:color="auto"/>
              <w:bottom w:val="single" w:sz="4" w:space="0" w:color="auto"/>
              <w:right w:val="single" w:sz="4" w:space="0" w:color="auto"/>
            </w:tcBorders>
            <w:hideMark/>
          </w:tcPr>
          <w:p w14:paraId="49BB9E7F"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w:t>
            </w:r>
          </w:p>
        </w:tc>
      </w:tr>
      <w:tr w:rsidR="00B56896" w:rsidRPr="00B56896" w14:paraId="4CE5A851"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7CE55F2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77</w:t>
            </w:r>
          </w:p>
        </w:tc>
        <w:tc>
          <w:tcPr>
            <w:tcW w:w="2285" w:type="dxa"/>
            <w:tcBorders>
              <w:top w:val="single" w:sz="4" w:space="0" w:color="auto"/>
              <w:left w:val="single" w:sz="4" w:space="0" w:color="auto"/>
              <w:bottom w:val="single" w:sz="4" w:space="0" w:color="auto"/>
              <w:right w:val="single" w:sz="4" w:space="0" w:color="auto"/>
            </w:tcBorders>
            <w:hideMark/>
          </w:tcPr>
          <w:p w14:paraId="06819300"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ΟΛΟΣΩΜΗ ΦΟΡΜΑ </w:t>
            </w:r>
            <w:r w:rsidRPr="00B56896">
              <w:rPr>
                <w:rFonts w:asciiTheme="minorHAnsi" w:hAnsiTheme="minorHAnsi" w:cstheme="minorHAnsi"/>
                <w:sz w:val="20"/>
                <w:szCs w:val="20"/>
                <w:lang w:eastAsia="en-US"/>
              </w:rPr>
              <w:lastRenderedPageBreak/>
              <w:t xml:space="preserve">ΠΡΟΣΤΑΣΙΑΣ </w:t>
            </w:r>
            <w:r w:rsidRPr="00B56896">
              <w:rPr>
                <w:rFonts w:asciiTheme="minorHAnsi" w:hAnsiTheme="minorHAnsi" w:cstheme="minorHAnsi"/>
                <w:sz w:val="20"/>
                <w:szCs w:val="20"/>
                <w:lang w:val="en-US" w:eastAsia="en-US"/>
              </w:rPr>
              <w:t>TYVEC</w:t>
            </w:r>
          </w:p>
          <w:p w14:paraId="33F1237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2</w:t>
            </w:r>
            <w:r w:rsidRPr="00B56896">
              <w:rPr>
                <w:rFonts w:asciiTheme="minorHAnsi" w:hAnsiTheme="minorHAnsi" w:cstheme="minorHAnsi"/>
                <w:sz w:val="20"/>
                <w:szCs w:val="20"/>
                <w:lang w:val="en-US" w:eastAsia="en-US"/>
              </w:rPr>
              <w:t>XL</w:t>
            </w:r>
          </w:p>
        </w:tc>
        <w:tc>
          <w:tcPr>
            <w:tcW w:w="5936" w:type="dxa"/>
            <w:tcBorders>
              <w:top w:val="single" w:sz="4" w:space="0" w:color="auto"/>
              <w:left w:val="single" w:sz="4" w:space="0" w:color="auto"/>
              <w:bottom w:val="single" w:sz="4" w:space="0" w:color="auto"/>
              <w:right w:val="single" w:sz="4" w:space="0" w:color="auto"/>
            </w:tcBorders>
          </w:tcPr>
          <w:p w14:paraId="44EA7C79"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hideMark/>
          </w:tcPr>
          <w:p w14:paraId="72B60B8A"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w:t>
            </w:r>
          </w:p>
        </w:tc>
      </w:tr>
      <w:tr w:rsidR="00B56896" w:rsidRPr="00B56896" w14:paraId="67F6EA4B"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2176F69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78</w:t>
            </w:r>
          </w:p>
        </w:tc>
        <w:tc>
          <w:tcPr>
            <w:tcW w:w="2285" w:type="dxa"/>
            <w:tcBorders>
              <w:top w:val="single" w:sz="4" w:space="0" w:color="auto"/>
              <w:left w:val="single" w:sz="4" w:space="0" w:color="auto"/>
              <w:bottom w:val="single" w:sz="4" w:space="0" w:color="auto"/>
              <w:right w:val="single" w:sz="4" w:space="0" w:color="auto"/>
            </w:tcBorders>
            <w:hideMark/>
          </w:tcPr>
          <w:p w14:paraId="6BDE6CB8"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ΟΛΟΣΩΜΗ ΦΟΡΜΑ ΕΡΓΑΣΙΑΣ </w:t>
            </w:r>
            <w:r w:rsidRPr="00B56896">
              <w:rPr>
                <w:rFonts w:asciiTheme="minorHAnsi" w:hAnsiTheme="minorHAnsi" w:cstheme="minorHAnsi"/>
                <w:sz w:val="20"/>
                <w:szCs w:val="20"/>
                <w:lang w:val="en-US" w:eastAsia="en-US"/>
              </w:rPr>
              <w:t>TYVEC</w:t>
            </w:r>
          </w:p>
          <w:p w14:paraId="4EFDD0B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 xml:space="preserve"> </w:t>
            </w:r>
            <w:r w:rsidRPr="00B56896">
              <w:rPr>
                <w:rFonts w:asciiTheme="minorHAnsi" w:hAnsiTheme="minorHAnsi" w:cstheme="minorHAnsi"/>
                <w:sz w:val="20"/>
                <w:szCs w:val="20"/>
                <w:lang w:val="en-US" w:eastAsia="en-US"/>
              </w:rPr>
              <w:t>XL</w:t>
            </w:r>
            <w:r w:rsidRPr="00B56896">
              <w:rPr>
                <w:rFonts w:asciiTheme="minorHAnsi" w:hAnsiTheme="minorHAnsi" w:cstheme="minorHAnsi"/>
                <w:sz w:val="20"/>
                <w:szCs w:val="20"/>
                <w:lang w:eastAsia="en-US"/>
              </w:rPr>
              <w:t xml:space="preserve">&amp; </w:t>
            </w:r>
            <w:r w:rsidRPr="00B56896">
              <w:rPr>
                <w:rFonts w:asciiTheme="minorHAnsi" w:hAnsiTheme="minorHAnsi" w:cstheme="minorHAnsi"/>
                <w:sz w:val="20"/>
                <w:szCs w:val="20"/>
                <w:lang w:val="en-US" w:eastAsia="en-US"/>
              </w:rPr>
              <w:t>L</w:t>
            </w:r>
          </w:p>
        </w:tc>
        <w:tc>
          <w:tcPr>
            <w:tcW w:w="5936" w:type="dxa"/>
            <w:tcBorders>
              <w:top w:val="single" w:sz="4" w:space="0" w:color="auto"/>
              <w:left w:val="single" w:sz="4" w:space="0" w:color="auto"/>
              <w:bottom w:val="single" w:sz="4" w:space="0" w:color="auto"/>
              <w:right w:val="single" w:sz="4" w:space="0" w:color="auto"/>
            </w:tcBorders>
          </w:tcPr>
          <w:p w14:paraId="7A3C0E42"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p>
        </w:tc>
        <w:tc>
          <w:tcPr>
            <w:tcW w:w="1153" w:type="dxa"/>
            <w:tcBorders>
              <w:top w:val="single" w:sz="4" w:space="0" w:color="auto"/>
              <w:left w:val="single" w:sz="4" w:space="0" w:color="auto"/>
              <w:bottom w:val="single" w:sz="4" w:space="0" w:color="auto"/>
              <w:right w:val="single" w:sz="4" w:space="0" w:color="auto"/>
            </w:tcBorders>
          </w:tcPr>
          <w:p w14:paraId="6CFBF2C2"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100</w:t>
            </w:r>
          </w:p>
          <w:p w14:paraId="189CF530"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p>
          <w:p w14:paraId="5876FDE4"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(50+50)</w:t>
            </w:r>
          </w:p>
        </w:tc>
      </w:tr>
      <w:tr w:rsidR="00B56896" w:rsidRPr="00B56896" w14:paraId="4AC3F7C7" w14:textId="77777777" w:rsidTr="00B56896">
        <w:tc>
          <w:tcPr>
            <w:tcW w:w="545" w:type="dxa"/>
            <w:tcBorders>
              <w:top w:val="single" w:sz="4" w:space="0" w:color="auto"/>
              <w:left w:val="single" w:sz="4" w:space="0" w:color="auto"/>
              <w:bottom w:val="single" w:sz="4" w:space="0" w:color="auto"/>
              <w:right w:val="single" w:sz="4" w:space="0" w:color="auto"/>
            </w:tcBorders>
            <w:hideMark/>
          </w:tcPr>
          <w:p w14:paraId="0687309E"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79</w:t>
            </w:r>
          </w:p>
        </w:tc>
        <w:tc>
          <w:tcPr>
            <w:tcW w:w="2285" w:type="dxa"/>
            <w:tcBorders>
              <w:top w:val="single" w:sz="4" w:space="0" w:color="auto"/>
              <w:left w:val="single" w:sz="4" w:space="0" w:color="auto"/>
              <w:bottom w:val="single" w:sz="4" w:space="0" w:color="auto"/>
              <w:right w:val="single" w:sz="4" w:space="0" w:color="auto"/>
            </w:tcBorders>
            <w:hideMark/>
          </w:tcPr>
          <w:p w14:paraId="0B60CA0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ΚΑΛΥΜΜΑ ΧΕΙΡΟΛΑΒΩΝ ΧΕΙΡΟΥΡΓΙΚΩΝ ΠΡΟΒΟΛΕΩΝ</w:t>
            </w:r>
          </w:p>
        </w:tc>
        <w:tc>
          <w:tcPr>
            <w:tcW w:w="5936" w:type="dxa"/>
            <w:tcBorders>
              <w:top w:val="single" w:sz="4" w:space="0" w:color="auto"/>
              <w:left w:val="single" w:sz="4" w:space="0" w:color="auto"/>
              <w:bottom w:val="single" w:sz="4" w:space="0" w:color="auto"/>
              <w:right w:val="single" w:sz="4" w:space="0" w:color="auto"/>
            </w:tcBorders>
            <w:hideMark/>
          </w:tcPr>
          <w:p w14:paraId="1B345ED1"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εφαρμόζει στις χειρολαβές</w:t>
            </w:r>
          </w:p>
          <w:p w14:paraId="432648B3"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αποστειρωμένο</w:t>
            </w:r>
          </w:p>
          <w:p w14:paraId="2EBFCD86"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αδιάβροχο</w:t>
            </w:r>
          </w:p>
          <w:p w14:paraId="0F3C66FF"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μαλακό και εύχρηστο</w:t>
            </w:r>
          </w:p>
          <w:p w14:paraId="1B480BE5" w14:textId="77777777" w:rsidR="00B56896" w:rsidRPr="00B56896" w:rsidRDefault="00B56896">
            <w:pPr>
              <w:tabs>
                <w:tab w:val="left" w:pos="720"/>
                <w:tab w:val="center" w:pos="4153"/>
                <w:tab w:val="right" w:pos="8306"/>
              </w:tabs>
              <w:spacing w:line="320" w:lineRule="exact"/>
              <w:jc w:val="both"/>
              <w:rPr>
                <w:rFonts w:asciiTheme="minorHAnsi" w:hAnsiTheme="minorHAnsi" w:cstheme="minorHAnsi"/>
                <w:sz w:val="20"/>
                <w:szCs w:val="20"/>
                <w:lang w:eastAsia="en-US"/>
              </w:rPr>
            </w:pPr>
            <w:r w:rsidRPr="00B56896">
              <w:rPr>
                <w:rFonts w:asciiTheme="minorHAnsi" w:hAnsiTheme="minorHAnsi" w:cstheme="minorHAnsi"/>
                <w:sz w:val="20"/>
                <w:szCs w:val="20"/>
                <w:lang w:eastAsia="en-US"/>
              </w:rPr>
              <w:t>Να είναι σε ατομική συσκευασία</w:t>
            </w:r>
          </w:p>
        </w:tc>
        <w:tc>
          <w:tcPr>
            <w:tcW w:w="1153" w:type="dxa"/>
            <w:tcBorders>
              <w:top w:val="single" w:sz="4" w:space="0" w:color="auto"/>
              <w:left w:val="single" w:sz="4" w:space="0" w:color="auto"/>
              <w:bottom w:val="single" w:sz="4" w:space="0" w:color="auto"/>
              <w:right w:val="single" w:sz="4" w:space="0" w:color="auto"/>
            </w:tcBorders>
            <w:hideMark/>
          </w:tcPr>
          <w:p w14:paraId="35FD2011" w14:textId="77777777" w:rsidR="00B56896" w:rsidRPr="00B56896" w:rsidRDefault="00B56896" w:rsidP="00B56896">
            <w:pPr>
              <w:tabs>
                <w:tab w:val="left" w:pos="720"/>
                <w:tab w:val="center" w:pos="4153"/>
                <w:tab w:val="right" w:pos="8306"/>
              </w:tabs>
              <w:spacing w:line="320" w:lineRule="exact"/>
              <w:jc w:val="center"/>
              <w:rPr>
                <w:rFonts w:asciiTheme="minorHAnsi" w:hAnsiTheme="minorHAnsi" w:cstheme="minorHAnsi"/>
                <w:sz w:val="20"/>
                <w:szCs w:val="20"/>
                <w:lang w:val="en-US" w:eastAsia="en-US"/>
              </w:rPr>
            </w:pPr>
            <w:r w:rsidRPr="00B56896">
              <w:rPr>
                <w:rFonts w:asciiTheme="minorHAnsi" w:hAnsiTheme="minorHAnsi" w:cstheme="minorHAnsi"/>
                <w:sz w:val="20"/>
                <w:szCs w:val="20"/>
                <w:lang w:val="en-US" w:eastAsia="en-US"/>
              </w:rPr>
              <w:t>50</w:t>
            </w:r>
          </w:p>
        </w:tc>
      </w:tr>
    </w:tbl>
    <w:p w14:paraId="2845E0A3" w14:textId="04DFF5A6" w:rsidR="00AC61FB" w:rsidRDefault="00C63843"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Pr>
          <w:rFonts w:cstheme="minorHAnsi"/>
          <w:b/>
          <w:sz w:val="20"/>
          <w:szCs w:val="20"/>
        </w:rPr>
        <w:t>Σημειώνουμε ότι πριν την οριστική κατακύρωση η αναθέτουσα αρχή διατηρεί το δικαίωμα να ζητήσει δείγματα για όσα είδη κρίνει απαραίτητο η Ν.Υ. του Γ.Ν. Θήρας.</w:t>
      </w:r>
    </w:p>
    <w:p w14:paraId="5092086E" w14:textId="77777777" w:rsidR="00C63843" w:rsidRDefault="00C63843"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53722C00" w14:textId="639B1C1A" w:rsidR="00AC61FB" w:rsidRPr="005C7904"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D6365">
        <w:rPr>
          <w:rFonts w:cstheme="minorHAnsi"/>
          <w:b/>
          <w:sz w:val="20"/>
          <w:szCs w:val="20"/>
          <w:u w:val="single"/>
        </w:rPr>
        <w:t>ΓΕΝΙΚΟΙ ΟΡΟΙ</w:t>
      </w:r>
      <w:r>
        <w:rPr>
          <w:rFonts w:cstheme="minorHAnsi"/>
          <w:b/>
          <w:sz w:val="20"/>
          <w:szCs w:val="20"/>
        </w:rPr>
        <w:t xml:space="preserve"> </w:t>
      </w:r>
      <w:r w:rsidRPr="005C7904">
        <w:rPr>
          <w:rFonts w:cstheme="minorHAnsi"/>
          <w:b/>
          <w:sz w:val="20"/>
          <w:szCs w:val="20"/>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AC61F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C61FB">
        <w:rPr>
          <w:rFonts w:asciiTheme="minorHAnsi" w:hAnsiTheme="minorHAnsi" w:cstheme="minorHAnsi"/>
          <w:b/>
          <w:sz w:val="22"/>
          <w:szCs w:val="22"/>
        </w:rPr>
        <w:t>Ισχύς Προσφορών:</w:t>
      </w:r>
      <w:r w:rsidRPr="00AC61FB">
        <w:rPr>
          <w:rFonts w:asciiTheme="minorHAnsi" w:hAnsiTheme="minorHAnsi" w:cstheme="minorHAnsi"/>
          <w:sz w:val="22"/>
          <w:szCs w:val="22"/>
        </w:rPr>
        <w:t xml:space="preserve"> </w:t>
      </w:r>
      <w:r w:rsidR="00105D5A" w:rsidRPr="00AC61FB">
        <w:rPr>
          <w:rFonts w:asciiTheme="minorHAnsi" w:hAnsiTheme="minorHAnsi" w:cstheme="minorHAnsi"/>
          <w:sz w:val="22"/>
          <w:szCs w:val="22"/>
        </w:rPr>
        <w:t>60</w:t>
      </w:r>
      <w:r w:rsidR="00A63ADE" w:rsidRPr="00AC61FB">
        <w:rPr>
          <w:rFonts w:asciiTheme="minorHAnsi" w:hAnsiTheme="minorHAnsi" w:cstheme="minorHAnsi"/>
          <w:sz w:val="22"/>
          <w:szCs w:val="22"/>
        </w:rPr>
        <w:t xml:space="preserve"> ημέρες κατ’ ελάχιστο.</w:t>
      </w:r>
    </w:p>
    <w:p w14:paraId="540F8C8A" w14:textId="55F7AF47" w:rsidR="00AC61FB" w:rsidRPr="004F5B0F" w:rsidRDefault="00A31737" w:rsidP="00AC61FB">
      <w:pPr>
        <w:pStyle w:val="a7"/>
        <w:numPr>
          <w:ilvl w:val="0"/>
          <w:numId w:val="45"/>
        </w:numPr>
        <w:rPr>
          <w:rFonts w:asciiTheme="minorHAnsi" w:hAnsiTheme="minorHAnsi" w:cstheme="minorHAnsi"/>
          <w:sz w:val="22"/>
          <w:szCs w:val="22"/>
        </w:rPr>
      </w:pPr>
      <w:r w:rsidRPr="004F5B0F">
        <w:rPr>
          <w:rFonts w:asciiTheme="minorHAnsi" w:hAnsiTheme="minorHAnsi" w:cstheme="minorHAnsi"/>
          <w:b/>
          <w:sz w:val="22"/>
          <w:szCs w:val="22"/>
        </w:rPr>
        <w:t>Αποστολή προσφορών:</w:t>
      </w:r>
      <w:r w:rsidRPr="004F5B0F">
        <w:rPr>
          <w:rFonts w:asciiTheme="minorHAnsi" w:hAnsiTheme="minorHAnsi" w:cstheme="minorHAnsi"/>
          <w:sz w:val="22"/>
          <w:szCs w:val="22"/>
        </w:rPr>
        <w:t xml:space="preserve"> Ανοιχτές προσφορές στο mail:</w:t>
      </w:r>
      <w:r w:rsidR="000D1F68" w:rsidRPr="004F5B0F">
        <w:rPr>
          <w:rFonts w:asciiTheme="minorHAnsi" w:hAnsiTheme="minorHAnsi" w:cstheme="minorHAnsi"/>
          <w:sz w:val="22"/>
          <w:szCs w:val="22"/>
        </w:rPr>
        <w:t xml:space="preserve"> </w:t>
      </w:r>
      <w:hyperlink r:id="rId8" w:history="1">
        <w:r w:rsidR="00B56896" w:rsidRPr="004F5B0F">
          <w:rPr>
            <w:rStyle w:val="-"/>
            <w:rFonts w:asciiTheme="minorHAnsi" w:hAnsiTheme="minorHAnsi" w:cstheme="minorHAnsi"/>
            <w:sz w:val="22"/>
            <w:szCs w:val="22"/>
            <w:lang w:val="en-US"/>
          </w:rPr>
          <w:t>vkarampali</w:t>
        </w:r>
        <w:r w:rsidR="00B56896" w:rsidRPr="004F5B0F">
          <w:rPr>
            <w:rStyle w:val="-"/>
            <w:rFonts w:asciiTheme="minorHAnsi" w:hAnsiTheme="minorHAnsi" w:cstheme="minorHAnsi"/>
            <w:sz w:val="22"/>
            <w:szCs w:val="22"/>
          </w:rPr>
          <w:t>@</w:t>
        </w:r>
        <w:r w:rsidR="00B56896" w:rsidRPr="004F5B0F">
          <w:rPr>
            <w:rStyle w:val="-"/>
            <w:rFonts w:asciiTheme="minorHAnsi" w:hAnsiTheme="minorHAnsi" w:cstheme="minorHAnsi"/>
            <w:sz w:val="22"/>
            <w:szCs w:val="22"/>
            <w:lang w:val="en-US"/>
          </w:rPr>
          <w:t>santorini</w:t>
        </w:r>
        <w:r w:rsidR="00B56896" w:rsidRPr="004F5B0F">
          <w:rPr>
            <w:rStyle w:val="-"/>
            <w:rFonts w:asciiTheme="minorHAnsi" w:hAnsiTheme="minorHAnsi" w:cstheme="minorHAnsi"/>
            <w:sz w:val="22"/>
            <w:szCs w:val="22"/>
          </w:rPr>
          <w:t>-</w:t>
        </w:r>
        <w:r w:rsidR="00B56896" w:rsidRPr="004F5B0F">
          <w:rPr>
            <w:rStyle w:val="-"/>
            <w:rFonts w:asciiTheme="minorHAnsi" w:hAnsiTheme="minorHAnsi" w:cstheme="minorHAnsi"/>
            <w:sz w:val="22"/>
            <w:szCs w:val="22"/>
            <w:lang w:val="en-US"/>
          </w:rPr>
          <w:t>hospital</w:t>
        </w:r>
        <w:r w:rsidR="00B56896" w:rsidRPr="004F5B0F">
          <w:rPr>
            <w:rStyle w:val="-"/>
            <w:rFonts w:asciiTheme="minorHAnsi" w:hAnsiTheme="minorHAnsi" w:cstheme="minorHAnsi"/>
            <w:sz w:val="22"/>
            <w:szCs w:val="22"/>
          </w:rPr>
          <w:t>.</w:t>
        </w:r>
        <w:r w:rsidR="00B56896" w:rsidRPr="004F5B0F">
          <w:rPr>
            <w:rStyle w:val="-"/>
            <w:rFonts w:asciiTheme="minorHAnsi" w:hAnsiTheme="minorHAnsi" w:cstheme="minorHAnsi"/>
            <w:sz w:val="22"/>
            <w:szCs w:val="22"/>
            <w:lang w:val="en-US"/>
          </w:rPr>
          <w:t>gr</w:t>
        </w:r>
      </w:hyperlink>
      <w:r w:rsidR="000D1F68" w:rsidRPr="004F5B0F">
        <w:rPr>
          <w:rFonts w:asciiTheme="minorHAnsi" w:hAnsiTheme="minorHAnsi" w:cstheme="minorHAnsi"/>
          <w:sz w:val="22"/>
          <w:szCs w:val="22"/>
        </w:rPr>
        <w:t xml:space="preserve"> </w:t>
      </w:r>
      <w:r w:rsidRPr="004F5B0F">
        <w:rPr>
          <w:rFonts w:asciiTheme="minorHAnsi" w:hAnsiTheme="minorHAnsi" w:cstheme="minorHAnsi"/>
          <w:sz w:val="22"/>
          <w:szCs w:val="22"/>
        </w:rPr>
        <w:t>ή στο fax: 22860</w:t>
      </w:r>
      <w:r w:rsidR="001C1A5A" w:rsidRPr="004F5B0F">
        <w:rPr>
          <w:rFonts w:asciiTheme="minorHAnsi" w:hAnsiTheme="minorHAnsi" w:cstheme="minorHAnsi"/>
          <w:sz w:val="22"/>
          <w:szCs w:val="22"/>
        </w:rPr>
        <w:t>35</w:t>
      </w:r>
      <w:r w:rsidR="00D747F7" w:rsidRPr="004F5B0F">
        <w:rPr>
          <w:rFonts w:asciiTheme="minorHAnsi" w:hAnsiTheme="minorHAnsi" w:cstheme="minorHAnsi"/>
          <w:sz w:val="22"/>
          <w:szCs w:val="22"/>
        </w:rPr>
        <w:t>459</w:t>
      </w:r>
      <w:r w:rsidRPr="004F5B0F">
        <w:rPr>
          <w:rFonts w:asciiTheme="minorHAnsi" w:hAnsiTheme="minorHAnsi" w:cstheme="minorHAnsi"/>
          <w:sz w:val="22"/>
          <w:szCs w:val="22"/>
        </w:rPr>
        <w:t xml:space="preserve">  έως </w:t>
      </w:r>
      <w:r w:rsidR="00877F3F" w:rsidRPr="004F5B0F">
        <w:rPr>
          <w:rFonts w:asciiTheme="minorHAnsi" w:hAnsiTheme="minorHAnsi" w:cstheme="minorHAnsi"/>
          <w:sz w:val="22"/>
          <w:szCs w:val="22"/>
        </w:rPr>
        <w:t xml:space="preserve">τις </w:t>
      </w:r>
      <w:r w:rsidR="00E3285B">
        <w:rPr>
          <w:rFonts w:asciiTheme="minorHAnsi" w:hAnsiTheme="minorHAnsi" w:cstheme="minorHAnsi"/>
          <w:sz w:val="22"/>
          <w:szCs w:val="22"/>
        </w:rPr>
        <w:t>1</w:t>
      </w:r>
      <w:r w:rsidR="00DD198A" w:rsidRPr="004F5B0F">
        <w:rPr>
          <w:rFonts w:asciiTheme="minorHAnsi" w:hAnsiTheme="minorHAnsi" w:cstheme="minorHAnsi"/>
          <w:sz w:val="22"/>
          <w:szCs w:val="22"/>
        </w:rPr>
        <w:t>.12.20</w:t>
      </w:r>
      <w:r w:rsidR="000D1F68" w:rsidRPr="004F5B0F">
        <w:rPr>
          <w:rFonts w:asciiTheme="minorHAnsi" w:hAnsiTheme="minorHAnsi" w:cstheme="minorHAnsi"/>
          <w:sz w:val="22"/>
          <w:szCs w:val="22"/>
        </w:rPr>
        <w:t xml:space="preserve"> </w:t>
      </w:r>
      <w:r w:rsidR="00222B9B" w:rsidRPr="004F5B0F">
        <w:rPr>
          <w:rFonts w:asciiTheme="minorHAnsi" w:hAnsiTheme="minorHAnsi" w:cstheme="minorHAnsi"/>
          <w:sz w:val="22"/>
          <w:szCs w:val="22"/>
        </w:rPr>
        <w:t xml:space="preserve"> ημέρα</w:t>
      </w:r>
      <w:r w:rsidR="00DD198A" w:rsidRPr="004F5B0F">
        <w:rPr>
          <w:rFonts w:asciiTheme="minorHAnsi" w:hAnsiTheme="minorHAnsi" w:cstheme="minorHAnsi"/>
          <w:sz w:val="22"/>
          <w:szCs w:val="22"/>
        </w:rPr>
        <w:t xml:space="preserve"> Τ</w:t>
      </w:r>
      <w:r w:rsidR="00E3285B">
        <w:rPr>
          <w:rFonts w:asciiTheme="minorHAnsi" w:hAnsiTheme="minorHAnsi" w:cstheme="minorHAnsi"/>
          <w:sz w:val="22"/>
          <w:szCs w:val="22"/>
        </w:rPr>
        <w:t>ρίτη</w:t>
      </w:r>
      <w:r w:rsidR="000D1F68" w:rsidRPr="004F5B0F">
        <w:rPr>
          <w:rFonts w:asciiTheme="minorHAnsi" w:hAnsiTheme="minorHAnsi" w:cstheme="minorHAnsi"/>
          <w:sz w:val="22"/>
          <w:szCs w:val="22"/>
        </w:rPr>
        <w:t xml:space="preserve"> </w:t>
      </w:r>
      <w:r w:rsidR="006E5FB5" w:rsidRPr="004F5B0F">
        <w:rPr>
          <w:rFonts w:asciiTheme="minorHAnsi" w:hAnsiTheme="minorHAnsi" w:cstheme="minorHAnsi"/>
          <w:sz w:val="22"/>
          <w:szCs w:val="22"/>
        </w:rPr>
        <w:t xml:space="preserve"> </w:t>
      </w:r>
      <w:r w:rsidRPr="004F5B0F">
        <w:rPr>
          <w:rFonts w:asciiTheme="minorHAnsi" w:hAnsiTheme="minorHAnsi" w:cstheme="minorHAnsi"/>
          <w:sz w:val="22"/>
          <w:szCs w:val="22"/>
        </w:rPr>
        <w:t>και ώρα 13:00.</w:t>
      </w:r>
    </w:p>
    <w:p w14:paraId="4360DDC8" w14:textId="5FC556B0" w:rsidR="008E4B05" w:rsidRDefault="00A63ADE" w:rsidP="00AC61FB">
      <w:pPr>
        <w:pStyle w:val="a7"/>
        <w:numPr>
          <w:ilvl w:val="0"/>
          <w:numId w:val="45"/>
        </w:numPr>
        <w:rPr>
          <w:rFonts w:asciiTheme="minorHAnsi" w:hAnsiTheme="minorHAnsi" w:cstheme="minorHAnsi"/>
          <w:sz w:val="22"/>
          <w:szCs w:val="22"/>
        </w:rPr>
      </w:pPr>
      <w:r w:rsidRPr="004F5B0F">
        <w:rPr>
          <w:rFonts w:asciiTheme="minorHAnsi" w:hAnsiTheme="minorHAnsi" w:cstheme="minorHAnsi"/>
          <w:b/>
          <w:sz w:val="22"/>
          <w:szCs w:val="22"/>
        </w:rPr>
        <w:t>Τρόπος Πληρωμής:</w:t>
      </w:r>
      <w:r w:rsidRPr="004F5B0F">
        <w:rPr>
          <w:rFonts w:asciiTheme="minorHAnsi" w:hAnsiTheme="minorHAnsi" w:cstheme="minorHAnsi"/>
          <w:sz w:val="22"/>
          <w:szCs w:val="22"/>
        </w:rPr>
        <w:t xml:space="preserve"> </w:t>
      </w:r>
      <w:r w:rsidR="0031418D" w:rsidRPr="004F5B0F">
        <w:rPr>
          <w:rFonts w:asciiTheme="minorHAnsi" w:hAnsiTheme="minorHAnsi" w:cstheme="minorHAnsi"/>
          <w:sz w:val="22"/>
          <w:szCs w:val="22"/>
        </w:rPr>
        <w:t>Με δέσμευση του ποσού από τον ΚΑΕ</w:t>
      </w:r>
      <w:r w:rsidR="006954DA" w:rsidRPr="004F5B0F">
        <w:rPr>
          <w:rFonts w:asciiTheme="minorHAnsi" w:hAnsiTheme="minorHAnsi" w:cstheme="minorHAnsi"/>
          <w:sz w:val="22"/>
          <w:szCs w:val="22"/>
        </w:rPr>
        <w:t xml:space="preserve"> </w:t>
      </w:r>
      <w:r w:rsidR="006F2549" w:rsidRPr="004F5B0F">
        <w:rPr>
          <w:rFonts w:asciiTheme="minorHAnsi" w:hAnsiTheme="minorHAnsi" w:cstheme="minorHAnsi"/>
          <w:sz w:val="22"/>
          <w:szCs w:val="22"/>
        </w:rPr>
        <w:t>2</w:t>
      </w:r>
      <w:r w:rsidR="00B56896" w:rsidRPr="004F5B0F">
        <w:rPr>
          <w:rFonts w:asciiTheme="minorHAnsi" w:hAnsiTheme="minorHAnsi" w:cstheme="minorHAnsi"/>
          <w:sz w:val="22"/>
          <w:szCs w:val="22"/>
        </w:rPr>
        <w:t>4</w:t>
      </w:r>
      <w:r w:rsidR="006F2549" w:rsidRPr="004F5B0F">
        <w:rPr>
          <w:rFonts w:asciiTheme="minorHAnsi" w:hAnsiTheme="minorHAnsi" w:cstheme="minorHAnsi"/>
          <w:sz w:val="22"/>
          <w:szCs w:val="22"/>
        </w:rPr>
        <w:t>.01.</w:t>
      </w:r>
      <w:r w:rsidR="00B56896" w:rsidRPr="004F5B0F">
        <w:rPr>
          <w:rFonts w:asciiTheme="minorHAnsi" w:hAnsiTheme="minorHAnsi" w:cstheme="minorHAnsi"/>
          <w:sz w:val="22"/>
          <w:szCs w:val="22"/>
        </w:rPr>
        <w:t>01</w:t>
      </w:r>
      <w:r w:rsidR="00BE5B76" w:rsidRPr="004F5B0F">
        <w:rPr>
          <w:rFonts w:asciiTheme="minorHAnsi" w:hAnsiTheme="minorHAnsi" w:cstheme="minorHAnsi"/>
          <w:sz w:val="22"/>
          <w:szCs w:val="22"/>
        </w:rPr>
        <w:t xml:space="preserve">.80 </w:t>
      </w:r>
      <w:r w:rsidR="000D1F68" w:rsidRPr="004F5B0F">
        <w:rPr>
          <w:rFonts w:asciiTheme="minorHAnsi" w:hAnsiTheme="minorHAnsi" w:cstheme="minorHAnsi"/>
          <w:sz w:val="22"/>
          <w:szCs w:val="22"/>
        </w:rPr>
        <w:t>(</w:t>
      </w:r>
      <w:r w:rsidR="00B56896" w:rsidRPr="004F5B0F">
        <w:rPr>
          <w:rFonts w:asciiTheme="minorHAnsi" w:hAnsiTheme="minorHAnsi" w:cstheme="minorHAnsi"/>
          <w:sz w:val="22"/>
          <w:szCs w:val="22"/>
        </w:rPr>
        <w:t>Υγειονομικό Υλικό</w:t>
      </w:r>
      <w:r w:rsidR="000D1F68" w:rsidRPr="004F5B0F">
        <w:rPr>
          <w:rFonts w:asciiTheme="minorHAnsi" w:hAnsiTheme="minorHAnsi" w:cstheme="minorHAnsi"/>
          <w:sz w:val="22"/>
          <w:szCs w:val="22"/>
        </w:rPr>
        <w:t>)</w:t>
      </w:r>
      <w:r w:rsidR="000D1F68"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του εγκεκριμένου για το 20</w:t>
      </w:r>
      <w:r w:rsidR="00421D1A">
        <w:rPr>
          <w:rFonts w:asciiTheme="minorHAnsi" w:hAnsiTheme="minorHAnsi" w:cstheme="minorHAnsi"/>
          <w:sz w:val="22"/>
          <w:szCs w:val="22"/>
        </w:rPr>
        <w:t>20</w:t>
      </w:r>
      <w:r w:rsidR="0031418D" w:rsidRPr="00AC61FB">
        <w:rPr>
          <w:rFonts w:asciiTheme="minorHAnsi" w:hAnsiTheme="minorHAnsi" w:cstheme="minorHAnsi"/>
          <w:sz w:val="22"/>
          <w:szCs w:val="22"/>
        </w:rPr>
        <w:t xml:space="preserve"> προϋπολογισμού του Γ.Ν. Θήρας και </w:t>
      </w:r>
      <w:r w:rsidR="0031418D" w:rsidRPr="001A3562">
        <w:rPr>
          <w:rFonts w:asciiTheme="minorHAnsi" w:hAnsiTheme="minorHAnsi" w:cstheme="minorHAnsi"/>
          <w:b/>
          <w:bCs/>
          <w:sz w:val="22"/>
          <w:szCs w:val="22"/>
        </w:rPr>
        <w:t>εντός 60 ημερών</w:t>
      </w:r>
      <w:r w:rsidR="0031418D" w:rsidRPr="00AC61FB">
        <w:rPr>
          <w:rFonts w:asciiTheme="minorHAnsi" w:hAnsiTheme="minorHAnsi" w:cstheme="minorHAnsi"/>
          <w:sz w:val="22"/>
          <w:szCs w:val="22"/>
        </w:rPr>
        <w:t xml:space="preserve"> από την έκδοση τιμολογίου και την οριστική παραλαβή των ειδών.</w:t>
      </w:r>
      <w:r w:rsidRPr="00AC61FB">
        <w:rPr>
          <w:rFonts w:asciiTheme="minorHAnsi" w:hAnsiTheme="minorHAnsi" w:cstheme="minorHAnsi"/>
          <w:sz w:val="22"/>
          <w:szCs w:val="22"/>
        </w:rPr>
        <w:t xml:space="preserve"> </w:t>
      </w:r>
    </w:p>
    <w:p w14:paraId="4052ED58" w14:textId="3C55D1DD" w:rsidR="00A63ADE" w:rsidRPr="005C7904" w:rsidRDefault="00A63ADE" w:rsidP="00AC61FB">
      <w:pPr>
        <w:pStyle w:val="a7"/>
        <w:numPr>
          <w:ilvl w:val="0"/>
          <w:numId w:val="45"/>
        </w:numPr>
        <w:rPr>
          <w:rFonts w:asciiTheme="minorHAnsi" w:hAnsiTheme="minorHAnsi" w:cstheme="minorHAnsi"/>
          <w:sz w:val="22"/>
          <w:szCs w:val="22"/>
        </w:rPr>
      </w:pPr>
      <w:r w:rsidRPr="005C7904">
        <w:rPr>
          <w:rFonts w:asciiTheme="minorHAnsi" w:hAnsiTheme="minorHAnsi" w:cstheme="minorHAnsi"/>
          <w:sz w:val="22"/>
          <w:szCs w:val="22"/>
        </w:rPr>
        <w:t xml:space="preserve">Τα έξοδα αποστολής </w:t>
      </w:r>
      <w:r w:rsidR="003B18EC" w:rsidRPr="005C7904">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901F4">
          <w:rPr>
            <w:noProof/>
            <w:sz w:val="18"/>
            <w:szCs w:val="18"/>
          </w:rPr>
          <w:t>1</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C9F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CB4"/>
    <w:rsid w:val="00141EAA"/>
    <w:rsid w:val="001441A2"/>
    <w:rsid w:val="001442C2"/>
    <w:rsid w:val="0015099B"/>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4F5B0F"/>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6F7F"/>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438C"/>
    <w:rsid w:val="009161E8"/>
    <w:rsid w:val="009241CB"/>
    <w:rsid w:val="009248FA"/>
    <w:rsid w:val="0092539B"/>
    <w:rsid w:val="009257B2"/>
    <w:rsid w:val="00927E86"/>
    <w:rsid w:val="009310E0"/>
    <w:rsid w:val="0093301E"/>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4930"/>
    <w:rsid w:val="009B57C1"/>
    <w:rsid w:val="009B5FB9"/>
    <w:rsid w:val="009B689F"/>
    <w:rsid w:val="009C65A1"/>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896"/>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01F4"/>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530"/>
    <w:rsid w:val="00C34F44"/>
    <w:rsid w:val="00C3758A"/>
    <w:rsid w:val="00C42D4B"/>
    <w:rsid w:val="00C443C9"/>
    <w:rsid w:val="00C44A42"/>
    <w:rsid w:val="00C45BC3"/>
    <w:rsid w:val="00C46E02"/>
    <w:rsid w:val="00C51FB1"/>
    <w:rsid w:val="00C53534"/>
    <w:rsid w:val="00C55A8B"/>
    <w:rsid w:val="00C63611"/>
    <w:rsid w:val="00C63843"/>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825"/>
    <w:rsid w:val="00DA2F37"/>
    <w:rsid w:val="00DA5577"/>
    <w:rsid w:val="00DB2621"/>
    <w:rsid w:val="00DB4989"/>
    <w:rsid w:val="00DB599A"/>
    <w:rsid w:val="00DB5BBF"/>
    <w:rsid w:val="00DC51ED"/>
    <w:rsid w:val="00DD02CF"/>
    <w:rsid w:val="00DD198A"/>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85B"/>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24623"/>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54F978"/>
  <w15:docId w15:val="{5022C0E4-F13E-4255-B50D-428A902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10">
    <w:name w:val="Αναφορά1"/>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11">
    <w:name w:val="Ανεπίλυτη αναφορά1"/>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2">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19298484">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rampali@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6D13-7AB2-4155-ABB6-9151F6FB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Template>
  <TotalTime>356</TotalTime>
  <Pages>13</Pages>
  <Words>4310</Words>
  <Characters>23277</Characters>
  <Application>Microsoft Office Word</Application>
  <DocSecurity>0</DocSecurity>
  <Lines>193</Lines>
  <Paragraphs>55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27532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167</cp:revision>
  <cp:lastPrinted>2020-11-19T13:28:00Z</cp:lastPrinted>
  <dcterms:created xsi:type="dcterms:W3CDTF">2018-07-06T06:05:00Z</dcterms:created>
  <dcterms:modified xsi:type="dcterms:W3CDTF">2020-11-20T07:42:00Z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