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0255FBD" w:rsidR="004A43FC" w:rsidRPr="00A20B23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8340A2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0B23">
        <w:rPr>
          <w:rFonts w:asciiTheme="minorHAnsi" w:hAnsiTheme="minorHAnsi" w:cstheme="minorHAnsi"/>
          <w:b/>
          <w:sz w:val="22"/>
          <w:szCs w:val="22"/>
        </w:rPr>
        <w:t>ΩΑΑΔΟΡΡ3-0ΓΦ</w:t>
      </w:r>
    </w:p>
    <w:p w14:paraId="242803F3" w14:textId="68DBC17C" w:rsidR="00A63ADE" w:rsidRPr="008340A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8340A2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47BE">
        <w:rPr>
          <w:rFonts w:asciiTheme="minorHAnsi" w:hAnsiTheme="minorHAnsi" w:cstheme="minorHAnsi"/>
          <w:b/>
          <w:sz w:val="22"/>
          <w:szCs w:val="22"/>
        </w:rPr>
        <w:t>4661/25-08-2020</w:t>
      </w:r>
    </w:p>
    <w:p w14:paraId="74F2EEE3" w14:textId="77777777" w:rsidR="00D22A9A" w:rsidRPr="008340A2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8340A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8340A2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8340A2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76A9F45" w:rsidR="00A63ADE" w:rsidRPr="008340A2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προμήθεια </w:t>
      </w:r>
      <w:r w:rsidR="00AC5011" w:rsidRPr="00AC5011">
        <w:rPr>
          <w:rFonts w:asciiTheme="minorHAnsi" w:hAnsiTheme="minorHAnsi" w:cstheme="minorHAnsi"/>
          <w:b/>
          <w:sz w:val="22"/>
          <w:szCs w:val="22"/>
        </w:rPr>
        <w:t>300τεμ.</w:t>
      </w:r>
      <w:r w:rsidR="00AC50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011" w:rsidRPr="00AC5011">
        <w:rPr>
          <w:rFonts w:asciiTheme="minorHAnsi" w:hAnsiTheme="minorHAnsi" w:cstheme="minorHAnsi"/>
          <w:b/>
          <w:sz w:val="22"/>
          <w:szCs w:val="22"/>
        </w:rPr>
        <w:t>ειδικών συσκευασιών, μεταφοράς κλινικών δειγμάτων δυνητικά μολυσματικών και 300 τεμ.</w:t>
      </w:r>
      <w:r w:rsidR="00DE4E02" w:rsidRPr="00DE4E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011" w:rsidRPr="00AC5011">
        <w:rPr>
          <w:rFonts w:asciiTheme="minorHAnsi" w:hAnsiTheme="minorHAnsi" w:cstheme="minorHAnsi"/>
          <w:b/>
          <w:sz w:val="22"/>
          <w:szCs w:val="22"/>
        </w:rPr>
        <w:t>σωληνάρια με στυλεό για ιούς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 xml:space="preserve"> για τις ανάγκες </w:t>
      </w:r>
      <w:r w:rsidR="00BD7E67" w:rsidRPr="008340A2">
        <w:rPr>
          <w:rFonts w:asciiTheme="minorHAnsi" w:hAnsiTheme="minorHAnsi" w:cstheme="minorHAnsi"/>
          <w:b/>
          <w:sz w:val="22"/>
          <w:szCs w:val="22"/>
        </w:rPr>
        <w:t xml:space="preserve">του Γ.Ν. Θήρας </w:t>
      </w:r>
      <w:r w:rsidR="006E1004" w:rsidRPr="006E1004">
        <w:rPr>
          <w:rFonts w:asciiTheme="minorHAnsi" w:hAnsiTheme="minorHAnsi" w:cstheme="minorHAnsi"/>
          <w:b/>
          <w:sz w:val="22"/>
          <w:szCs w:val="22"/>
        </w:rPr>
        <w:t>έως εξαντλήσεως των αποθεμάτων</w:t>
      </w:r>
      <w:r w:rsidR="004759D4" w:rsidRPr="008340A2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8340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1FDAC2F" w:rsidR="00AB41FD" w:rsidRPr="008340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610D">
        <w:rPr>
          <w:rFonts w:asciiTheme="minorHAnsi" w:hAnsiTheme="minorHAnsi" w:cstheme="minorHAnsi"/>
          <w:b/>
          <w:sz w:val="22"/>
          <w:szCs w:val="22"/>
        </w:rPr>
        <w:t>4529</w:t>
      </w:r>
      <w:r w:rsidR="000D1F68" w:rsidRPr="008340A2">
        <w:rPr>
          <w:rFonts w:asciiTheme="minorHAnsi" w:hAnsiTheme="minorHAnsi" w:cstheme="minorHAnsi"/>
          <w:b/>
          <w:sz w:val="22"/>
          <w:szCs w:val="22"/>
        </w:rPr>
        <w:t>/</w:t>
      </w:r>
      <w:r w:rsidR="0001610D">
        <w:rPr>
          <w:rFonts w:asciiTheme="minorHAnsi" w:hAnsiTheme="minorHAnsi" w:cstheme="minorHAnsi"/>
          <w:b/>
          <w:sz w:val="22"/>
          <w:szCs w:val="22"/>
        </w:rPr>
        <w:t>18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.0</w:t>
      </w:r>
      <w:r w:rsidR="0001610D">
        <w:rPr>
          <w:rFonts w:asciiTheme="minorHAnsi" w:hAnsiTheme="minorHAnsi" w:cstheme="minorHAnsi"/>
          <w:b/>
          <w:sz w:val="22"/>
          <w:szCs w:val="22"/>
        </w:rPr>
        <w:t>8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8340A2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8340A2">
        <w:rPr>
          <w:rFonts w:asciiTheme="minorHAnsi" w:hAnsiTheme="minorHAnsi" w:cstheme="minorHAnsi"/>
          <w:b/>
          <w:sz w:val="22"/>
          <w:szCs w:val="22"/>
        </w:rPr>
        <w:t>20</w:t>
      </w:r>
      <w:r w:rsidRPr="008340A2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8340A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632882" w:rsidRPr="008340A2">
        <w:rPr>
          <w:rFonts w:asciiTheme="minorHAnsi" w:hAnsiTheme="minorHAnsi" w:cstheme="minorHAnsi"/>
          <w:b/>
          <w:sz w:val="22"/>
          <w:szCs w:val="22"/>
        </w:rPr>
        <w:t>Εργαστηρίου Βιοπαθολογίας</w:t>
      </w:r>
      <w:r w:rsidR="00376004" w:rsidRPr="008340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8340A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8340A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8340A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8340A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8049956" w:rsidR="00C8176C" w:rsidRPr="008340A2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0A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8340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68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2B73">
        <w:rPr>
          <w:rFonts w:asciiTheme="minorHAnsi" w:hAnsiTheme="minorHAnsi" w:cstheme="minorHAnsi"/>
          <w:b/>
          <w:bCs/>
          <w:sz w:val="22"/>
          <w:szCs w:val="22"/>
        </w:rPr>
        <w:t xml:space="preserve">Τέσσερις χιλιάδες </w:t>
      </w:r>
      <w:r w:rsidR="000D1F68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07BFE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502B7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07BFE">
        <w:rPr>
          <w:rFonts w:asciiTheme="minorHAnsi" w:hAnsiTheme="minorHAnsi" w:cstheme="minorHAnsi"/>
          <w:b/>
          <w:bCs/>
          <w:sz w:val="22"/>
          <w:szCs w:val="22"/>
        </w:rPr>
        <w:t>000</w:t>
      </w:r>
      <w:r w:rsidR="00AC39EC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340A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8340A2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8340A2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8340A2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2ED6C18" w:rsidR="00A63ADE" w:rsidRPr="008340A2" w:rsidRDefault="00EA124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Αυγούστου 2020</w:t>
            </w:r>
          </w:p>
        </w:tc>
      </w:tr>
    </w:tbl>
    <w:p w14:paraId="480A0F5D" w14:textId="77777777" w:rsidR="00222B9B" w:rsidRPr="008340A2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8340A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40A2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8340A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8340A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3343DCD2" w:rsidR="00A63ADE" w:rsidRPr="008340A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737F" w:rsidRPr="002B73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pdrosos</w:t>
            </w:r>
            <w:r w:rsidR="002B737F" w:rsidRPr="002B737F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2B737F" w:rsidRPr="002B73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2B737F" w:rsidRPr="002B737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B737F" w:rsidRPr="002B73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2B737F" w:rsidRPr="002B73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B737F" w:rsidRPr="002B73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8340A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8340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8340A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8E1248B" w:rsidR="00A63ADE" w:rsidRPr="002B737F" w:rsidRDefault="006B75C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B75CC">
              <w:rPr>
                <w:rFonts w:asciiTheme="minorHAnsi" w:hAnsiTheme="minorHAnsi" w:cstheme="minorHAnsi"/>
                <w:sz w:val="22"/>
                <w:szCs w:val="22"/>
              </w:rPr>
              <w:t>28 Αυγούστου 2020</w:t>
            </w:r>
          </w:p>
        </w:tc>
        <w:tc>
          <w:tcPr>
            <w:tcW w:w="1417" w:type="dxa"/>
            <w:vAlign w:val="center"/>
          </w:tcPr>
          <w:p w14:paraId="38775487" w14:textId="6A5D6F83" w:rsidR="00A63ADE" w:rsidRPr="008340A2" w:rsidRDefault="00354BA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8340A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0A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8340A2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8340A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8340A2">
        <w:rPr>
          <w:rFonts w:asciiTheme="minorHAnsi" w:hAnsiTheme="minorHAnsi" w:cstheme="minorHAnsi"/>
          <w:b/>
          <w:u w:val="single"/>
        </w:rPr>
        <w:t>ΠΕΡΙΓΡΑΦΗ ΕΡΓΟΥ</w:t>
      </w:r>
    </w:p>
    <w:p w14:paraId="4633C9D6" w14:textId="6B7FAC04" w:rsidR="00201DD2" w:rsidRPr="00C62363" w:rsidRDefault="000D1F68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8340A2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7006E" w:rsidRPr="00C7006E">
        <w:rPr>
          <w:rFonts w:asciiTheme="minorHAnsi" w:hAnsiTheme="minorHAnsi" w:cstheme="minorHAnsi"/>
          <w:sz w:val="22"/>
          <w:szCs w:val="22"/>
        </w:rPr>
        <w:t>:</w:t>
      </w:r>
      <w:r w:rsidR="00C62363" w:rsidRPr="00C623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ED5106" w14:textId="304A2275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89CBA" w14:textId="2E4E1932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29515C" w14:textId="77777777" w:rsidR="00E93A85" w:rsidRDefault="00E93A8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E2D81C" w14:textId="598973D3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2D54B3" w14:textId="2B1711D9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147BDD" w14:textId="3FE09272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5EEBFE" w14:textId="45903B2D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3B0743" w14:textId="77777777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9D6CE1" w14:textId="2A66D200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02050" w14:paraId="6D1E065D" w14:textId="77777777" w:rsidTr="00D02FC4">
        <w:tc>
          <w:tcPr>
            <w:tcW w:w="4315" w:type="dxa"/>
          </w:tcPr>
          <w:p w14:paraId="2BB10632" w14:textId="77777777" w:rsidR="00A02050" w:rsidRPr="009C4BE0" w:rsidRDefault="00A02050" w:rsidP="00D02FC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1328E">
              <w:rPr>
                <w:rFonts w:asciiTheme="minorHAnsi" w:hAnsiTheme="minorHAnsi" w:cstheme="minorHAnsi"/>
                <w:sz w:val="22"/>
                <w:szCs w:val="22"/>
              </w:rPr>
              <w:t>Ειδικές συσκευασιών, μεταφοράς κλινικών δειγμάτων δυνητικά μολυσματικών(Εξωτερικό κιβώτιο και υδατογενή δευτερογενή συσκευασία από πολυαιθυλένιο με ειδικό απορροφητικό pad για ασφαλή τύλιγμα δειγμάτων</w:t>
            </w:r>
          </w:p>
        </w:tc>
        <w:tc>
          <w:tcPr>
            <w:tcW w:w="4315" w:type="dxa"/>
          </w:tcPr>
          <w:p w14:paraId="41477345" w14:textId="77777777" w:rsidR="00A02050" w:rsidRPr="0021328E" w:rsidRDefault="00A02050" w:rsidP="00D02FC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13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 τεμ</w:t>
            </w:r>
          </w:p>
        </w:tc>
      </w:tr>
      <w:tr w:rsidR="00A02050" w14:paraId="1233AA24" w14:textId="77777777" w:rsidTr="00D02FC4">
        <w:tc>
          <w:tcPr>
            <w:tcW w:w="4315" w:type="dxa"/>
          </w:tcPr>
          <w:p w14:paraId="33E717FF" w14:textId="77777777" w:rsidR="00A02050" w:rsidRDefault="00A02050" w:rsidP="00D02FC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1328E">
              <w:rPr>
                <w:rFonts w:asciiTheme="minorHAnsi" w:hAnsiTheme="minorHAnsi" w:cstheme="minorHAnsi"/>
                <w:sz w:val="22"/>
                <w:szCs w:val="22"/>
              </w:rPr>
              <w:t>Σωληνάρια με στυλεό για ιούς, (για την συλλογή, συντήρηση, διατήρηση στοματο-ρινο φαρυγγικών δειγμάτων που περιέχουν ιούς η αλλά παθογόνα ,από την τοποθεσία συλλογής στο εργαστήριο δοκίμων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520A1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15" w:type="dxa"/>
          </w:tcPr>
          <w:p w14:paraId="43904F01" w14:textId="1E674345" w:rsidR="00A02050" w:rsidRPr="0021328E" w:rsidRDefault="00A02050" w:rsidP="00D02FC4">
            <w:pPr>
              <w:tabs>
                <w:tab w:val="left" w:pos="72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3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</w:t>
            </w:r>
            <w:r w:rsidR="000655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213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τεμ</w:t>
            </w:r>
          </w:p>
        </w:tc>
      </w:tr>
    </w:tbl>
    <w:p w14:paraId="459310CF" w14:textId="1D22E0C2" w:rsidR="00A02050" w:rsidRDefault="00A02050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53E01" w14:textId="77777777" w:rsidR="00E93A85" w:rsidRPr="00C7006E" w:rsidRDefault="00E93A85" w:rsidP="006F2549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8340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8340A2">
        <w:rPr>
          <w:rFonts w:cstheme="minorHAnsi"/>
          <w:b/>
          <w:sz w:val="20"/>
          <w:szCs w:val="20"/>
          <w:u w:val="single"/>
        </w:rPr>
        <w:t>ΓΕΝΙΚΟΙ ΟΡΟΙ</w:t>
      </w:r>
      <w:r w:rsidRPr="008340A2">
        <w:rPr>
          <w:rFonts w:cstheme="minorHAnsi"/>
          <w:b/>
          <w:sz w:val="20"/>
          <w:szCs w:val="20"/>
        </w:rPr>
        <w:t xml:space="preserve"> </w:t>
      </w:r>
      <w:r w:rsidRPr="008340A2"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Pr="008340A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8340A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8340A2">
        <w:rPr>
          <w:rFonts w:asciiTheme="minorHAnsi" w:hAnsiTheme="minorHAnsi" w:cstheme="minorHAnsi"/>
          <w:sz w:val="22"/>
          <w:szCs w:val="22"/>
        </w:rPr>
        <w:t>60</w:t>
      </w:r>
      <w:r w:rsidR="00A63ADE" w:rsidRPr="008340A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ADD0C2E" w:rsidR="00AC61FB" w:rsidRPr="008340A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8340A2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2B737F" w:rsidRPr="002B737F">
        <w:rPr>
          <w:rFonts w:asciiTheme="minorHAnsi" w:hAnsiTheme="minorHAnsi" w:cstheme="minorHAnsi"/>
          <w:sz w:val="22"/>
          <w:szCs w:val="22"/>
          <w:lang w:val="en-US"/>
        </w:rPr>
        <w:t>pdrosos</w:t>
      </w:r>
      <w:r w:rsidR="002B737F" w:rsidRPr="002B737F">
        <w:rPr>
          <w:rFonts w:asciiTheme="minorHAnsi" w:hAnsiTheme="minorHAnsi" w:cstheme="minorHAnsi"/>
          <w:sz w:val="22"/>
          <w:szCs w:val="22"/>
        </w:rPr>
        <w:t>@</w:t>
      </w:r>
      <w:r w:rsidR="002B737F" w:rsidRPr="002B737F">
        <w:rPr>
          <w:rFonts w:asciiTheme="minorHAnsi" w:hAnsiTheme="minorHAnsi" w:cstheme="minorHAnsi"/>
          <w:sz w:val="22"/>
          <w:szCs w:val="22"/>
          <w:lang w:val="en-US"/>
        </w:rPr>
        <w:t>santorini</w:t>
      </w:r>
      <w:r w:rsidR="002B737F" w:rsidRPr="002B737F">
        <w:rPr>
          <w:rFonts w:asciiTheme="minorHAnsi" w:hAnsiTheme="minorHAnsi" w:cstheme="minorHAnsi"/>
          <w:sz w:val="22"/>
          <w:szCs w:val="22"/>
        </w:rPr>
        <w:t>-</w:t>
      </w:r>
      <w:r w:rsidR="002B737F" w:rsidRPr="002B737F">
        <w:rPr>
          <w:rFonts w:asciiTheme="minorHAnsi" w:hAnsiTheme="minorHAnsi" w:cstheme="minorHAnsi"/>
          <w:sz w:val="22"/>
          <w:szCs w:val="22"/>
          <w:lang w:val="en-US"/>
        </w:rPr>
        <w:t>hospital</w:t>
      </w:r>
      <w:r w:rsidR="002B737F" w:rsidRPr="002B737F">
        <w:rPr>
          <w:rFonts w:asciiTheme="minorHAnsi" w:hAnsiTheme="minorHAnsi" w:cstheme="minorHAnsi"/>
          <w:sz w:val="22"/>
          <w:szCs w:val="22"/>
        </w:rPr>
        <w:t>.</w:t>
      </w:r>
      <w:r w:rsidR="002B737F" w:rsidRPr="002B737F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8340A2">
        <w:rPr>
          <w:rFonts w:asciiTheme="minorHAnsi" w:hAnsiTheme="minorHAnsi" w:cstheme="minorHAnsi"/>
          <w:sz w:val="22"/>
          <w:szCs w:val="22"/>
        </w:rPr>
        <w:t>35</w:t>
      </w:r>
      <w:r w:rsidR="00D747F7" w:rsidRPr="008340A2">
        <w:rPr>
          <w:rFonts w:asciiTheme="minorHAnsi" w:hAnsiTheme="minorHAnsi" w:cstheme="minorHAnsi"/>
          <w:sz w:val="22"/>
          <w:szCs w:val="22"/>
        </w:rPr>
        <w:t>459</w:t>
      </w:r>
      <w:r w:rsidRPr="008340A2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8340A2">
        <w:rPr>
          <w:rFonts w:asciiTheme="minorHAnsi" w:hAnsiTheme="minorHAnsi" w:cstheme="minorHAnsi"/>
          <w:sz w:val="22"/>
          <w:szCs w:val="22"/>
        </w:rPr>
        <w:t xml:space="preserve">τις </w:t>
      </w:r>
      <w:r w:rsidR="0026521C">
        <w:rPr>
          <w:rFonts w:asciiTheme="minorHAnsi" w:hAnsiTheme="minorHAnsi" w:cstheme="minorHAnsi"/>
          <w:sz w:val="22"/>
          <w:szCs w:val="22"/>
        </w:rPr>
        <w:t>28.08.2020</w:t>
      </w:r>
      <w:r w:rsidR="00220FBB" w:rsidRPr="00220FBB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8340A2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26521C">
        <w:rPr>
          <w:rFonts w:asciiTheme="minorHAnsi" w:hAnsiTheme="minorHAnsi" w:cstheme="minorHAnsi"/>
          <w:sz w:val="22"/>
          <w:szCs w:val="22"/>
        </w:rPr>
        <w:t>Παρασκευή</w:t>
      </w:r>
      <w:r w:rsidR="00220FBB" w:rsidRPr="00220FBB">
        <w:rPr>
          <w:rFonts w:asciiTheme="minorHAnsi" w:hAnsiTheme="minorHAnsi" w:cstheme="minorHAnsi"/>
          <w:sz w:val="22"/>
          <w:szCs w:val="22"/>
        </w:rPr>
        <w:t xml:space="preserve"> </w:t>
      </w:r>
      <w:r w:rsidRPr="008340A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0748E3C" w:rsidR="008E4B05" w:rsidRPr="008340A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8340A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sz w:val="22"/>
          <w:szCs w:val="22"/>
        </w:rPr>
        <w:t>25.01.21</w:t>
      </w:r>
      <w:r w:rsidR="00BE5B76" w:rsidRPr="008340A2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8340A2">
        <w:rPr>
          <w:rFonts w:asciiTheme="minorHAnsi" w:hAnsiTheme="minorHAnsi" w:cstheme="minorHAnsi"/>
          <w:sz w:val="22"/>
          <w:szCs w:val="22"/>
        </w:rPr>
        <w:t>(</w:t>
      </w:r>
      <w:r w:rsidR="005C4EDB" w:rsidRPr="008340A2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8340A2">
        <w:rPr>
          <w:rFonts w:asciiTheme="minorHAnsi" w:hAnsiTheme="minorHAnsi" w:cstheme="minorHAnsi"/>
          <w:sz w:val="22"/>
          <w:szCs w:val="22"/>
        </w:rPr>
        <w:t>Αντιδραστήρια – Αναλώσιμα Υλικά</w:t>
      </w:r>
      <w:r w:rsidR="000D1F68" w:rsidRPr="008340A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8340A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8340A2">
        <w:rPr>
          <w:rFonts w:asciiTheme="minorHAnsi" w:hAnsiTheme="minorHAnsi" w:cstheme="minorHAnsi"/>
          <w:sz w:val="22"/>
          <w:szCs w:val="22"/>
        </w:rPr>
        <w:t>20</w:t>
      </w:r>
      <w:r w:rsidR="0031418D" w:rsidRPr="008340A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8340A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8340A2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8340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340A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8340A2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8340A2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8340A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8340A2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8340A2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8340A2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8340A2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8340A2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340A2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8340A2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8340A2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C44F7C6" w14:textId="77777777" w:rsidR="00AB5199" w:rsidRPr="00265C10" w:rsidRDefault="00AB5199" w:rsidP="00AB519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5C1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CE23F58" w14:textId="77777777" w:rsidR="00AB5199" w:rsidRPr="00265C10" w:rsidRDefault="00AB5199" w:rsidP="00AB5199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EA4F9B2" w14:textId="77777777" w:rsidR="00AB5199" w:rsidRPr="00265C10" w:rsidRDefault="00AB5199" w:rsidP="00AB5199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A0BFCB3" w14:textId="77777777" w:rsidR="00AB5199" w:rsidRPr="00265C10" w:rsidRDefault="00AB5199" w:rsidP="00AB5199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8EA5378" w14:textId="77777777" w:rsidR="00AB5199" w:rsidRPr="00265C10" w:rsidRDefault="00AB5199" w:rsidP="00AB5199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090E068" w14:textId="77777777" w:rsidR="00AB5199" w:rsidRPr="00265C10" w:rsidRDefault="00AB5199" w:rsidP="00AB519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DF05E" w14:textId="77777777" w:rsidR="00AB5199" w:rsidRPr="00742DCB" w:rsidRDefault="00AB5199" w:rsidP="00AB519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5C10">
        <w:rPr>
          <w:rFonts w:asciiTheme="minorHAnsi" w:hAnsiTheme="minorHAnsi" w:cstheme="minorHAnsi"/>
          <w:b/>
          <w:sz w:val="22"/>
          <w:szCs w:val="22"/>
        </w:rPr>
        <w:t>ΜΑΛΑΜΑΤΕΝΙΟΣ 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8"/>
      <w:footerReference w:type="default" r:id="rId9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8973" w14:textId="77777777" w:rsidR="004D4875" w:rsidRDefault="004D4875">
      <w:r>
        <w:separator/>
      </w:r>
    </w:p>
  </w:endnote>
  <w:endnote w:type="continuationSeparator" w:id="0">
    <w:p w14:paraId="3E7CADDB" w14:textId="77777777" w:rsidR="004D4875" w:rsidRDefault="004D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51897" w14:textId="77777777" w:rsidR="004D4875" w:rsidRDefault="004D4875">
      <w:r>
        <w:separator/>
      </w:r>
    </w:p>
  </w:footnote>
  <w:footnote w:type="continuationSeparator" w:id="0">
    <w:p w14:paraId="23A3D4FF" w14:textId="77777777" w:rsidR="004D4875" w:rsidRDefault="004D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610D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596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FE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3A6C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6992"/>
    <w:rsid w:val="002100CC"/>
    <w:rsid w:val="00210C44"/>
    <w:rsid w:val="00211BEE"/>
    <w:rsid w:val="0021328E"/>
    <w:rsid w:val="00215F87"/>
    <w:rsid w:val="00220FBB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521C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37F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4BAF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875"/>
    <w:rsid w:val="004D4DAF"/>
    <w:rsid w:val="004E21E0"/>
    <w:rsid w:val="004F3553"/>
    <w:rsid w:val="004F3693"/>
    <w:rsid w:val="005015DA"/>
    <w:rsid w:val="005020E4"/>
    <w:rsid w:val="00502B73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F1459"/>
    <w:rsid w:val="005F38F7"/>
    <w:rsid w:val="005F3FE0"/>
    <w:rsid w:val="005F407C"/>
    <w:rsid w:val="00600C56"/>
    <w:rsid w:val="00601B2C"/>
    <w:rsid w:val="00604F41"/>
    <w:rsid w:val="006158B6"/>
    <w:rsid w:val="00621465"/>
    <w:rsid w:val="00623B93"/>
    <w:rsid w:val="006253E2"/>
    <w:rsid w:val="00625748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B75CC"/>
    <w:rsid w:val="006C0D5E"/>
    <w:rsid w:val="006C0FC0"/>
    <w:rsid w:val="006C1A3B"/>
    <w:rsid w:val="006C3BD6"/>
    <w:rsid w:val="006D0E1B"/>
    <w:rsid w:val="006D142F"/>
    <w:rsid w:val="006D3601"/>
    <w:rsid w:val="006D3C0C"/>
    <w:rsid w:val="006D57AE"/>
    <w:rsid w:val="006D5810"/>
    <w:rsid w:val="006D62E4"/>
    <w:rsid w:val="006D637E"/>
    <w:rsid w:val="006E1004"/>
    <w:rsid w:val="006E150C"/>
    <w:rsid w:val="006E2105"/>
    <w:rsid w:val="006E2229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340A2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4D2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050"/>
    <w:rsid w:val="00A0219C"/>
    <w:rsid w:val="00A04019"/>
    <w:rsid w:val="00A05205"/>
    <w:rsid w:val="00A0569A"/>
    <w:rsid w:val="00A07B81"/>
    <w:rsid w:val="00A15B65"/>
    <w:rsid w:val="00A17844"/>
    <w:rsid w:val="00A20B23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5199"/>
    <w:rsid w:val="00AB7067"/>
    <w:rsid w:val="00AC1387"/>
    <w:rsid w:val="00AC359F"/>
    <w:rsid w:val="00AC39EC"/>
    <w:rsid w:val="00AC5011"/>
    <w:rsid w:val="00AC611E"/>
    <w:rsid w:val="00AC61C7"/>
    <w:rsid w:val="00AC61FB"/>
    <w:rsid w:val="00AC7449"/>
    <w:rsid w:val="00AD231D"/>
    <w:rsid w:val="00AD358E"/>
    <w:rsid w:val="00AD6B71"/>
    <w:rsid w:val="00AD7708"/>
    <w:rsid w:val="00AE074F"/>
    <w:rsid w:val="00AE1A6A"/>
    <w:rsid w:val="00AE4FBF"/>
    <w:rsid w:val="00AE78CD"/>
    <w:rsid w:val="00AF0329"/>
    <w:rsid w:val="00AF1116"/>
    <w:rsid w:val="00AF5B8F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BF5A7C"/>
    <w:rsid w:val="00C0075B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2363"/>
    <w:rsid w:val="00C63611"/>
    <w:rsid w:val="00C63A0F"/>
    <w:rsid w:val="00C64024"/>
    <w:rsid w:val="00C65958"/>
    <w:rsid w:val="00C66C8C"/>
    <w:rsid w:val="00C66D27"/>
    <w:rsid w:val="00C7006E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642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0A04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4E02"/>
    <w:rsid w:val="00DE5B10"/>
    <w:rsid w:val="00DE752D"/>
    <w:rsid w:val="00DF7898"/>
    <w:rsid w:val="00E02612"/>
    <w:rsid w:val="00E061BA"/>
    <w:rsid w:val="00E06410"/>
    <w:rsid w:val="00E06916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A85"/>
    <w:rsid w:val="00E93CBA"/>
    <w:rsid w:val="00E93FFB"/>
    <w:rsid w:val="00EA1241"/>
    <w:rsid w:val="00EA6EA5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371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36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79A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7B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3C1B-AA06-4A53-B90C-B4B28D6B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38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2412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Panagiotis Drosos</cp:lastModifiedBy>
  <cp:revision>46</cp:revision>
  <cp:lastPrinted>2018-09-14T10:29:00Z</cp:lastPrinted>
  <dcterms:created xsi:type="dcterms:W3CDTF">2020-03-03T09:01:00Z</dcterms:created>
  <dcterms:modified xsi:type="dcterms:W3CDTF">2020-08-25T12:28:00Z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