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BDA7A9C" w:rsidR="004A43FC" w:rsidRPr="003B060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60D" w:rsidRPr="003B06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60D">
        <w:rPr>
          <w:rFonts w:asciiTheme="minorHAnsi" w:hAnsiTheme="minorHAnsi" w:cstheme="minorHAnsi"/>
          <w:b/>
          <w:sz w:val="22"/>
          <w:szCs w:val="22"/>
        </w:rPr>
        <w:t>ΩΨ8ΒΟΡΡ3-4ΚΘ</w:t>
      </w:r>
    </w:p>
    <w:p w14:paraId="242803F3" w14:textId="5DE3E575" w:rsidR="00A63ADE" w:rsidRPr="003B060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C23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307A" w:rsidRPr="00D0307A">
        <w:rPr>
          <w:rFonts w:asciiTheme="minorHAnsi" w:hAnsiTheme="minorHAnsi" w:cstheme="minorHAnsi"/>
          <w:b/>
          <w:sz w:val="22"/>
          <w:szCs w:val="22"/>
        </w:rPr>
        <w:t>39</w:t>
      </w:r>
      <w:r w:rsidR="00D0307A" w:rsidRPr="003B060D">
        <w:rPr>
          <w:rFonts w:asciiTheme="minorHAnsi" w:hAnsiTheme="minorHAnsi" w:cstheme="minorHAnsi"/>
          <w:b/>
          <w:sz w:val="22"/>
          <w:szCs w:val="22"/>
        </w:rPr>
        <w:t>87/20-07-2020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1AB8E11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DC0049">
        <w:rPr>
          <w:rFonts w:asciiTheme="minorHAnsi" w:hAnsiTheme="minorHAnsi" w:cstheme="minorHAnsi"/>
          <w:b/>
          <w:sz w:val="22"/>
          <w:szCs w:val="22"/>
        </w:rPr>
        <w:t>αγορά παιδιατρικού ιατροτεχνολογικού εξοπλισμού</w:t>
      </w:r>
      <w:r w:rsidR="0080177C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D539DD1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</w:t>
      </w:r>
      <w:r w:rsidR="000C2C90">
        <w:rPr>
          <w:rFonts w:asciiTheme="minorHAnsi" w:hAnsiTheme="minorHAnsi" w:cstheme="minorHAnsi"/>
          <w:b/>
          <w:sz w:val="22"/>
          <w:szCs w:val="22"/>
        </w:rPr>
        <w:t>800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C35B76">
        <w:rPr>
          <w:rFonts w:asciiTheme="minorHAnsi" w:hAnsiTheme="minorHAnsi" w:cstheme="minorHAnsi"/>
          <w:b/>
          <w:sz w:val="22"/>
          <w:szCs w:val="22"/>
        </w:rPr>
        <w:t>10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630115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359">
        <w:rPr>
          <w:rFonts w:asciiTheme="minorHAnsi" w:hAnsiTheme="minorHAnsi" w:cstheme="minorHAnsi"/>
          <w:b/>
          <w:sz w:val="22"/>
          <w:szCs w:val="22"/>
        </w:rPr>
        <w:t>Βιοϊατρικής Τεχνολογίας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4071F1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5FCC">
        <w:rPr>
          <w:rFonts w:asciiTheme="minorHAnsi" w:hAnsiTheme="minorHAnsi" w:cstheme="minorHAnsi"/>
          <w:b/>
          <w:bCs/>
          <w:sz w:val="22"/>
          <w:szCs w:val="22"/>
        </w:rPr>
        <w:t>Εξακόσια είκοσι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5FCC">
        <w:rPr>
          <w:rFonts w:asciiTheme="minorHAnsi" w:hAnsiTheme="minorHAnsi" w:cstheme="minorHAnsi"/>
          <w:b/>
          <w:bCs/>
          <w:sz w:val="22"/>
          <w:szCs w:val="22"/>
        </w:rPr>
        <w:t>620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CFE05C2" w:rsidR="00A63ADE" w:rsidRPr="006F2549" w:rsidRDefault="00BE3ADA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 </w:t>
            </w:r>
            <w:r w:rsidR="004D1C24">
              <w:rPr>
                <w:rFonts w:asciiTheme="minorHAnsi" w:hAnsiTheme="minorHAnsi" w:cstheme="minorHAnsi"/>
                <w:sz w:val="22"/>
                <w:szCs w:val="22"/>
              </w:rPr>
              <w:t>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A724C62" w:rsidR="00A63ADE" w:rsidRPr="00CE5130" w:rsidRDefault="004B745E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  <w:r w:rsidR="001C3BE8" w:rsidRPr="004C48A5">
              <w:rPr>
                <w:rFonts w:asciiTheme="minorHAnsi" w:hAnsiTheme="minorHAnsi" w:cstheme="minorHAnsi"/>
                <w:sz w:val="22"/>
                <w:szCs w:val="22"/>
              </w:rPr>
              <w:t xml:space="preserve"> Ιουλίου 2020</w:t>
            </w:r>
          </w:p>
        </w:tc>
        <w:tc>
          <w:tcPr>
            <w:tcW w:w="1417" w:type="dxa"/>
            <w:vAlign w:val="center"/>
          </w:tcPr>
          <w:p w14:paraId="38775487" w14:textId="6C52DBE4" w:rsidR="00A63ADE" w:rsidRPr="004B745E" w:rsidRDefault="004B745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0532B7C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1B7E457" w14:textId="77777777" w:rsidR="00374202" w:rsidRPr="00402CD0" w:rsidRDefault="00374202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E308A53" w14:textId="56BFA6D9" w:rsidR="00730256" w:rsidRDefault="000D1F68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EC2CE9" w:rsidRPr="00EC2CE9">
        <w:rPr>
          <w:rFonts w:asciiTheme="minorHAnsi" w:hAnsiTheme="minorHAnsi" w:cstheme="minorHAnsi"/>
          <w:sz w:val="22"/>
          <w:szCs w:val="22"/>
        </w:rPr>
        <w:t>του κάτωθι ιατροτεχνολογικού εξοπλισμού για το νέο παιδιατρικό στα εξωτερικά ιατρεία του Γ.Ν. Θήρας</w:t>
      </w:r>
      <w:r w:rsidR="00EC2CE9">
        <w:rPr>
          <w:rFonts w:asciiTheme="minorHAnsi" w:hAnsiTheme="minorHAnsi" w:cstheme="minorHAnsi"/>
          <w:sz w:val="22"/>
          <w:szCs w:val="22"/>
        </w:rPr>
        <w:t xml:space="preserve"> </w:t>
      </w:r>
      <w:r w:rsidR="00EC2CE9" w:rsidRPr="00EC2CE9">
        <w:rPr>
          <w:rFonts w:asciiTheme="minorHAnsi" w:hAnsiTheme="minorHAnsi" w:cstheme="minorHAnsi"/>
          <w:sz w:val="22"/>
          <w:szCs w:val="22"/>
        </w:rPr>
        <w:t>:</w:t>
      </w:r>
    </w:p>
    <w:p w14:paraId="1170BD1A" w14:textId="77777777" w:rsidR="00374202" w:rsidRDefault="00374202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58272" w14:textId="3C9A2DAD" w:rsidR="00374202" w:rsidRDefault="00374202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A0F40C" w14:textId="77777777" w:rsidR="00374202" w:rsidRPr="00D956DD" w:rsidRDefault="00374202" w:rsidP="003742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56DD">
        <w:rPr>
          <w:rFonts w:asciiTheme="minorHAnsi" w:hAnsiTheme="minorHAnsi" w:cstheme="minorHAnsi"/>
          <w:b/>
          <w:bCs/>
          <w:sz w:val="22"/>
          <w:szCs w:val="22"/>
        </w:rPr>
        <w:t>Ωτοσκόπιο, 200,00</w:t>
      </w:r>
      <w:r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14:paraId="35BF2E40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Πλήρως αδιάβροχο</w:t>
      </w:r>
    </w:p>
    <w:p w14:paraId="025E2871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Τεχνολογία LED με διάρκεια ζωής έως και 20,000 ώρες</w:t>
      </w:r>
      <w:r>
        <w:rPr>
          <w:rFonts w:asciiTheme="minorHAnsi" w:hAnsiTheme="minorHAnsi" w:cstheme="minorHAnsi"/>
          <w:sz w:val="22"/>
          <w:szCs w:val="22"/>
        </w:rPr>
        <w:t xml:space="preserve"> χωρίς αλλαγή</w:t>
      </w:r>
    </w:p>
    <w:p w14:paraId="71422CB2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3  λυχνίες LED  - 3 lumens</w:t>
      </w:r>
    </w:p>
    <w:p w14:paraId="12B9AAF8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lastRenderedPageBreak/>
        <w:t xml:space="preserve">Λειτουργία με μπαταρίες  2 AA </w:t>
      </w:r>
    </w:p>
    <w:p w14:paraId="77E0B1B3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 xml:space="preserve">2.5 x Μεγέθυνση </w:t>
      </w:r>
    </w:p>
    <w:p w14:paraId="020E166B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Πουάρ εμφύσησης ωτοσκοπίου</w:t>
      </w:r>
    </w:p>
    <w:p w14:paraId="717EBA0B" w14:textId="77777777" w:rsidR="00374202" w:rsidRPr="00D956DD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Εγγύηση Καλής Λειτουργίας  - 3 Χρόνια</w:t>
      </w:r>
    </w:p>
    <w:p w14:paraId="25B43A87" w14:textId="77777777" w:rsidR="00374202" w:rsidRDefault="00374202" w:rsidP="00374202">
      <w:pPr>
        <w:pStyle w:val="a7"/>
        <w:numPr>
          <w:ilvl w:val="0"/>
          <w:numId w:val="47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 xml:space="preserve">Να προσφερθούν παιδιατρικά  χωνάκια 2,75mm, μιας χρήσης, περίπου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956DD">
        <w:rPr>
          <w:rFonts w:asciiTheme="minorHAnsi" w:hAnsiTheme="minorHAnsi" w:cstheme="minorHAnsi"/>
          <w:sz w:val="22"/>
          <w:szCs w:val="22"/>
        </w:rPr>
        <w:t>0 τεμάχια</w:t>
      </w:r>
    </w:p>
    <w:p w14:paraId="0E360145" w14:textId="77777777" w:rsidR="00374202" w:rsidRDefault="00374202" w:rsidP="003742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B7EB2" w14:textId="77777777" w:rsidR="00374202" w:rsidRPr="00D956DD" w:rsidRDefault="00374202" w:rsidP="003742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56DD">
        <w:rPr>
          <w:rFonts w:asciiTheme="minorHAnsi" w:hAnsiTheme="minorHAnsi" w:cstheme="minorHAnsi"/>
          <w:b/>
          <w:bCs/>
          <w:sz w:val="22"/>
          <w:szCs w:val="22"/>
        </w:rPr>
        <w:t>Βρεφοζυγός, 100,00</w:t>
      </w:r>
      <w:r>
        <w:rPr>
          <w:rFonts w:asciiTheme="minorHAnsi" w:hAnsiTheme="minorHAnsi" w:cstheme="minorHAnsi"/>
          <w:b/>
          <w:bCs/>
          <w:sz w:val="22"/>
          <w:szCs w:val="22"/>
        </w:rPr>
        <w:t>€</w:t>
      </w:r>
    </w:p>
    <w:p w14:paraId="27984935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Ψηφιακός βρεφοζυγός</w:t>
      </w:r>
    </w:p>
    <w:p w14:paraId="183D483A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Μεγάλη πλατφόρμα με καμπυλωτή επιφάνεια</w:t>
      </w:r>
    </w:p>
    <w:p w14:paraId="0208A7F9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Εύρος ζύγισης: 0 έως 20 κιλά ανά 5 γραμμάρια</w:t>
      </w:r>
    </w:p>
    <w:p w14:paraId="2120B933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Μονάδες μέτρησης: oz, kg, lb</w:t>
      </w:r>
    </w:p>
    <w:p w14:paraId="7F6DA6C7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>Αντιολισθητική επιφάνεια που να καθαρίζεται εύκολα</w:t>
      </w:r>
    </w:p>
    <w:p w14:paraId="2CA41B8D" w14:textId="77777777" w:rsidR="00374202" w:rsidRPr="00D956DD" w:rsidRDefault="00374202" w:rsidP="00374202">
      <w:pPr>
        <w:pStyle w:val="a7"/>
        <w:numPr>
          <w:ilvl w:val="0"/>
          <w:numId w:val="46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956DD">
        <w:rPr>
          <w:rFonts w:asciiTheme="minorHAnsi" w:hAnsiTheme="minorHAnsi" w:cstheme="minorHAnsi"/>
          <w:sz w:val="22"/>
          <w:szCs w:val="22"/>
        </w:rPr>
        <w:t xml:space="preserve">Να διαθέτει </w:t>
      </w:r>
      <w:r w:rsidRPr="007565F8">
        <w:rPr>
          <w:rFonts w:asciiTheme="minorHAnsi" w:hAnsiTheme="minorHAnsi" w:cstheme="minorHAnsi"/>
          <w:sz w:val="22"/>
          <w:szCs w:val="22"/>
        </w:rPr>
        <w:t>αυτόματη απενεργοποίηση</w:t>
      </w:r>
    </w:p>
    <w:p w14:paraId="2EC1C26C" w14:textId="77777777" w:rsidR="00374202" w:rsidRDefault="00374202" w:rsidP="003742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4C66AD" w14:textId="77777777" w:rsidR="00374202" w:rsidRPr="008A394D" w:rsidRDefault="00374202" w:rsidP="003742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394D">
        <w:rPr>
          <w:rFonts w:asciiTheme="minorHAnsi" w:hAnsiTheme="minorHAnsi" w:cstheme="minorHAnsi"/>
          <w:b/>
          <w:bCs/>
          <w:sz w:val="22"/>
          <w:szCs w:val="22"/>
        </w:rPr>
        <w:t>Οξύμετρο δακτύλου παιδιατρικό</w:t>
      </w:r>
      <w:r>
        <w:rPr>
          <w:rFonts w:asciiTheme="minorHAnsi" w:hAnsiTheme="minorHAnsi" w:cstheme="minorHAnsi"/>
          <w:b/>
          <w:bCs/>
          <w:sz w:val="22"/>
          <w:szCs w:val="22"/>
        </w:rPr>
        <w:t>, 200,00€</w:t>
      </w:r>
    </w:p>
    <w:p w14:paraId="400BD297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Κατάλληλο για παιδιατρική χρήση με διάμετρο δαχτύλου 8-12mm</w:t>
      </w:r>
    </w:p>
    <w:p w14:paraId="209AB93C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Ψηφιακή οθόνη υψηλής ευκρίνειας, έγχρωμη, με ρυθμιζόμενη φωτεινότητα</w:t>
      </w:r>
    </w:p>
    <w:p w14:paraId="6AC0E61F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Μέτρηση κορεσμού οξυγόνου SPO2, καρδιακής συχνότητας και έντασης παλμού (bar graph)</w:t>
      </w:r>
    </w:p>
    <w:p w14:paraId="05491D5D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Εύχρηστο, με ένα μόνο πλήκτρο λειτουργίας</w:t>
      </w:r>
    </w:p>
    <w:p w14:paraId="60F8340D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Ένδειξη χαμηλής τάσης μπαταρίας</w:t>
      </w:r>
    </w:p>
    <w:p w14:paraId="2CF1CA90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Λειτουργία με αλκαλικές μπαταρίες</w:t>
      </w:r>
      <w:r>
        <w:rPr>
          <w:rFonts w:asciiTheme="minorHAnsi" w:hAnsiTheme="minorHAnsi" w:cstheme="minorHAnsi"/>
          <w:sz w:val="22"/>
          <w:szCs w:val="22"/>
        </w:rPr>
        <w:t xml:space="preserve"> (εμπορίου)</w:t>
      </w:r>
    </w:p>
    <w:p w14:paraId="52F4C91C" w14:textId="77777777" w:rsidR="00374202" w:rsidRPr="008A394D" w:rsidRDefault="00374202" w:rsidP="00374202">
      <w:pPr>
        <w:pStyle w:val="a7"/>
        <w:numPr>
          <w:ilvl w:val="0"/>
          <w:numId w:val="48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94D">
        <w:rPr>
          <w:rFonts w:asciiTheme="minorHAnsi" w:hAnsiTheme="minorHAnsi" w:cstheme="minorHAnsi"/>
          <w:sz w:val="22"/>
          <w:szCs w:val="22"/>
        </w:rPr>
        <w:t>Χαμηλή κατανάλωση και αυτόματη απενεργοποίηση</w:t>
      </w:r>
    </w:p>
    <w:p w14:paraId="13D40600" w14:textId="77777777" w:rsidR="00374202" w:rsidRDefault="00374202" w:rsidP="003742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F6E4C6" w14:textId="77777777" w:rsidR="00374202" w:rsidRDefault="00374202" w:rsidP="003742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3514D" w14:textId="77777777" w:rsidR="00374202" w:rsidRPr="007B5D15" w:rsidRDefault="00374202" w:rsidP="003742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5D15">
        <w:rPr>
          <w:rFonts w:asciiTheme="minorHAnsi" w:hAnsiTheme="minorHAnsi" w:cstheme="minorHAnsi"/>
          <w:b/>
          <w:bCs/>
          <w:sz w:val="22"/>
          <w:szCs w:val="22"/>
        </w:rPr>
        <w:t>Παιδικό μανομετρικό πιεσόμετρο, 120,00€</w:t>
      </w:r>
    </w:p>
    <w:p w14:paraId="2B42DADB" w14:textId="77777777" w:rsidR="00374202" w:rsidRPr="00B26991" w:rsidRDefault="00374202" w:rsidP="00374202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991">
        <w:rPr>
          <w:rFonts w:asciiTheme="minorHAnsi" w:hAnsiTheme="minorHAnsi" w:cstheme="minorHAnsi"/>
          <w:sz w:val="22"/>
          <w:szCs w:val="22"/>
        </w:rPr>
        <w:t>Εργονομικό με μεγάλη σταθερότητα κατά τη μέτρηση.</w:t>
      </w:r>
    </w:p>
    <w:p w14:paraId="3ED2BBE8" w14:textId="77777777" w:rsidR="00374202" w:rsidRPr="00B26991" w:rsidRDefault="00374202" w:rsidP="00374202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991">
        <w:rPr>
          <w:rFonts w:asciiTheme="minorHAnsi" w:hAnsiTheme="minorHAnsi" w:cstheme="minorHAnsi"/>
          <w:sz w:val="22"/>
          <w:szCs w:val="22"/>
        </w:rPr>
        <w:t>Βαλβίδα μεγάλης ακρίβειας, που επιτρέπει τη εύκολη κι ακριβή ροή του αέρα.</w:t>
      </w:r>
    </w:p>
    <w:p w14:paraId="357F7D89" w14:textId="77777777" w:rsidR="00374202" w:rsidRPr="00B26991" w:rsidRDefault="00374202" w:rsidP="00374202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991">
        <w:rPr>
          <w:rFonts w:asciiTheme="minorHAnsi" w:hAnsiTheme="minorHAnsi" w:cstheme="minorHAnsi"/>
          <w:sz w:val="22"/>
          <w:szCs w:val="22"/>
        </w:rPr>
        <w:t>Με μικροφίλτρο που ελέγχει την ροή του αέρα κατά την άντληση του ώστε να μην υπάρχουν διαρροές.</w:t>
      </w:r>
    </w:p>
    <w:p w14:paraId="76FFCAD5" w14:textId="77777777" w:rsidR="00374202" w:rsidRPr="00B26991" w:rsidRDefault="00374202" w:rsidP="00374202">
      <w:pPr>
        <w:pStyle w:val="a7"/>
        <w:numPr>
          <w:ilvl w:val="0"/>
          <w:numId w:val="49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991">
        <w:rPr>
          <w:rFonts w:asciiTheme="minorHAnsi" w:hAnsiTheme="minorHAnsi" w:cstheme="minorHAnsi"/>
          <w:sz w:val="22"/>
          <w:szCs w:val="22"/>
        </w:rPr>
        <w:t>Περιλαμβάνει 3 περιχειρίδες για νεογνά, βρέφη και παιδιά.</w:t>
      </w:r>
    </w:p>
    <w:p w14:paraId="2845E0A3" w14:textId="2D134FC9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8E8947B" w14:textId="6D9510F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AB7DABA" w14:textId="4A4EB7B5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48EA860D" w14:textId="68257EC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17CB0BF" w14:textId="279541D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40AABC5" w14:textId="486C766D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4080B3B" w14:textId="43A38723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3842619" w14:textId="2FB68BDD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9205DA7" w14:textId="39B58445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3A0122D" w14:textId="2EE60A49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4A25665D" w14:textId="17D4E17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CD975DB" w14:textId="1D8B292E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B77C49" w14:textId="6027EDA9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6D55105" w14:textId="70922AD8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2828E64" w14:textId="559D57C9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03DA279" w14:textId="278EB76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91DB94A" w14:textId="745A166F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F1B9643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AA9D4BE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5FAF1A0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3F3F32">
        <w:rPr>
          <w:rFonts w:asciiTheme="minorHAnsi" w:hAnsiTheme="minorHAnsi" w:cstheme="minorHAnsi"/>
          <w:sz w:val="22"/>
          <w:szCs w:val="22"/>
        </w:rPr>
        <w:t>24.07.2020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F541A8">
        <w:rPr>
          <w:rFonts w:asciiTheme="minorHAnsi" w:hAnsiTheme="minorHAnsi" w:cstheme="minorHAnsi"/>
          <w:sz w:val="22"/>
          <w:szCs w:val="22"/>
        </w:rPr>
        <w:t xml:space="preserve"> </w:t>
      </w:r>
      <w:r w:rsidR="003F3F32">
        <w:rPr>
          <w:rFonts w:asciiTheme="minorHAnsi" w:hAnsiTheme="minorHAnsi" w:cstheme="minorHAnsi"/>
          <w:sz w:val="22"/>
          <w:szCs w:val="22"/>
        </w:rPr>
        <w:t>Παρασκευή</w:t>
      </w:r>
      <w:r w:rsidR="00497B9F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50BE9A7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E52203">
        <w:rPr>
          <w:rFonts w:asciiTheme="minorHAnsi" w:hAnsiTheme="minorHAnsi" w:cstheme="minorHAnsi"/>
          <w:sz w:val="22"/>
          <w:szCs w:val="22"/>
        </w:rPr>
        <w:t>12.00.01</w:t>
      </w:r>
      <w:r w:rsidR="00B80BD8" w:rsidRPr="00B80BD8">
        <w:rPr>
          <w:rFonts w:asciiTheme="minorHAnsi" w:hAnsiTheme="minorHAnsi" w:cstheme="minorHAnsi"/>
          <w:sz w:val="22"/>
          <w:szCs w:val="22"/>
        </w:rPr>
        <w:t>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B35F3D" w:rsidRPr="00B35F3D">
        <w:rPr>
          <w:rFonts w:asciiTheme="minorHAnsi" w:hAnsiTheme="minorHAnsi" w:cstheme="minorHAnsi"/>
          <w:sz w:val="22"/>
          <w:szCs w:val="22"/>
        </w:rPr>
        <w:t>Μηχανήματα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E727F" w14:textId="77777777" w:rsidR="004451F8" w:rsidRDefault="004451F8">
      <w:r>
        <w:separator/>
      </w:r>
    </w:p>
  </w:endnote>
  <w:endnote w:type="continuationSeparator" w:id="0">
    <w:p w14:paraId="61A98EEC" w14:textId="77777777" w:rsidR="004451F8" w:rsidRDefault="004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3EF56" w14:textId="77777777" w:rsidR="004451F8" w:rsidRDefault="004451F8">
      <w:r>
        <w:separator/>
      </w:r>
    </w:p>
  </w:footnote>
  <w:footnote w:type="continuationSeparator" w:id="0">
    <w:p w14:paraId="39DCCB09" w14:textId="77777777" w:rsidR="004451F8" w:rsidRDefault="0044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6C71"/>
    <w:multiLevelType w:val="hybridMultilevel"/>
    <w:tmpl w:val="1038B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7669"/>
    <w:multiLevelType w:val="hybridMultilevel"/>
    <w:tmpl w:val="DB78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47649"/>
    <w:multiLevelType w:val="hybridMultilevel"/>
    <w:tmpl w:val="28F48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EBD3045"/>
    <w:multiLevelType w:val="hybridMultilevel"/>
    <w:tmpl w:val="E522F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41"/>
  </w:num>
  <w:num w:numId="5">
    <w:abstractNumId w:val="29"/>
  </w:num>
  <w:num w:numId="6">
    <w:abstractNumId w:val="21"/>
  </w:num>
  <w:num w:numId="7">
    <w:abstractNumId w:val="4"/>
  </w:num>
  <w:num w:numId="8">
    <w:abstractNumId w:val="19"/>
  </w:num>
  <w:num w:numId="9">
    <w:abstractNumId w:val="32"/>
  </w:num>
  <w:num w:numId="10">
    <w:abstractNumId w:val="25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0"/>
  </w:num>
  <w:num w:numId="16">
    <w:abstractNumId w:val="45"/>
  </w:num>
  <w:num w:numId="17">
    <w:abstractNumId w:val="37"/>
  </w:num>
  <w:num w:numId="18">
    <w:abstractNumId w:val="6"/>
  </w:num>
  <w:num w:numId="19">
    <w:abstractNumId w:val="26"/>
  </w:num>
  <w:num w:numId="20">
    <w:abstractNumId w:val="34"/>
  </w:num>
  <w:num w:numId="21">
    <w:abstractNumId w:val="1"/>
  </w:num>
  <w:num w:numId="22">
    <w:abstractNumId w:val="42"/>
  </w:num>
  <w:num w:numId="23">
    <w:abstractNumId w:val="10"/>
  </w:num>
  <w:num w:numId="24">
    <w:abstractNumId w:val="7"/>
  </w:num>
  <w:num w:numId="25">
    <w:abstractNumId w:val="39"/>
  </w:num>
  <w:num w:numId="26">
    <w:abstractNumId w:val="9"/>
  </w:num>
  <w:num w:numId="27">
    <w:abstractNumId w:val="0"/>
  </w:num>
  <w:num w:numId="28">
    <w:abstractNumId w:val="36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0"/>
  </w:num>
  <w:num w:numId="34">
    <w:abstractNumId w:val="33"/>
  </w:num>
  <w:num w:numId="35">
    <w:abstractNumId w:val="22"/>
  </w:num>
  <w:num w:numId="36">
    <w:abstractNumId w:val="8"/>
  </w:num>
  <w:num w:numId="37">
    <w:abstractNumId w:val="13"/>
  </w:num>
  <w:num w:numId="38">
    <w:abstractNumId w:val="28"/>
  </w:num>
  <w:num w:numId="39">
    <w:abstractNumId w:val="3"/>
  </w:num>
  <w:num w:numId="40">
    <w:abstractNumId w:val="18"/>
  </w:num>
  <w:num w:numId="41">
    <w:abstractNumId w:val="27"/>
  </w:num>
  <w:num w:numId="42">
    <w:abstractNumId w:val="46"/>
  </w:num>
  <w:num w:numId="43">
    <w:abstractNumId w:val="31"/>
  </w:num>
  <w:num w:numId="44">
    <w:abstractNumId w:val="44"/>
  </w:num>
  <w:num w:numId="45">
    <w:abstractNumId w:val="20"/>
  </w:num>
  <w:num w:numId="46">
    <w:abstractNumId w:val="38"/>
  </w:num>
  <w:num w:numId="47">
    <w:abstractNumId w:val="23"/>
  </w:num>
  <w:num w:numId="48">
    <w:abstractNumId w:val="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0C6A"/>
    <w:rsid w:val="000C1F4C"/>
    <w:rsid w:val="000C2C90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41A2"/>
    <w:rsid w:val="001442C2"/>
    <w:rsid w:val="00146DCD"/>
    <w:rsid w:val="0015158D"/>
    <w:rsid w:val="00154001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3FB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51B9"/>
    <w:rsid w:val="00273158"/>
    <w:rsid w:val="00277267"/>
    <w:rsid w:val="00277808"/>
    <w:rsid w:val="002826F1"/>
    <w:rsid w:val="00283421"/>
    <w:rsid w:val="0028463B"/>
    <w:rsid w:val="0028507A"/>
    <w:rsid w:val="0028511D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50B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3789"/>
    <w:rsid w:val="00374202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60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3F32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6E1"/>
    <w:rsid w:val="004451F8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B9F"/>
    <w:rsid w:val="004A36AC"/>
    <w:rsid w:val="004A43FC"/>
    <w:rsid w:val="004B245C"/>
    <w:rsid w:val="004B713D"/>
    <w:rsid w:val="004B745E"/>
    <w:rsid w:val="004B79CC"/>
    <w:rsid w:val="004C48A5"/>
    <w:rsid w:val="004C62B1"/>
    <w:rsid w:val="004D0244"/>
    <w:rsid w:val="004D0F1C"/>
    <w:rsid w:val="004D1C24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A4ABA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7854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115"/>
    <w:rsid w:val="0063258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17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E6C35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5F3D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2F9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640C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3ADA"/>
    <w:rsid w:val="00BE5B76"/>
    <w:rsid w:val="00BE7B62"/>
    <w:rsid w:val="00BF0359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096F"/>
    <w:rsid w:val="00C21AA4"/>
    <w:rsid w:val="00C2361D"/>
    <w:rsid w:val="00C23C8D"/>
    <w:rsid w:val="00C23DF3"/>
    <w:rsid w:val="00C2508D"/>
    <w:rsid w:val="00C26282"/>
    <w:rsid w:val="00C2681B"/>
    <w:rsid w:val="00C31EFD"/>
    <w:rsid w:val="00C34399"/>
    <w:rsid w:val="00C34F44"/>
    <w:rsid w:val="00C35B76"/>
    <w:rsid w:val="00C3758A"/>
    <w:rsid w:val="00C42D4B"/>
    <w:rsid w:val="00C43D4C"/>
    <w:rsid w:val="00C443C9"/>
    <w:rsid w:val="00C44464"/>
    <w:rsid w:val="00C44A42"/>
    <w:rsid w:val="00C45BC3"/>
    <w:rsid w:val="00C46E02"/>
    <w:rsid w:val="00C51FB1"/>
    <w:rsid w:val="00C53534"/>
    <w:rsid w:val="00C55A8B"/>
    <w:rsid w:val="00C55FCC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2882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307A"/>
    <w:rsid w:val="00D07C27"/>
    <w:rsid w:val="00D11E4E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43C1"/>
    <w:rsid w:val="00D97505"/>
    <w:rsid w:val="00DA2F37"/>
    <w:rsid w:val="00DA5577"/>
    <w:rsid w:val="00DB2621"/>
    <w:rsid w:val="00DB32F6"/>
    <w:rsid w:val="00DB4989"/>
    <w:rsid w:val="00DB599A"/>
    <w:rsid w:val="00DB5BBF"/>
    <w:rsid w:val="00DC0049"/>
    <w:rsid w:val="00DC51ED"/>
    <w:rsid w:val="00DD02CF"/>
    <w:rsid w:val="00DD5CF4"/>
    <w:rsid w:val="00DE1F25"/>
    <w:rsid w:val="00DE5B10"/>
    <w:rsid w:val="00DE752D"/>
    <w:rsid w:val="00DF25EE"/>
    <w:rsid w:val="00DF7898"/>
    <w:rsid w:val="00E02612"/>
    <w:rsid w:val="00E061BA"/>
    <w:rsid w:val="00E06410"/>
    <w:rsid w:val="00E0702D"/>
    <w:rsid w:val="00E0760B"/>
    <w:rsid w:val="00E10B8E"/>
    <w:rsid w:val="00E12BA3"/>
    <w:rsid w:val="00E12E08"/>
    <w:rsid w:val="00E16191"/>
    <w:rsid w:val="00E17D9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03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2CE9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97A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128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3371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123</cp:revision>
  <cp:lastPrinted>2020-07-03T10:53:00Z</cp:lastPrinted>
  <dcterms:created xsi:type="dcterms:W3CDTF">2020-06-17T13:02:00Z</dcterms:created>
  <dcterms:modified xsi:type="dcterms:W3CDTF">2020-07-20T10:41:00Z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