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28DDC7EE"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rPr>
        <w:tab/>
      </w:r>
      <w:r w:rsidR="007B1468">
        <w:rPr>
          <w:rFonts w:asciiTheme="minorHAnsi" w:hAnsiTheme="minorHAnsi" w:cstheme="minorHAnsi"/>
          <w:b/>
          <w:sz w:val="22"/>
          <w:szCs w:val="22"/>
          <w:lang w:val="en-US"/>
        </w:rPr>
        <w:t xml:space="preserve">        </w:t>
      </w:r>
      <w:r w:rsidR="007B1468" w:rsidRPr="007B1468">
        <w:rPr>
          <w:rFonts w:asciiTheme="minorHAnsi" w:hAnsiTheme="minorHAnsi" w:cstheme="minorHAnsi"/>
          <w:b/>
          <w:sz w:val="22"/>
          <w:szCs w:val="22"/>
        </w:rPr>
        <w:t>ΑΔΑM</w:t>
      </w:r>
      <w:r w:rsidR="007B1468">
        <w:rPr>
          <w:rFonts w:asciiTheme="minorHAnsi" w:hAnsiTheme="minorHAnsi" w:cstheme="minorHAnsi"/>
          <w:b/>
          <w:sz w:val="22"/>
          <w:szCs w:val="22"/>
          <w:lang w:val="en-US"/>
        </w:rPr>
        <w:t>:</w:t>
      </w:r>
      <w:r w:rsidR="007B1468" w:rsidRPr="007B1468">
        <w:rPr>
          <w:rFonts w:asciiTheme="minorHAnsi" w:hAnsiTheme="minorHAnsi" w:cstheme="minorHAnsi"/>
          <w:b/>
          <w:sz w:val="22"/>
          <w:szCs w:val="22"/>
        </w:rPr>
        <w:t xml:space="preserve"> 23PROC012645668 2023-05-10</w:t>
      </w:r>
    </w:p>
    <w:p w14:paraId="426017B2" w14:textId="3C7A9AFD" w:rsidR="004A43FC" w:rsidRPr="00911C65"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F54389" w:rsidRPr="00F54389">
        <w:rPr>
          <w:rFonts w:asciiTheme="minorHAnsi" w:hAnsiTheme="minorHAnsi" w:cstheme="minorHAnsi"/>
          <w:b/>
          <w:sz w:val="22"/>
          <w:szCs w:val="22"/>
        </w:rPr>
        <w:t>9ΦΘ5ΟΡΡ3-ΤΒΑ</w:t>
      </w:r>
    </w:p>
    <w:p w14:paraId="242803F3" w14:textId="55FC22BB" w:rsidR="00A63ADE" w:rsidRPr="004B1149"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Αρ.Πρωτ.:</w:t>
      </w:r>
      <w:r w:rsidR="004F3693" w:rsidRPr="00911C65">
        <w:rPr>
          <w:rFonts w:asciiTheme="minorHAnsi" w:hAnsiTheme="minorHAnsi" w:cstheme="minorHAnsi"/>
          <w:b/>
          <w:sz w:val="22"/>
          <w:szCs w:val="22"/>
        </w:rPr>
        <w:t xml:space="preserve"> </w:t>
      </w:r>
      <w:r w:rsidR="00703DD6">
        <w:rPr>
          <w:rFonts w:asciiTheme="minorHAnsi" w:hAnsiTheme="minorHAnsi" w:cstheme="minorHAnsi"/>
          <w:b/>
          <w:sz w:val="22"/>
          <w:szCs w:val="22"/>
        </w:rPr>
        <w:t>2833/10.05.2023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1FCFD55E"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AC6739">
        <w:rPr>
          <w:rFonts w:asciiTheme="minorHAnsi" w:hAnsiTheme="minorHAnsi" w:cstheme="minorHAnsi"/>
          <w:b/>
          <w:sz w:val="22"/>
          <w:szCs w:val="22"/>
        </w:rPr>
        <w:t xml:space="preserve"> </w:t>
      </w:r>
      <w:r w:rsidR="00AC6739">
        <w:rPr>
          <w:rFonts w:asciiTheme="minorHAnsi" w:hAnsiTheme="minorHAnsi" w:cstheme="minorHAnsi"/>
          <w:b/>
          <w:sz w:val="22"/>
          <w:szCs w:val="22"/>
        </w:rPr>
        <w:t xml:space="preserve">την </w:t>
      </w:r>
      <w:r w:rsidR="00AE01E1">
        <w:rPr>
          <w:rFonts w:asciiTheme="minorHAnsi" w:hAnsiTheme="minorHAnsi" w:cstheme="minorHAnsi"/>
          <w:b/>
          <w:sz w:val="22"/>
          <w:szCs w:val="22"/>
        </w:rPr>
        <w:t xml:space="preserve">παροχή υπηρεσιών ετήσιας προληπτικής συντήρησης και ελέγχου των τριών ψυκτικών  μηχανημάτων του Γ.Ν. Θήρας </w:t>
      </w:r>
      <w:r w:rsidR="00AC6739">
        <w:rPr>
          <w:rFonts w:asciiTheme="minorHAnsi" w:hAnsiTheme="minorHAnsi" w:cstheme="minorHAnsi"/>
          <w:b/>
          <w:sz w:val="22"/>
          <w:szCs w:val="22"/>
          <w:lang w:val="en-US"/>
        </w:rPr>
        <w:t>cpv</w:t>
      </w:r>
      <w:r w:rsidR="00AC6739" w:rsidRPr="00AC6739">
        <w:rPr>
          <w:rFonts w:asciiTheme="minorHAnsi" w:hAnsiTheme="minorHAnsi" w:cstheme="minorHAnsi"/>
          <w:b/>
          <w:sz w:val="22"/>
          <w:szCs w:val="22"/>
        </w:rPr>
        <w:t>:</w:t>
      </w:r>
      <w:r w:rsidR="00AE01E1">
        <w:rPr>
          <w:rFonts w:asciiTheme="minorHAnsi" w:hAnsiTheme="minorHAnsi" w:cstheme="minorHAnsi"/>
          <w:b/>
          <w:sz w:val="22"/>
          <w:szCs w:val="22"/>
        </w:rPr>
        <w:t>5073</w:t>
      </w:r>
      <w:r w:rsidR="00AC6739" w:rsidRPr="00AC6739">
        <w:rPr>
          <w:rFonts w:asciiTheme="minorHAnsi" w:hAnsiTheme="minorHAnsi" w:cstheme="minorHAnsi"/>
          <w:b/>
          <w:sz w:val="22"/>
          <w:szCs w:val="22"/>
        </w:rPr>
        <w:t>0000-</w:t>
      </w:r>
      <w:r w:rsidR="00AE01E1">
        <w:rPr>
          <w:rFonts w:asciiTheme="minorHAnsi" w:hAnsiTheme="minorHAnsi" w:cstheme="minorHAnsi"/>
          <w:b/>
          <w:sz w:val="22"/>
          <w:szCs w:val="22"/>
        </w:rPr>
        <w:t>1</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08D17B3B"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Την με Αρ. Πρωτ.</w:t>
      </w:r>
      <w:r w:rsidR="00F9437D" w:rsidRPr="00E34C1D">
        <w:rPr>
          <w:rFonts w:asciiTheme="minorHAnsi" w:hAnsiTheme="minorHAnsi" w:cstheme="minorHAnsi"/>
          <w:b/>
          <w:sz w:val="22"/>
          <w:szCs w:val="22"/>
        </w:rPr>
        <w:t xml:space="preserve"> </w:t>
      </w:r>
      <w:r w:rsidR="00080AA9" w:rsidRPr="00080AA9">
        <w:rPr>
          <w:rFonts w:asciiTheme="minorHAnsi" w:hAnsiTheme="minorHAnsi" w:cstheme="minorHAnsi"/>
          <w:b/>
          <w:sz w:val="22"/>
          <w:szCs w:val="22"/>
        </w:rPr>
        <w:t>27</w:t>
      </w:r>
      <w:r w:rsidR="00AE01E1">
        <w:rPr>
          <w:rFonts w:asciiTheme="minorHAnsi" w:hAnsiTheme="minorHAnsi" w:cstheme="minorHAnsi"/>
          <w:b/>
          <w:sz w:val="22"/>
          <w:szCs w:val="22"/>
        </w:rPr>
        <w:t>33</w:t>
      </w:r>
      <w:r w:rsidR="00080AA9" w:rsidRPr="00080AA9">
        <w:rPr>
          <w:rFonts w:asciiTheme="minorHAnsi" w:hAnsiTheme="minorHAnsi" w:cstheme="minorHAnsi"/>
          <w:b/>
          <w:sz w:val="22"/>
          <w:szCs w:val="22"/>
        </w:rPr>
        <w:t>/0</w:t>
      </w:r>
      <w:r w:rsidR="00AE01E1">
        <w:rPr>
          <w:rFonts w:asciiTheme="minorHAnsi" w:hAnsiTheme="minorHAnsi" w:cstheme="minorHAnsi"/>
          <w:b/>
          <w:sz w:val="22"/>
          <w:szCs w:val="22"/>
        </w:rPr>
        <w:t>5</w:t>
      </w:r>
      <w:r w:rsidR="00080AA9" w:rsidRPr="00080AA9">
        <w:rPr>
          <w:rFonts w:asciiTheme="minorHAnsi" w:hAnsiTheme="minorHAnsi" w:cstheme="minorHAnsi"/>
          <w:b/>
          <w:sz w:val="22"/>
          <w:szCs w:val="22"/>
        </w:rPr>
        <w:t>.05.23</w:t>
      </w:r>
      <w:r w:rsidRPr="00E34C1D">
        <w:rPr>
          <w:rFonts w:asciiTheme="minorHAnsi" w:hAnsiTheme="minorHAnsi" w:cstheme="minorHAnsi"/>
          <w:b/>
          <w:sz w:val="22"/>
          <w:szCs w:val="22"/>
        </w:rPr>
        <w:t xml:space="preserve"> εισήγηση </w:t>
      </w:r>
      <w:r w:rsidR="00080AA9">
        <w:rPr>
          <w:rFonts w:asciiTheme="minorHAnsi" w:hAnsiTheme="minorHAnsi" w:cstheme="minorHAnsi"/>
          <w:b/>
          <w:sz w:val="22"/>
          <w:szCs w:val="22"/>
        </w:rPr>
        <w:t>της Τεχνικής Υπηρεσίας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3F26C5F4"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AE01E1">
        <w:rPr>
          <w:rFonts w:asciiTheme="minorHAnsi" w:hAnsiTheme="minorHAnsi" w:cstheme="minorHAnsi"/>
          <w:b/>
          <w:bCs/>
          <w:sz w:val="22"/>
          <w:szCs w:val="22"/>
        </w:rPr>
        <w:t>Δύο χιλιάδες εννιακόσια</w:t>
      </w:r>
      <w:r w:rsidR="00080AA9">
        <w:rPr>
          <w:rFonts w:asciiTheme="minorHAnsi" w:hAnsiTheme="minorHAnsi" w:cstheme="minorHAnsi"/>
          <w:b/>
          <w:bCs/>
          <w:sz w:val="22"/>
          <w:szCs w:val="22"/>
        </w:rPr>
        <w:t xml:space="preserve">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3849D8" w:rsidRPr="00EF31C8">
        <w:rPr>
          <w:rFonts w:asciiTheme="minorHAnsi" w:hAnsiTheme="minorHAnsi" w:cstheme="minorHAnsi"/>
          <w:b/>
          <w:bCs/>
          <w:sz w:val="22"/>
          <w:szCs w:val="22"/>
        </w:rPr>
        <w:t xml:space="preserve"> </w:t>
      </w:r>
      <w:r w:rsidR="00AE01E1">
        <w:rPr>
          <w:rFonts w:asciiTheme="minorHAnsi" w:hAnsiTheme="minorHAnsi" w:cstheme="minorHAnsi"/>
          <w:b/>
          <w:bCs/>
          <w:sz w:val="22"/>
          <w:szCs w:val="22"/>
        </w:rPr>
        <w:t>2.90</w:t>
      </w:r>
      <w:r w:rsidR="00080AA9">
        <w:rPr>
          <w:rFonts w:asciiTheme="minorHAnsi" w:hAnsiTheme="minorHAnsi" w:cstheme="minorHAnsi"/>
          <w:b/>
          <w:bCs/>
          <w:sz w:val="22"/>
          <w:szCs w:val="22"/>
        </w:rPr>
        <w:t>0</w:t>
      </w:r>
      <w:r w:rsidR="00AC39EC"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w:t>
      </w:r>
      <w:r w:rsidR="00D33F0D" w:rsidRPr="00EF31C8">
        <w:rPr>
          <w:rFonts w:asciiTheme="minorHAnsi" w:hAnsiTheme="minorHAnsi" w:cstheme="minorHAnsi"/>
          <w:b/>
          <w:bCs/>
          <w:sz w:val="22"/>
          <w:szCs w:val="22"/>
        </w:rPr>
        <w:t xml:space="preserve"> </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3363E208" w:rsidR="00A63ADE" w:rsidRPr="00521873" w:rsidRDefault="00784A19"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10</w:t>
            </w:r>
            <w:r w:rsidR="00080AA9">
              <w:rPr>
                <w:rFonts w:asciiTheme="minorHAnsi" w:hAnsiTheme="minorHAnsi" w:cstheme="minorHAnsi"/>
                <w:sz w:val="22"/>
                <w:szCs w:val="22"/>
              </w:rPr>
              <w:t xml:space="preserve"> Μαΐου</w:t>
            </w:r>
            <w:r w:rsidR="006F2549" w:rsidRPr="00521873">
              <w:rPr>
                <w:rFonts w:asciiTheme="minorHAnsi" w:hAnsiTheme="minorHAnsi" w:cstheme="minorHAnsi"/>
                <w:sz w:val="22"/>
                <w:szCs w:val="22"/>
              </w:rPr>
              <w:t xml:space="preserve"> 202</w:t>
            </w:r>
            <w:r w:rsidR="00921CB3">
              <w:rPr>
                <w:rFonts w:asciiTheme="minorHAnsi" w:hAnsiTheme="minorHAnsi" w:cstheme="minorHAnsi"/>
                <w:sz w:val="22"/>
                <w:szCs w:val="22"/>
              </w:rPr>
              <w:t>3</w:t>
            </w:r>
          </w:p>
        </w:tc>
      </w:tr>
    </w:tbl>
    <w:p w14:paraId="36F59C08" w14:textId="4040F783"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4AC1E9AE" w:rsidR="00A63ADE" w:rsidRPr="00502B33" w:rsidRDefault="00784A19"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 xml:space="preserve">17 </w:t>
            </w:r>
            <w:r w:rsidR="00080AA9">
              <w:rPr>
                <w:rFonts w:asciiTheme="minorHAnsi" w:hAnsiTheme="minorHAnsi" w:cstheme="minorHAnsi"/>
                <w:sz w:val="22"/>
                <w:szCs w:val="22"/>
              </w:rPr>
              <w:t>Μαΐου</w:t>
            </w:r>
            <w:r w:rsidR="00FF4B6E" w:rsidRPr="00502B33">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921CB3">
              <w:rPr>
                <w:rFonts w:asciiTheme="minorHAnsi" w:hAnsiTheme="minorHAnsi" w:cstheme="minorHAnsi"/>
                <w:sz w:val="22"/>
                <w:szCs w:val="22"/>
              </w:rPr>
              <w:t>3</w:t>
            </w:r>
          </w:p>
        </w:tc>
        <w:tc>
          <w:tcPr>
            <w:tcW w:w="1417" w:type="dxa"/>
            <w:vAlign w:val="center"/>
          </w:tcPr>
          <w:p w14:paraId="38775487" w14:textId="12BCB4B5" w:rsidR="00A63ADE" w:rsidRPr="00B43FB4" w:rsidRDefault="00784A19"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Τετάρτη</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0EBF0CEE" w14:textId="77777777" w:rsidR="00080AA9" w:rsidRDefault="00080AA9" w:rsidP="00080AA9">
      <w:pPr>
        <w:pStyle w:val="20"/>
        <w:spacing w:before="100" w:beforeAutospacing="1" w:after="0" w:line="240" w:lineRule="auto"/>
        <w:jc w:val="center"/>
        <w:rPr>
          <w:rFonts w:asciiTheme="minorHAnsi" w:hAnsiTheme="minorHAnsi" w:cstheme="minorHAnsi"/>
          <w:b/>
          <w:bCs/>
          <w:sz w:val="22"/>
          <w:szCs w:val="22"/>
        </w:rPr>
      </w:pPr>
    </w:p>
    <w:p w14:paraId="08AFDC16" w14:textId="47DE3A2A" w:rsidR="000D1F68" w:rsidRPr="00004FF3" w:rsidRDefault="000D1F68" w:rsidP="006315CA">
      <w:pPr>
        <w:pStyle w:val="20"/>
        <w:spacing w:before="100" w:beforeAutospacing="1" w:after="0" w:line="276"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6315CA">
        <w:rPr>
          <w:rFonts w:asciiTheme="minorHAnsi" w:hAnsiTheme="minorHAnsi" w:cstheme="minorHAnsi"/>
          <w:b/>
          <w:bCs/>
          <w:sz w:val="22"/>
          <w:szCs w:val="22"/>
        </w:rPr>
        <w:t>ΕΡΓΟΥ</w:t>
      </w:r>
    </w:p>
    <w:p w14:paraId="3A1EA129" w14:textId="459152EC" w:rsidR="00666824" w:rsidRDefault="000D1F68" w:rsidP="006315CA">
      <w:pPr>
        <w:pStyle w:val="a7"/>
        <w:spacing w:line="276" w:lineRule="auto"/>
        <w:ind w:left="0"/>
        <w:jc w:val="both"/>
        <w:rPr>
          <w:rFonts w:asciiTheme="minorHAnsi" w:hAnsiTheme="minorHAnsi" w:cstheme="minorHAnsi"/>
          <w:bCs/>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AE01E1">
        <w:rPr>
          <w:rFonts w:asciiTheme="minorHAnsi" w:hAnsiTheme="minorHAnsi" w:cstheme="minorHAnsi"/>
          <w:sz w:val="22"/>
          <w:szCs w:val="22"/>
        </w:rPr>
        <w:t xml:space="preserve">σύναψη σύμβασης με σκοπό </w:t>
      </w:r>
      <w:r w:rsidR="00AE01E1" w:rsidRPr="00AE01E1">
        <w:rPr>
          <w:rFonts w:asciiTheme="minorHAnsi" w:hAnsiTheme="minorHAnsi" w:cstheme="minorHAnsi"/>
          <w:bCs/>
          <w:sz w:val="22"/>
          <w:szCs w:val="22"/>
        </w:rPr>
        <w:t>την παροχή υπηρεσιών ετήσιας προληπτικής συντήρησης και ελέγχου των τριών ψυκτικών  μηχανημάτων του Γ.Ν. Θήρας</w:t>
      </w:r>
      <w:r w:rsidR="00AE01E1">
        <w:rPr>
          <w:rFonts w:asciiTheme="minorHAnsi" w:hAnsiTheme="minorHAnsi" w:cstheme="minorHAnsi"/>
          <w:bCs/>
          <w:sz w:val="22"/>
          <w:szCs w:val="22"/>
        </w:rPr>
        <w:t>.</w:t>
      </w:r>
    </w:p>
    <w:p w14:paraId="0E9F56F0" w14:textId="77777777" w:rsidR="006315CA" w:rsidRDefault="006315CA" w:rsidP="006315CA">
      <w:pPr>
        <w:pStyle w:val="a7"/>
        <w:spacing w:line="276" w:lineRule="auto"/>
        <w:ind w:left="0"/>
        <w:jc w:val="both"/>
        <w:rPr>
          <w:rFonts w:asciiTheme="minorHAnsi" w:hAnsiTheme="minorHAnsi" w:cstheme="minorHAnsi"/>
          <w:bCs/>
          <w:sz w:val="22"/>
          <w:szCs w:val="22"/>
        </w:rPr>
      </w:pPr>
    </w:p>
    <w:p w14:paraId="30C15C8A" w14:textId="77777777" w:rsidR="006315CA" w:rsidRPr="006315CA" w:rsidRDefault="006315CA" w:rsidP="006315CA">
      <w:pPr>
        <w:spacing w:line="276" w:lineRule="auto"/>
        <w:ind w:left="284" w:right="-46"/>
        <w:jc w:val="center"/>
        <w:rPr>
          <w:rFonts w:asciiTheme="minorHAnsi" w:hAnsiTheme="minorHAnsi" w:cstheme="minorHAnsi"/>
          <w:b/>
          <w:sz w:val="22"/>
          <w:szCs w:val="22"/>
          <w:u w:val="single"/>
        </w:rPr>
      </w:pPr>
      <w:r w:rsidRPr="006315CA">
        <w:rPr>
          <w:rFonts w:asciiTheme="minorHAnsi" w:hAnsiTheme="minorHAnsi" w:cstheme="minorHAnsi"/>
          <w:b/>
          <w:sz w:val="22"/>
          <w:szCs w:val="22"/>
          <w:u w:val="single"/>
        </w:rPr>
        <w:t xml:space="preserve">ΠΕΡΙΓΡΑΦΗ ΕΤΗΣΙΑΣ ΠΡΟΛΗΠΤΙΚΗΣ  ΣΥΝΤΗΡΗΣΗΣ </w:t>
      </w:r>
    </w:p>
    <w:p w14:paraId="0507F147" w14:textId="77777777" w:rsidR="006315CA" w:rsidRPr="006315CA" w:rsidRDefault="006315CA" w:rsidP="006315CA">
      <w:pPr>
        <w:spacing w:line="276" w:lineRule="auto"/>
        <w:ind w:left="284" w:right="-46"/>
        <w:jc w:val="center"/>
        <w:rPr>
          <w:rFonts w:asciiTheme="minorHAnsi" w:hAnsiTheme="minorHAnsi" w:cstheme="minorHAnsi"/>
          <w:b/>
          <w:sz w:val="22"/>
          <w:szCs w:val="22"/>
          <w:u w:val="single"/>
        </w:rPr>
      </w:pPr>
    </w:p>
    <w:p w14:paraId="1CBFEDC9" w14:textId="77777777" w:rsidR="006315CA" w:rsidRPr="006315CA" w:rsidRDefault="006315CA" w:rsidP="006315CA">
      <w:pPr>
        <w:pStyle w:val="a3"/>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Ο Ανάδοχος στο πλαίσιο της σύμβασης αναλαμβάνει το έργο της Συντήρησης και Ελέγχου  των παρακάτω εξοπλισμού (Πίνακας 1)  του Γενικού Νοσοκομείου Θήρας και πιο αναλυτικά:                                                                                                             </w:t>
      </w:r>
    </w:p>
    <w:tbl>
      <w:tblPr>
        <w:tblpPr w:leftFromText="180" w:rightFromText="180" w:vertAnchor="text" w:horzAnchor="margin" w:tblpXSpec="center" w:tblpY="22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1"/>
        <w:gridCol w:w="1984"/>
        <w:gridCol w:w="3878"/>
        <w:gridCol w:w="12"/>
        <w:gridCol w:w="1393"/>
        <w:gridCol w:w="1562"/>
      </w:tblGrid>
      <w:tr w:rsidR="006315CA" w:rsidRPr="006315CA" w14:paraId="5CB24B94" w14:textId="77777777" w:rsidTr="006315CA">
        <w:trPr>
          <w:trHeight w:val="557"/>
        </w:trPr>
        <w:tc>
          <w:tcPr>
            <w:tcW w:w="1661" w:type="dxa"/>
          </w:tcPr>
          <w:p w14:paraId="0A120C51"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bookmarkStart w:id="1" w:name="_Hlk71533136"/>
            <w:r w:rsidRPr="006315CA">
              <w:rPr>
                <w:rFonts w:asciiTheme="minorHAnsi" w:hAnsiTheme="minorHAnsi" w:cstheme="minorHAnsi"/>
                <w:b/>
                <w:bCs/>
                <w:color w:val="000000"/>
                <w:sz w:val="22"/>
                <w:szCs w:val="22"/>
              </w:rPr>
              <w:t>Ψύκτες Νερού-Αέρα</w:t>
            </w:r>
          </w:p>
        </w:tc>
        <w:tc>
          <w:tcPr>
            <w:tcW w:w="1984" w:type="dxa"/>
          </w:tcPr>
          <w:p w14:paraId="716F4029"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r w:rsidRPr="006315CA">
              <w:rPr>
                <w:rFonts w:asciiTheme="minorHAnsi" w:hAnsiTheme="minorHAnsi" w:cstheme="minorHAnsi"/>
                <w:b/>
                <w:bCs/>
                <w:color w:val="000000"/>
                <w:sz w:val="22"/>
                <w:szCs w:val="22"/>
              </w:rPr>
              <w:t xml:space="preserve">     Τύπος</w:t>
            </w:r>
          </w:p>
        </w:tc>
        <w:tc>
          <w:tcPr>
            <w:tcW w:w="3878" w:type="dxa"/>
          </w:tcPr>
          <w:p w14:paraId="53FD62B3"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r w:rsidRPr="006315CA">
              <w:rPr>
                <w:rFonts w:asciiTheme="minorHAnsi" w:hAnsiTheme="minorHAnsi" w:cstheme="minorHAnsi"/>
                <w:b/>
                <w:bCs/>
                <w:color w:val="000000"/>
                <w:sz w:val="22"/>
                <w:szCs w:val="22"/>
              </w:rPr>
              <w:t xml:space="preserve">                      Στοιχεία</w:t>
            </w:r>
          </w:p>
        </w:tc>
        <w:tc>
          <w:tcPr>
            <w:tcW w:w="1405" w:type="dxa"/>
            <w:gridSpan w:val="2"/>
          </w:tcPr>
          <w:p w14:paraId="3AC045F8"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r w:rsidRPr="006315CA">
              <w:rPr>
                <w:rFonts w:asciiTheme="minorHAnsi" w:hAnsiTheme="minorHAnsi" w:cstheme="minorHAnsi"/>
                <w:b/>
                <w:bCs/>
                <w:color w:val="000000"/>
                <w:sz w:val="22"/>
                <w:szCs w:val="22"/>
              </w:rPr>
              <w:t xml:space="preserve">  Ψυκτικό  </w:t>
            </w:r>
          </w:p>
          <w:p w14:paraId="7D4905DE"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r w:rsidRPr="006315CA">
              <w:rPr>
                <w:rFonts w:asciiTheme="minorHAnsi" w:hAnsiTheme="minorHAnsi" w:cstheme="minorHAnsi"/>
                <w:b/>
                <w:bCs/>
                <w:color w:val="000000"/>
                <w:sz w:val="22"/>
                <w:szCs w:val="22"/>
              </w:rPr>
              <w:t xml:space="preserve">  μέσο</w:t>
            </w:r>
          </w:p>
        </w:tc>
        <w:tc>
          <w:tcPr>
            <w:tcW w:w="1562" w:type="dxa"/>
          </w:tcPr>
          <w:p w14:paraId="7573207D"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r w:rsidRPr="006315CA">
              <w:rPr>
                <w:rFonts w:asciiTheme="minorHAnsi" w:hAnsiTheme="minorHAnsi" w:cstheme="minorHAnsi"/>
                <w:b/>
                <w:bCs/>
                <w:color w:val="000000"/>
                <w:sz w:val="22"/>
                <w:szCs w:val="22"/>
              </w:rPr>
              <w:t>Κιλά</w:t>
            </w:r>
          </w:p>
        </w:tc>
      </w:tr>
      <w:tr w:rsidR="006315CA" w:rsidRPr="006315CA" w14:paraId="3D4C2C6E" w14:textId="77777777" w:rsidTr="00631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56"/>
        </w:trPr>
        <w:tc>
          <w:tcPr>
            <w:tcW w:w="1661" w:type="dxa"/>
            <w:tcBorders>
              <w:top w:val="single" w:sz="6" w:space="0" w:color="auto"/>
              <w:left w:val="single" w:sz="6" w:space="0" w:color="auto"/>
              <w:bottom w:val="single" w:sz="6" w:space="0" w:color="auto"/>
              <w:right w:val="single" w:sz="4" w:space="0" w:color="auto"/>
            </w:tcBorders>
          </w:tcPr>
          <w:p w14:paraId="3F0A4375" w14:textId="77777777" w:rsidR="006315CA" w:rsidRPr="006315CA" w:rsidRDefault="006315CA" w:rsidP="006315CA">
            <w:pPr>
              <w:autoSpaceDE w:val="0"/>
              <w:autoSpaceDN w:val="0"/>
              <w:adjustRightInd w:val="0"/>
              <w:spacing w:line="276" w:lineRule="auto"/>
              <w:rPr>
                <w:rFonts w:asciiTheme="minorHAnsi" w:hAnsiTheme="minorHAnsi" w:cstheme="minorHAnsi"/>
                <w:b/>
                <w:bCs/>
                <w:color w:val="000000"/>
                <w:sz w:val="22"/>
                <w:szCs w:val="22"/>
              </w:rPr>
            </w:pPr>
          </w:p>
        </w:tc>
        <w:tc>
          <w:tcPr>
            <w:tcW w:w="1984" w:type="dxa"/>
            <w:tcBorders>
              <w:top w:val="single" w:sz="6" w:space="0" w:color="auto"/>
              <w:left w:val="single" w:sz="4" w:space="0" w:color="auto"/>
              <w:bottom w:val="single" w:sz="6" w:space="0" w:color="auto"/>
              <w:right w:val="single" w:sz="6" w:space="0" w:color="auto"/>
            </w:tcBorders>
          </w:tcPr>
          <w:p w14:paraId="07CABF6A" w14:textId="77777777" w:rsidR="006315CA" w:rsidRPr="006315CA" w:rsidRDefault="006315CA" w:rsidP="006315CA">
            <w:pPr>
              <w:autoSpaceDE w:val="0"/>
              <w:autoSpaceDN w:val="0"/>
              <w:adjustRightInd w:val="0"/>
              <w:spacing w:line="276" w:lineRule="auto"/>
              <w:rPr>
                <w:rFonts w:asciiTheme="minorHAnsi" w:hAnsiTheme="minorHAnsi" w:cstheme="minorHAnsi"/>
                <w:color w:val="000000"/>
                <w:sz w:val="22"/>
                <w:szCs w:val="22"/>
                <w:lang w:val="en-US"/>
              </w:rPr>
            </w:pPr>
            <w:r w:rsidRPr="006315CA">
              <w:rPr>
                <w:rFonts w:asciiTheme="minorHAnsi" w:hAnsiTheme="minorHAnsi" w:cstheme="minorHAnsi"/>
                <w:b/>
                <w:bCs/>
                <w:color w:val="000000"/>
                <w:sz w:val="22"/>
                <w:szCs w:val="22"/>
              </w:rPr>
              <w:t>Ψ</w:t>
            </w:r>
            <w:r w:rsidRPr="006315CA">
              <w:rPr>
                <w:rFonts w:asciiTheme="minorHAnsi" w:hAnsiTheme="minorHAnsi" w:cstheme="minorHAnsi"/>
                <w:b/>
                <w:bCs/>
                <w:color w:val="000000"/>
                <w:sz w:val="22"/>
                <w:szCs w:val="22"/>
                <w:lang w:val="en-US"/>
              </w:rPr>
              <w:t xml:space="preserve">1 </w:t>
            </w:r>
            <w:r w:rsidRPr="006315CA">
              <w:rPr>
                <w:rFonts w:asciiTheme="minorHAnsi" w:hAnsiTheme="minorHAnsi" w:cstheme="minorHAnsi"/>
                <w:color w:val="000000"/>
                <w:sz w:val="22"/>
                <w:szCs w:val="22"/>
                <w:lang w:val="en-US"/>
              </w:rPr>
              <w:t>INTERKLIMA                LPCA-O75-RMB  S/N:LK311018</w:t>
            </w:r>
          </w:p>
        </w:tc>
        <w:tc>
          <w:tcPr>
            <w:tcW w:w="3890" w:type="dxa"/>
            <w:gridSpan w:val="2"/>
            <w:tcBorders>
              <w:top w:val="single" w:sz="6" w:space="0" w:color="auto"/>
              <w:left w:val="single" w:sz="6" w:space="0" w:color="auto"/>
              <w:bottom w:val="single" w:sz="6" w:space="0" w:color="auto"/>
              <w:right w:val="single" w:sz="4" w:space="0" w:color="auto"/>
            </w:tcBorders>
          </w:tcPr>
          <w:p w14:paraId="081E0C2B" w14:textId="77777777" w:rsidR="006315CA" w:rsidRPr="006315CA" w:rsidRDefault="006315CA" w:rsidP="006315CA">
            <w:pPr>
              <w:autoSpaceDE w:val="0"/>
              <w:autoSpaceDN w:val="0"/>
              <w:adjustRightInd w:val="0"/>
              <w:spacing w:line="276" w:lineRule="auto"/>
              <w:rPr>
                <w:rFonts w:asciiTheme="minorHAnsi" w:hAnsiTheme="minorHAnsi" w:cstheme="minorHAnsi"/>
                <w:color w:val="000000"/>
                <w:sz w:val="22"/>
                <w:szCs w:val="22"/>
              </w:rPr>
            </w:pPr>
            <w:r w:rsidRPr="006315CA">
              <w:rPr>
                <w:rFonts w:asciiTheme="minorHAnsi" w:hAnsiTheme="minorHAnsi" w:cstheme="minorHAnsi"/>
                <w:color w:val="000000"/>
                <w:sz w:val="22"/>
                <w:szCs w:val="22"/>
              </w:rPr>
              <w:t>Παροχή αέρα 77.000m3/h - ψυκτική ισχύ 267,3 kw</w:t>
            </w:r>
          </w:p>
        </w:tc>
        <w:tc>
          <w:tcPr>
            <w:tcW w:w="1393" w:type="dxa"/>
            <w:tcBorders>
              <w:top w:val="single" w:sz="6" w:space="0" w:color="auto"/>
              <w:left w:val="single" w:sz="4" w:space="0" w:color="auto"/>
              <w:bottom w:val="single" w:sz="6" w:space="0" w:color="auto"/>
              <w:right w:val="single" w:sz="4" w:space="0" w:color="auto"/>
            </w:tcBorders>
          </w:tcPr>
          <w:p w14:paraId="03C58C1E" w14:textId="77777777" w:rsidR="006315CA" w:rsidRPr="006315CA" w:rsidRDefault="006315CA" w:rsidP="006315CA">
            <w:pPr>
              <w:autoSpaceDE w:val="0"/>
              <w:autoSpaceDN w:val="0"/>
              <w:adjustRightInd w:val="0"/>
              <w:spacing w:line="276" w:lineRule="auto"/>
              <w:jc w:val="center"/>
              <w:rPr>
                <w:rFonts w:asciiTheme="minorHAnsi" w:hAnsiTheme="minorHAnsi" w:cstheme="minorHAnsi"/>
                <w:color w:val="000000"/>
                <w:sz w:val="22"/>
                <w:szCs w:val="22"/>
                <w:lang w:val="en-US"/>
              </w:rPr>
            </w:pPr>
            <w:r w:rsidRPr="006315CA">
              <w:rPr>
                <w:rFonts w:asciiTheme="minorHAnsi" w:hAnsiTheme="minorHAnsi" w:cstheme="minorHAnsi"/>
                <w:color w:val="000000"/>
                <w:sz w:val="22"/>
                <w:szCs w:val="22"/>
              </w:rPr>
              <w:t>R-407</w:t>
            </w:r>
            <w:r w:rsidRPr="006315CA">
              <w:rPr>
                <w:rFonts w:asciiTheme="minorHAnsi" w:hAnsiTheme="minorHAnsi" w:cstheme="minorHAnsi"/>
                <w:color w:val="000000"/>
                <w:sz w:val="22"/>
                <w:szCs w:val="22"/>
                <w:lang w:val="en-US"/>
              </w:rPr>
              <w:t>C</w:t>
            </w:r>
          </w:p>
        </w:tc>
        <w:tc>
          <w:tcPr>
            <w:tcW w:w="1562" w:type="dxa"/>
            <w:tcBorders>
              <w:top w:val="single" w:sz="6" w:space="0" w:color="auto"/>
              <w:left w:val="single" w:sz="4" w:space="0" w:color="auto"/>
              <w:bottom w:val="single" w:sz="6" w:space="0" w:color="auto"/>
              <w:right w:val="single" w:sz="4" w:space="0" w:color="auto"/>
            </w:tcBorders>
          </w:tcPr>
          <w:p w14:paraId="4C9CFABE" w14:textId="77777777" w:rsidR="006315CA" w:rsidRPr="006315CA" w:rsidRDefault="006315CA" w:rsidP="006315CA">
            <w:pPr>
              <w:autoSpaceDE w:val="0"/>
              <w:autoSpaceDN w:val="0"/>
              <w:adjustRightInd w:val="0"/>
              <w:spacing w:line="276" w:lineRule="auto"/>
              <w:jc w:val="center"/>
              <w:rPr>
                <w:rFonts w:asciiTheme="minorHAnsi" w:hAnsiTheme="minorHAnsi" w:cstheme="minorHAnsi"/>
                <w:color w:val="000000"/>
                <w:sz w:val="22"/>
                <w:szCs w:val="22"/>
                <w:u w:val="single"/>
              </w:rPr>
            </w:pPr>
            <w:r w:rsidRPr="006315CA">
              <w:rPr>
                <w:rFonts w:asciiTheme="minorHAnsi" w:hAnsiTheme="minorHAnsi" w:cstheme="minorHAnsi"/>
                <w:color w:val="000000"/>
                <w:sz w:val="22"/>
                <w:szCs w:val="22"/>
                <w:u w:val="single"/>
              </w:rPr>
              <w:t>2*18</w:t>
            </w:r>
            <w:r w:rsidRPr="006315CA">
              <w:rPr>
                <w:rFonts w:asciiTheme="minorHAnsi" w:hAnsiTheme="minorHAnsi" w:cstheme="minorHAnsi"/>
                <w:color w:val="000000"/>
                <w:sz w:val="22"/>
                <w:szCs w:val="22"/>
                <w:u w:val="single"/>
                <w:lang w:val="en-US"/>
              </w:rPr>
              <w:t xml:space="preserve"> </w:t>
            </w:r>
            <w:r w:rsidRPr="006315CA">
              <w:rPr>
                <w:rFonts w:asciiTheme="minorHAnsi" w:hAnsiTheme="minorHAnsi" w:cstheme="minorHAnsi"/>
                <w:color w:val="000000"/>
                <w:sz w:val="22"/>
                <w:szCs w:val="22"/>
                <w:u w:val="single"/>
              </w:rPr>
              <w:t>κιλά</w:t>
            </w:r>
          </w:p>
        </w:tc>
      </w:tr>
      <w:tr w:rsidR="006315CA" w:rsidRPr="006315CA" w14:paraId="59F03D93" w14:textId="77777777" w:rsidTr="00631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39"/>
        </w:trPr>
        <w:tc>
          <w:tcPr>
            <w:tcW w:w="1661" w:type="dxa"/>
            <w:tcBorders>
              <w:top w:val="single" w:sz="6" w:space="0" w:color="auto"/>
              <w:left w:val="single" w:sz="6" w:space="0" w:color="auto"/>
              <w:bottom w:val="single" w:sz="6" w:space="0" w:color="auto"/>
              <w:right w:val="single" w:sz="6" w:space="0" w:color="auto"/>
            </w:tcBorders>
          </w:tcPr>
          <w:p w14:paraId="2E5156E6" w14:textId="77777777" w:rsidR="006315CA" w:rsidRPr="006315CA" w:rsidRDefault="006315CA" w:rsidP="006315CA">
            <w:pPr>
              <w:autoSpaceDE w:val="0"/>
              <w:autoSpaceDN w:val="0"/>
              <w:adjustRightInd w:val="0"/>
              <w:spacing w:line="276" w:lineRule="auto"/>
              <w:jc w:val="center"/>
              <w:rPr>
                <w:rFonts w:asciiTheme="minorHAnsi" w:hAnsiTheme="minorHAnsi" w:cstheme="minorHAnsi"/>
                <w:b/>
                <w:bCs/>
                <w:color w:val="000000"/>
                <w:sz w:val="22"/>
                <w:szCs w:val="22"/>
              </w:rPr>
            </w:pPr>
          </w:p>
        </w:tc>
        <w:tc>
          <w:tcPr>
            <w:tcW w:w="1984" w:type="dxa"/>
            <w:tcBorders>
              <w:top w:val="single" w:sz="6" w:space="0" w:color="auto"/>
              <w:left w:val="single" w:sz="6" w:space="0" w:color="auto"/>
              <w:bottom w:val="single" w:sz="6" w:space="0" w:color="auto"/>
              <w:right w:val="single" w:sz="6" w:space="0" w:color="auto"/>
            </w:tcBorders>
          </w:tcPr>
          <w:p w14:paraId="017F6E5B" w14:textId="77777777" w:rsidR="006315CA" w:rsidRPr="006315CA" w:rsidRDefault="006315CA" w:rsidP="006315CA">
            <w:pPr>
              <w:autoSpaceDE w:val="0"/>
              <w:autoSpaceDN w:val="0"/>
              <w:adjustRightInd w:val="0"/>
              <w:spacing w:line="276" w:lineRule="auto"/>
              <w:rPr>
                <w:rFonts w:asciiTheme="minorHAnsi" w:hAnsiTheme="minorHAnsi" w:cstheme="minorHAnsi"/>
                <w:color w:val="000000"/>
                <w:sz w:val="22"/>
                <w:szCs w:val="22"/>
                <w:lang w:val="en-US"/>
              </w:rPr>
            </w:pPr>
            <w:r w:rsidRPr="006315CA">
              <w:rPr>
                <w:rFonts w:asciiTheme="minorHAnsi" w:hAnsiTheme="minorHAnsi" w:cstheme="minorHAnsi"/>
                <w:b/>
                <w:bCs/>
                <w:color w:val="000000"/>
                <w:sz w:val="22"/>
                <w:szCs w:val="22"/>
              </w:rPr>
              <w:t>Ψ</w:t>
            </w:r>
            <w:r w:rsidRPr="006315CA">
              <w:rPr>
                <w:rFonts w:asciiTheme="minorHAnsi" w:hAnsiTheme="minorHAnsi" w:cstheme="minorHAnsi"/>
                <w:b/>
                <w:bCs/>
                <w:color w:val="000000"/>
                <w:sz w:val="22"/>
                <w:szCs w:val="22"/>
                <w:lang w:val="en-US"/>
              </w:rPr>
              <w:t xml:space="preserve">2 </w:t>
            </w:r>
            <w:r w:rsidRPr="006315CA">
              <w:rPr>
                <w:rFonts w:asciiTheme="minorHAnsi" w:hAnsiTheme="minorHAnsi" w:cstheme="minorHAnsi"/>
                <w:color w:val="000000"/>
                <w:sz w:val="22"/>
                <w:szCs w:val="22"/>
                <w:lang w:val="en-US"/>
              </w:rPr>
              <w:t>INTERKLIMA                LPCA-O75-RMB  S/N:LK311019</w:t>
            </w:r>
          </w:p>
        </w:tc>
        <w:tc>
          <w:tcPr>
            <w:tcW w:w="3890" w:type="dxa"/>
            <w:gridSpan w:val="2"/>
            <w:tcBorders>
              <w:top w:val="single" w:sz="6" w:space="0" w:color="auto"/>
              <w:left w:val="single" w:sz="6" w:space="0" w:color="auto"/>
              <w:bottom w:val="single" w:sz="6" w:space="0" w:color="auto"/>
              <w:right w:val="single" w:sz="6" w:space="0" w:color="auto"/>
            </w:tcBorders>
          </w:tcPr>
          <w:p w14:paraId="10B94066" w14:textId="77777777" w:rsidR="006315CA" w:rsidRPr="006315CA" w:rsidRDefault="006315CA" w:rsidP="006315CA">
            <w:pPr>
              <w:autoSpaceDE w:val="0"/>
              <w:autoSpaceDN w:val="0"/>
              <w:adjustRightInd w:val="0"/>
              <w:spacing w:line="276" w:lineRule="auto"/>
              <w:rPr>
                <w:rFonts w:asciiTheme="minorHAnsi" w:hAnsiTheme="minorHAnsi" w:cstheme="minorHAnsi"/>
                <w:color w:val="000000"/>
                <w:sz w:val="22"/>
                <w:szCs w:val="22"/>
              </w:rPr>
            </w:pPr>
            <w:r w:rsidRPr="006315CA">
              <w:rPr>
                <w:rFonts w:asciiTheme="minorHAnsi" w:hAnsiTheme="minorHAnsi" w:cstheme="minorHAnsi"/>
                <w:color w:val="000000"/>
                <w:sz w:val="22"/>
                <w:szCs w:val="22"/>
              </w:rPr>
              <w:t>Παροχή αέρα 77.000m3/h - ψυκτική ισχύ 267,3 kw</w:t>
            </w:r>
          </w:p>
        </w:tc>
        <w:tc>
          <w:tcPr>
            <w:tcW w:w="1393" w:type="dxa"/>
            <w:tcBorders>
              <w:top w:val="single" w:sz="6" w:space="0" w:color="auto"/>
              <w:left w:val="single" w:sz="6" w:space="0" w:color="auto"/>
              <w:bottom w:val="single" w:sz="6" w:space="0" w:color="auto"/>
              <w:right w:val="single" w:sz="6" w:space="0" w:color="auto"/>
            </w:tcBorders>
          </w:tcPr>
          <w:p w14:paraId="2DE84A65" w14:textId="77777777" w:rsidR="006315CA" w:rsidRPr="006315CA" w:rsidRDefault="006315CA" w:rsidP="006315CA">
            <w:pPr>
              <w:autoSpaceDE w:val="0"/>
              <w:autoSpaceDN w:val="0"/>
              <w:adjustRightInd w:val="0"/>
              <w:spacing w:line="276" w:lineRule="auto"/>
              <w:jc w:val="center"/>
              <w:rPr>
                <w:rFonts w:asciiTheme="minorHAnsi" w:hAnsiTheme="minorHAnsi" w:cstheme="minorHAnsi"/>
                <w:color w:val="000000"/>
                <w:sz w:val="22"/>
                <w:szCs w:val="22"/>
                <w:lang w:val="en-US"/>
              </w:rPr>
            </w:pPr>
            <w:r w:rsidRPr="006315CA">
              <w:rPr>
                <w:rFonts w:asciiTheme="minorHAnsi" w:hAnsiTheme="minorHAnsi" w:cstheme="minorHAnsi"/>
                <w:color w:val="000000"/>
                <w:sz w:val="22"/>
                <w:szCs w:val="22"/>
              </w:rPr>
              <w:t>R-407</w:t>
            </w:r>
            <w:r w:rsidRPr="006315CA">
              <w:rPr>
                <w:rFonts w:asciiTheme="minorHAnsi" w:hAnsiTheme="minorHAnsi" w:cstheme="minorHAnsi"/>
                <w:color w:val="000000"/>
                <w:sz w:val="22"/>
                <w:szCs w:val="22"/>
                <w:lang w:val="en-US"/>
              </w:rPr>
              <w:t>C</w:t>
            </w:r>
          </w:p>
        </w:tc>
        <w:tc>
          <w:tcPr>
            <w:tcW w:w="1562" w:type="dxa"/>
            <w:tcBorders>
              <w:top w:val="single" w:sz="6" w:space="0" w:color="auto"/>
              <w:left w:val="single" w:sz="6" w:space="0" w:color="auto"/>
              <w:bottom w:val="single" w:sz="6" w:space="0" w:color="auto"/>
              <w:right w:val="single" w:sz="6" w:space="0" w:color="auto"/>
            </w:tcBorders>
          </w:tcPr>
          <w:p w14:paraId="437AD2A8" w14:textId="77777777" w:rsidR="006315CA" w:rsidRPr="006315CA" w:rsidRDefault="006315CA" w:rsidP="006315CA">
            <w:pPr>
              <w:autoSpaceDE w:val="0"/>
              <w:autoSpaceDN w:val="0"/>
              <w:adjustRightInd w:val="0"/>
              <w:spacing w:line="276" w:lineRule="auto"/>
              <w:jc w:val="center"/>
              <w:rPr>
                <w:rFonts w:asciiTheme="minorHAnsi" w:hAnsiTheme="minorHAnsi" w:cstheme="minorHAnsi"/>
                <w:color w:val="000000"/>
                <w:sz w:val="22"/>
                <w:szCs w:val="22"/>
                <w:u w:val="single"/>
              </w:rPr>
            </w:pPr>
            <w:r w:rsidRPr="006315CA">
              <w:rPr>
                <w:rFonts w:asciiTheme="minorHAnsi" w:hAnsiTheme="minorHAnsi" w:cstheme="minorHAnsi"/>
                <w:color w:val="000000"/>
                <w:sz w:val="22"/>
                <w:szCs w:val="22"/>
                <w:u w:val="single"/>
              </w:rPr>
              <w:t>2*18 κιλά</w:t>
            </w:r>
          </w:p>
        </w:tc>
      </w:tr>
      <w:tr w:rsidR="006315CA" w:rsidRPr="006315CA" w14:paraId="7F9504FF" w14:textId="77777777" w:rsidTr="00631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659"/>
        </w:trPr>
        <w:tc>
          <w:tcPr>
            <w:tcW w:w="1661" w:type="dxa"/>
            <w:tcBorders>
              <w:top w:val="single" w:sz="6" w:space="0" w:color="auto"/>
              <w:left w:val="single" w:sz="6" w:space="0" w:color="auto"/>
              <w:bottom w:val="single" w:sz="6" w:space="0" w:color="auto"/>
              <w:right w:val="single" w:sz="6" w:space="0" w:color="auto"/>
            </w:tcBorders>
          </w:tcPr>
          <w:p w14:paraId="70771DF2" w14:textId="77777777" w:rsidR="006315CA" w:rsidRPr="006315CA" w:rsidRDefault="006315CA" w:rsidP="006315CA">
            <w:pPr>
              <w:autoSpaceDE w:val="0"/>
              <w:autoSpaceDN w:val="0"/>
              <w:adjustRightInd w:val="0"/>
              <w:spacing w:line="276" w:lineRule="auto"/>
              <w:jc w:val="center"/>
              <w:rPr>
                <w:rFonts w:asciiTheme="minorHAnsi" w:hAnsiTheme="minorHAnsi" w:cstheme="minorHAnsi"/>
                <w:b/>
                <w:bCs/>
                <w:color w:val="000000"/>
                <w:sz w:val="22"/>
                <w:szCs w:val="22"/>
              </w:rPr>
            </w:pPr>
          </w:p>
        </w:tc>
        <w:tc>
          <w:tcPr>
            <w:tcW w:w="1984" w:type="dxa"/>
            <w:tcBorders>
              <w:top w:val="single" w:sz="6" w:space="0" w:color="auto"/>
              <w:left w:val="single" w:sz="6" w:space="0" w:color="auto"/>
              <w:bottom w:val="single" w:sz="6" w:space="0" w:color="auto"/>
              <w:right w:val="single" w:sz="6" w:space="0" w:color="auto"/>
            </w:tcBorders>
          </w:tcPr>
          <w:p w14:paraId="24C4BC2F" w14:textId="77777777" w:rsidR="006315CA" w:rsidRPr="006315CA" w:rsidRDefault="006315CA" w:rsidP="006315CA">
            <w:pPr>
              <w:autoSpaceDE w:val="0"/>
              <w:autoSpaceDN w:val="0"/>
              <w:adjustRightInd w:val="0"/>
              <w:spacing w:line="276" w:lineRule="auto"/>
              <w:rPr>
                <w:rFonts w:asciiTheme="minorHAnsi" w:hAnsiTheme="minorHAnsi" w:cstheme="minorHAnsi"/>
                <w:color w:val="000000"/>
                <w:sz w:val="22"/>
                <w:szCs w:val="22"/>
                <w:lang w:val="en-US"/>
              </w:rPr>
            </w:pPr>
            <w:r w:rsidRPr="006315CA">
              <w:rPr>
                <w:rFonts w:asciiTheme="minorHAnsi" w:hAnsiTheme="minorHAnsi" w:cstheme="minorHAnsi"/>
                <w:b/>
                <w:bCs/>
                <w:color w:val="000000"/>
                <w:sz w:val="22"/>
                <w:szCs w:val="22"/>
              </w:rPr>
              <w:t>Ψ</w:t>
            </w:r>
            <w:r w:rsidRPr="006315CA">
              <w:rPr>
                <w:rFonts w:asciiTheme="minorHAnsi" w:hAnsiTheme="minorHAnsi" w:cstheme="minorHAnsi"/>
                <w:b/>
                <w:bCs/>
                <w:color w:val="000000"/>
                <w:sz w:val="22"/>
                <w:szCs w:val="22"/>
                <w:lang w:val="en-US"/>
              </w:rPr>
              <w:t xml:space="preserve">3 </w:t>
            </w:r>
            <w:r w:rsidRPr="006315CA">
              <w:rPr>
                <w:rFonts w:asciiTheme="minorHAnsi" w:hAnsiTheme="minorHAnsi" w:cstheme="minorHAnsi"/>
                <w:color w:val="000000"/>
                <w:sz w:val="22"/>
                <w:szCs w:val="22"/>
                <w:lang w:val="en-US"/>
              </w:rPr>
              <w:t>INTERKLIMA                LPCA-O75-RMB  S/N:LK311020</w:t>
            </w:r>
          </w:p>
        </w:tc>
        <w:tc>
          <w:tcPr>
            <w:tcW w:w="3890" w:type="dxa"/>
            <w:gridSpan w:val="2"/>
            <w:tcBorders>
              <w:top w:val="single" w:sz="6" w:space="0" w:color="auto"/>
              <w:left w:val="single" w:sz="6" w:space="0" w:color="auto"/>
              <w:bottom w:val="single" w:sz="6" w:space="0" w:color="auto"/>
              <w:right w:val="single" w:sz="6" w:space="0" w:color="auto"/>
            </w:tcBorders>
          </w:tcPr>
          <w:p w14:paraId="2A7426E0" w14:textId="77777777" w:rsidR="006315CA" w:rsidRPr="006315CA" w:rsidRDefault="006315CA" w:rsidP="006315CA">
            <w:pPr>
              <w:autoSpaceDE w:val="0"/>
              <w:autoSpaceDN w:val="0"/>
              <w:adjustRightInd w:val="0"/>
              <w:spacing w:line="276" w:lineRule="auto"/>
              <w:rPr>
                <w:rFonts w:asciiTheme="minorHAnsi" w:hAnsiTheme="minorHAnsi" w:cstheme="minorHAnsi"/>
                <w:color w:val="000000"/>
                <w:sz w:val="22"/>
                <w:szCs w:val="22"/>
              </w:rPr>
            </w:pPr>
            <w:r w:rsidRPr="006315CA">
              <w:rPr>
                <w:rFonts w:asciiTheme="minorHAnsi" w:hAnsiTheme="minorHAnsi" w:cstheme="minorHAnsi"/>
                <w:color w:val="000000"/>
                <w:sz w:val="22"/>
                <w:szCs w:val="22"/>
              </w:rPr>
              <w:t>Παροχή αέρα 77.000m3/h - ψυκτική ισχύ 267,3 kw</w:t>
            </w:r>
          </w:p>
        </w:tc>
        <w:tc>
          <w:tcPr>
            <w:tcW w:w="1393" w:type="dxa"/>
            <w:tcBorders>
              <w:top w:val="single" w:sz="6" w:space="0" w:color="auto"/>
              <w:left w:val="single" w:sz="6" w:space="0" w:color="auto"/>
              <w:bottom w:val="single" w:sz="6" w:space="0" w:color="auto"/>
              <w:right w:val="single" w:sz="6" w:space="0" w:color="auto"/>
            </w:tcBorders>
          </w:tcPr>
          <w:p w14:paraId="45042402" w14:textId="77777777" w:rsidR="006315CA" w:rsidRPr="006315CA" w:rsidRDefault="006315CA" w:rsidP="006315CA">
            <w:pPr>
              <w:autoSpaceDE w:val="0"/>
              <w:autoSpaceDN w:val="0"/>
              <w:adjustRightInd w:val="0"/>
              <w:spacing w:line="276" w:lineRule="auto"/>
              <w:jc w:val="center"/>
              <w:rPr>
                <w:rFonts w:asciiTheme="minorHAnsi" w:hAnsiTheme="minorHAnsi" w:cstheme="minorHAnsi"/>
                <w:color w:val="000000"/>
                <w:sz w:val="22"/>
                <w:szCs w:val="22"/>
                <w:lang w:val="en-US"/>
              </w:rPr>
            </w:pPr>
            <w:r w:rsidRPr="006315CA">
              <w:rPr>
                <w:rFonts w:asciiTheme="minorHAnsi" w:hAnsiTheme="minorHAnsi" w:cstheme="minorHAnsi"/>
                <w:color w:val="000000"/>
                <w:sz w:val="22"/>
                <w:szCs w:val="22"/>
              </w:rPr>
              <w:t>R-407</w:t>
            </w:r>
            <w:r w:rsidRPr="006315CA">
              <w:rPr>
                <w:rFonts w:asciiTheme="minorHAnsi" w:hAnsiTheme="minorHAnsi" w:cstheme="minorHAnsi"/>
                <w:color w:val="000000"/>
                <w:sz w:val="22"/>
                <w:szCs w:val="22"/>
                <w:lang w:val="en-US"/>
              </w:rPr>
              <w:t>C</w:t>
            </w:r>
          </w:p>
        </w:tc>
        <w:tc>
          <w:tcPr>
            <w:tcW w:w="1562" w:type="dxa"/>
            <w:tcBorders>
              <w:top w:val="single" w:sz="6" w:space="0" w:color="auto"/>
              <w:left w:val="single" w:sz="6" w:space="0" w:color="auto"/>
              <w:bottom w:val="single" w:sz="6" w:space="0" w:color="auto"/>
              <w:right w:val="single" w:sz="6" w:space="0" w:color="auto"/>
            </w:tcBorders>
          </w:tcPr>
          <w:p w14:paraId="4AE64940" w14:textId="77777777" w:rsidR="006315CA" w:rsidRPr="006315CA" w:rsidRDefault="006315CA" w:rsidP="006315CA">
            <w:pPr>
              <w:autoSpaceDE w:val="0"/>
              <w:autoSpaceDN w:val="0"/>
              <w:adjustRightInd w:val="0"/>
              <w:spacing w:line="276" w:lineRule="auto"/>
              <w:jc w:val="center"/>
              <w:rPr>
                <w:rFonts w:asciiTheme="minorHAnsi" w:hAnsiTheme="minorHAnsi" w:cstheme="minorHAnsi"/>
                <w:color w:val="000000"/>
                <w:sz w:val="22"/>
                <w:szCs w:val="22"/>
                <w:u w:val="single"/>
              </w:rPr>
            </w:pPr>
            <w:r w:rsidRPr="006315CA">
              <w:rPr>
                <w:rFonts w:asciiTheme="minorHAnsi" w:hAnsiTheme="minorHAnsi" w:cstheme="minorHAnsi"/>
                <w:color w:val="000000"/>
                <w:sz w:val="22"/>
                <w:szCs w:val="22"/>
                <w:u w:val="single"/>
              </w:rPr>
              <w:t>2*18 κιλά</w:t>
            </w:r>
          </w:p>
        </w:tc>
      </w:tr>
    </w:tbl>
    <w:bookmarkEnd w:id="1"/>
    <w:p w14:paraId="12EDA84B" w14:textId="77777777" w:rsidR="006315CA" w:rsidRPr="006315CA" w:rsidRDefault="006315CA" w:rsidP="006315CA">
      <w:pPr>
        <w:tabs>
          <w:tab w:val="left" w:pos="6885"/>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                                                                          Πίνακας 1                                                                                                                                                             </w:t>
      </w:r>
    </w:p>
    <w:p w14:paraId="425E1040" w14:textId="77777777" w:rsidR="006315CA" w:rsidRPr="006315CA" w:rsidRDefault="006315CA" w:rsidP="006315CA">
      <w:pPr>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    </w:t>
      </w:r>
      <w:r w:rsidRPr="006315CA">
        <w:rPr>
          <w:rFonts w:asciiTheme="minorHAnsi" w:hAnsiTheme="minorHAnsi" w:cstheme="minorHAnsi"/>
          <w:b/>
          <w:sz w:val="22"/>
          <w:szCs w:val="22"/>
        </w:rPr>
        <w:t>Α</w:t>
      </w:r>
      <w:r w:rsidRPr="006315CA">
        <w:rPr>
          <w:rFonts w:asciiTheme="minorHAnsi" w:hAnsiTheme="minorHAnsi" w:cstheme="minorHAnsi"/>
          <w:sz w:val="22"/>
          <w:szCs w:val="22"/>
        </w:rPr>
        <w:t>. Την ετήσια συντήρηση και  έλεγχο των Μηχανημάτων του Γ. Ν. Θήρας (δύο επισκέψεις ανά έτος) που περιγράφονται στον Πίνακα 1, σύμφωνα με τις απαιτήσεις του κατασκευαστή  καθώς και τις υποδείξεις του  τεχνικού προσωπικού της ΕΤΑΙΡΕΙΑΣ.</w:t>
      </w:r>
    </w:p>
    <w:p w14:paraId="2DA23A46" w14:textId="77777777" w:rsidR="006315CA" w:rsidRPr="006315CA" w:rsidRDefault="006315CA" w:rsidP="006315CA">
      <w:pPr>
        <w:tabs>
          <w:tab w:val="left" w:pos="5400"/>
        </w:tabs>
        <w:spacing w:line="276" w:lineRule="auto"/>
        <w:ind w:left="284" w:hanging="284"/>
        <w:rPr>
          <w:rFonts w:asciiTheme="minorHAnsi" w:hAnsiTheme="minorHAnsi" w:cstheme="minorHAnsi"/>
          <w:sz w:val="22"/>
          <w:szCs w:val="22"/>
        </w:rPr>
      </w:pPr>
      <w:r w:rsidRPr="006315CA">
        <w:rPr>
          <w:rFonts w:asciiTheme="minorHAnsi" w:hAnsiTheme="minorHAnsi" w:cstheme="minorHAnsi"/>
          <w:sz w:val="22"/>
          <w:szCs w:val="22"/>
        </w:rPr>
        <w:t xml:space="preserve"> </w:t>
      </w:r>
    </w:p>
    <w:p w14:paraId="43A24CCC"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     </w:t>
      </w:r>
      <w:r w:rsidRPr="006315CA">
        <w:rPr>
          <w:rFonts w:asciiTheme="minorHAnsi" w:hAnsiTheme="minorHAnsi" w:cstheme="minorHAnsi"/>
          <w:b/>
          <w:sz w:val="22"/>
          <w:szCs w:val="22"/>
        </w:rPr>
        <w:t>Β</w:t>
      </w:r>
      <w:r w:rsidRPr="006315CA">
        <w:rPr>
          <w:rFonts w:asciiTheme="minorHAnsi" w:hAnsiTheme="minorHAnsi" w:cstheme="minorHAnsi"/>
          <w:sz w:val="22"/>
          <w:szCs w:val="22"/>
        </w:rPr>
        <w:t xml:space="preserve">. Την σύνταξη του δελτίου ελέγχου Ψυκτικής Εγκατάστασης, για τα μηχανήματα της εγκατάστασης (πίνακας1) </w:t>
      </w:r>
    </w:p>
    <w:p w14:paraId="4468FEE2" w14:textId="77777777" w:rsidR="006315CA" w:rsidRPr="006315CA" w:rsidRDefault="006315CA" w:rsidP="006315CA">
      <w:pPr>
        <w:tabs>
          <w:tab w:val="left" w:pos="5400"/>
        </w:tabs>
        <w:spacing w:line="276" w:lineRule="auto"/>
        <w:rPr>
          <w:rFonts w:asciiTheme="minorHAnsi" w:hAnsiTheme="minorHAnsi" w:cstheme="minorHAnsi"/>
          <w:sz w:val="22"/>
          <w:szCs w:val="22"/>
        </w:rPr>
      </w:pPr>
    </w:p>
    <w:p w14:paraId="0B06F69A"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      </w:t>
      </w:r>
      <w:r w:rsidRPr="006315CA">
        <w:rPr>
          <w:rFonts w:asciiTheme="minorHAnsi" w:hAnsiTheme="minorHAnsi" w:cstheme="minorHAnsi"/>
          <w:b/>
          <w:sz w:val="22"/>
          <w:szCs w:val="22"/>
        </w:rPr>
        <w:t>Γ.</w:t>
      </w:r>
      <w:r w:rsidRPr="006315CA">
        <w:rPr>
          <w:rFonts w:asciiTheme="minorHAnsi" w:hAnsiTheme="minorHAnsi" w:cstheme="minorHAnsi"/>
          <w:sz w:val="22"/>
          <w:szCs w:val="22"/>
        </w:rPr>
        <w:t xml:space="preserve"> Την άμεση ανταπόκριση του ΑΝΑΔΟΧΟΥ σε περίπτωση κρίσιμων βλαβών των ψυκτικών Μηχανημάτων (το  αργότερο εντός σαράντα οχτώ ωρών (48) ωρών). Επίσης ο ΑΝΑΔΟΧΟΣ έχει την  υποχρέωση άμεσης διάθεσης βασικών ανταλλακτικών για την αντιμετώπιση πιθανών κρίσιμων βλαβών, καθώς και της άμεσης τεχνικής τηλεφωνικής υποστήριξης του τεχνικού προσωπικού της ΕΤΑΙΡΕΙΑΣ με σκοπό την αντιμετώπιση δυσλειτουργιών του εξοπλισμού σε περιπτώσεις επίλυσης απλών αστοχιών λειτουργίας των ψυκτικών μηχανημάτων.</w:t>
      </w:r>
    </w:p>
    <w:p w14:paraId="252F24E6" w14:textId="77777777" w:rsidR="006315CA" w:rsidRPr="006315CA" w:rsidRDefault="006315CA" w:rsidP="006315CA">
      <w:pPr>
        <w:tabs>
          <w:tab w:val="left" w:pos="5400"/>
        </w:tabs>
        <w:spacing w:line="276" w:lineRule="auto"/>
        <w:ind w:left="284" w:hanging="284"/>
        <w:rPr>
          <w:rFonts w:asciiTheme="minorHAnsi" w:hAnsiTheme="minorHAnsi" w:cstheme="minorHAnsi"/>
          <w:sz w:val="22"/>
          <w:szCs w:val="22"/>
        </w:rPr>
      </w:pPr>
      <w:r w:rsidRPr="006315CA">
        <w:rPr>
          <w:rFonts w:asciiTheme="minorHAnsi" w:hAnsiTheme="minorHAnsi" w:cstheme="minorHAnsi"/>
          <w:sz w:val="22"/>
          <w:szCs w:val="22"/>
        </w:rPr>
        <w:t xml:space="preserve">     </w:t>
      </w:r>
    </w:p>
    <w:p w14:paraId="5A20C56F" w14:textId="4B756716" w:rsidR="006315CA" w:rsidRPr="006315CA" w:rsidRDefault="006315CA" w:rsidP="006315CA">
      <w:pPr>
        <w:pStyle w:val="ab"/>
        <w:spacing w:line="276" w:lineRule="auto"/>
        <w:ind w:left="0"/>
        <w:jc w:val="center"/>
        <w:rPr>
          <w:rFonts w:asciiTheme="minorHAnsi" w:hAnsiTheme="minorHAnsi" w:cstheme="minorHAnsi"/>
          <w:b/>
          <w:sz w:val="22"/>
          <w:szCs w:val="22"/>
        </w:rPr>
      </w:pPr>
      <w:r w:rsidRPr="006315CA">
        <w:rPr>
          <w:rFonts w:asciiTheme="minorHAnsi" w:hAnsiTheme="minorHAnsi" w:cstheme="minorHAnsi"/>
          <w:b/>
          <w:sz w:val="22"/>
          <w:szCs w:val="22"/>
        </w:rPr>
        <w:t>ΑΝΑΛΥΤΙΚΗ ΠΕΡΙΓΡΑΦΗ ΕΡΓΟΥ</w:t>
      </w:r>
    </w:p>
    <w:p w14:paraId="3643254B" w14:textId="77777777" w:rsidR="006315CA" w:rsidRPr="006315CA" w:rsidRDefault="006315CA" w:rsidP="006315CA">
      <w:pPr>
        <w:tabs>
          <w:tab w:val="left" w:pos="5400"/>
        </w:tabs>
        <w:spacing w:line="276" w:lineRule="auto"/>
        <w:jc w:val="both"/>
        <w:rPr>
          <w:rFonts w:asciiTheme="minorHAnsi" w:hAnsiTheme="minorHAnsi" w:cstheme="minorHAnsi"/>
          <w:b/>
          <w:sz w:val="22"/>
          <w:szCs w:val="22"/>
          <w:u w:val="single"/>
        </w:rPr>
      </w:pPr>
      <w:r w:rsidRPr="006315CA">
        <w:rPr>
          <w:rFonts w:asciiTheme="minorHAnsi" w:hAnsiTheme="minorHAnsi" w:cstheme="minorHAnsi"/>
          <w:sz w:val="22"/>
          <w:szCs w:val="22"/>
          <w:u w:val="single"/>
        </w:rPr>
        <w:t xml:space="preserve">Α.  </w:t>
      </w:r>
      <w:r w:rsidRPr="006315CA">
        <w:rPr>
          <w:rFonts w:asciiTheme="minorHAnsi" w:hAnsiTheme="minorHAnsi" w:cstheme="minorHAnsi"/>
          <w:b/>
          <w:sz w:val="22"/>
          <w:szCs w:val="22"/>
          <w:u w:val="single"/>
        </w:rPr>
        <w:t xml:space="preserve">ΕΤΗΣΙΑ ΠΡΟΛΗΠΤΙΚΗ ΣΥΝΤΗΡΗΣΗ </w:t>
      </w:r>
    </w:p>
    <w:p w14:paraId="48FA6C49" w14:textId="77777777" w:rsidR="006315CA" w:rsidRPr="006315CA" w:rsidRDefault="006315CA" w:rsidP="006315CA">
      <w:pPr>
        <w:tabs>
          <w:tab w:val="left" w:pos="5400"/>
        </w:tabs>
        <w:spacing w:line="276" w:lineRule="auto"/>
        <w:ind w:left="567" w:hanging="567"/>
        <w:jc w:val="both"/>
        <w:rPr>
          <w:rFonts w:asciiTheme="minorHAnsi" w:hAnsiTheme="minorHAnsi" w:cstheme="minorHAnsi"/>
          <w:b/>
          <w:sz w:val="22"/>
          <w:szCs w:val="22"/>
          <w:u w:val="single"/>
        </w:rPr>
      </w:pPr>
    </w:p>
    <w:p w14:paraId="4A1915A5" w14:textId="77777777" w:rsidR="006315CA" w:rsidRPr="006315CA" w:rsidRDefault="006315CA" w:rsidP="006315CA">
      <w:pPr>
        <w:tabs>
          <w:tab w:val="left" w:pos="5400"/>
        </w:tabs>
        <w:spacing w:line="276" w:lineRule="auto"/>
        <w:ind w:left="567" w:hanging="567"/>
        <w:jc w:val="both"/>
        <w:rPr>
          <w:rFonts w:asciiTheme="minorHAnsi" w:hAnsiTheme="minorHAnsi" w:cstheme="minorHAnsi"/>
          <w:sz w:val="22"/>
          <w:szCs w:val="22"/>
        </w:rPr>
      </w:pPr>
      <w:r w:rsidRPr="006315CA">
        <w:rPr>
          <w:rFonts w:asciiTheme="minorHAnsi" w:hAnsiTheme="minorHAnsi" w:cstheme="minorHAnsi"/>
          <w:sz w:val="22"/>
          <w:szCs w:val="22"/>
        </w:rPr>
        <w:t>Οι εργασίες της ετήσιας προληπτικής συντήρησης των ψυκτικών μηχανημάτων</w:t>
      </w:r>
    </w:p>
    <w:p w14:paraId="3F602EB6" w14:textId="77777777" w:rsidR="006315CA" w:rsidRPr="006315CA" w:rsidRDefault="006315CA" w:rsidP="006315CA">
      <w:pPr>
        <w:tabs>
          <w:tab w:val="left" w:pos="5400"/>
        </w:tabs>
        <w:spacing w:line="276" w:lineRule="auto"/>
        <w:ind w:left="567" w:hanging="567"/>
        <w:jc w:val="both"/>
        <w:rPr>
          <w:rFonts w:asciiTheme="minorHAnsi" w:hAnsiTheme="minorHAnsi" w:cstheme="minorHAnsi"/>
          <w:sz w:val="22"/>
          <w:szCs w:val="22"/>
        </w:rPr>
      </w:pPr>
      <w:r w:rsidRPr="006315CA">
        <w:rPr>
          <w:rFonts w:asciiTheme="minorHAnsi" w:hAnsiTheme="minorHAnsi" w:cstheme="minorHAnsi"/>
          <w:sz w:val="22"/>
          <w:szCs w:val="22"/>
        </w:rPr>
        <w:t xml:space="preserve"> συμπυκνώνονται  παρακάτω:</w:t>
      </w:r>
    </w:p>
    <w:p w14:paraId="67ECD8CD" w14:textId="77777777" w:rsidR="006315CA" w:rsidRPr="006315CA" w:rsidRDefault="006315CA" w:rsidP="006315CA">
      <w:pPr>
        <w:tabs>
          <w:tab w:val="left" w:pos="5400"/>
        </w:tabs>
        <w:spacing w:line="276" w:lineRule="auto"/>
        <w:ind w:left="567" w:hanging="567"/>
        <w:jc w:val="both"/>
        <w:rPr>
          <w:rFonts w:asciiTheme="minorHAnsi" w:hAnsiTheme="minorHAnsi" w:cstheme="minorHAnsi"/>
          <w:sz w:val="22"/>
          <w:szCs w:val="22"/>
        </w:rPr>
      </w:pPr>
    </w:p>
    <w:p w14:paraId="044624C4" w14:textId="77777777" w:rsidR="006315CA" w:rsidRPr="006315CA" w:rsidRDefault="006315CA" w:rsidP="006315CA">
      <w:pPr>
        <w:pStyle w:val="a7"/>
        <w:numPr>
          <w:ilvl w:val="0"/>
          <w:numId w:val="2"/>
        </w:numPr>
        <w:tabs>
          <w:tab w:val="left" w:pos="5400"/>
        </w:tabs>
        <w:spacing w:line="276" w:lineRule="auto"/>
        <w:jc w:val="both"/>
        <w:rPr>
          <w:rFonts w:asciiTheme="minorHAnsi" w:hAnsiTheme="minorHAnsi" w:cstheme="minorHAnsi"/>
          <w:b/>
          <w:sz w:val="22"/>
          <w:szCs w:val="22"/>
          <w:lang w:val="en-US"/>
        </w:rPr>
      </w:pPr>
      <w:r w:rsidRPr="006315CA">
        <w:rPr>
          <w:rFonts w:asciiTheme="minorHAnsi" w:hAnsiTheme="minorHAnsi" w:cstheme="minorHAnsi"/>
          <w:b/>
          <w:sz w:val="22"/>
          <w:szCs w:val="22"/>
        </w:rPr>
        <w:t>ΣΥΜΠΙΕΣΤΗΣ</w:t>
      </w:r>
    </w:p>
    <w:p w14:paraId="3737B917" w14:textId="77777777" w:rsidR="006315CA" w:rsidRPr="006315CA" w:rsidRDefault="006315CA" w:rsidP="006315CA">
      <w:pPr>
        <w:pStyle w:val="a7"/>
        <w:numPr>
          <w:ilvl w:val="0"/>
          <w:numId w:val="3"/>
        </w:numPr>
        <w:tabs>
          <w:tab w:val="left" w:pos="5400"/>
        </w:tabs>
        <w:spacing w:line="276" w:lineRule="auto"/>
        <w:jc w:val="both"/>
        <w:rPr>
          <w:rFonts w:asciiTheme="minorHAnsi" w:hAnsiTheme="minorHAnsi" w:cstheme="minorHAnsi"/>
          <w:sz w:val="22"/>
          <w:szCs w:val="22"/>
          <w:lang w:val="en-US"/>
        </w:rPr>
      </w:pPr>
      <w:r w:rsidRPr="006315CA">
        <w:rPr>
          <w:rFonts w:asciiTheme="minorHAnsi" w:hAnsiTheme="minorHAnsi" w:cstheme="minorHAnsi"/>
          <w:sz w:val="22"/>
          <w:szCs w:val="22"/>
        </w:rPr>
        <w:t xml:space="preserve">Έλεγχος τυλιγμάτων </w:t>
      </w:r>
      <w:r w:rsidRPr="006315CA">
        <w:rPr>
          <w:rFonts w:asciiTheme="minorHAnsi" w:hAnsiTheme="minorHAnsi" w:cstheme="minorHAnsi"/>
          <w:sz w:val="22"/>
          <w:szCs w:val="22"/>
          <w:lang w:val="en-US"/>
        </w:rPr>
        <w:t>Meg.</w:t>
      </w:r>
    </w:p>
    <w:p w14:paraId="6FC486BD" w14:textId="77777777" w:rsidR="006315CA" w:rsidRPr="006315CA" w:rsidRDefault="006315CA" w:rsidP="006315CA">
      <w:pPr>
        <w:pStyle w:val="a7"/>
        <w:numPr>
          <w:ilvl w:val="0"/>
          <w:numId w:val="3"/>
        </w:numPr>
        <w:tabs>
          <w:tab w:val="left" w:pos="5400"/>
        </w:tabs>
        <w:spacing w:line="276" w:lineRule="auto"/>
        <w:jc w:val="both"/>
        <w:rPr>
          <w:rFonts w:asciiTheme="minorHAnsi" w:hAnsiTheme="minorHAnsi" w:cstheme="minorHAnsi"/>
          <w:sz w:val="22"/>
          <w:szCs w:val="22"/>
          <w:lang w:val="en-US"/>
        </w:rPr>
      </w:pPr>
      <w:r w:rsidRPr="006315CA">
        <w:rPr>
          <w:rFonts w:asciiTheme="minorHAnsi" w:hAnsiTheme="minorHAnsi" w:cstheme="minorHAnsi"/>
          <w:sz w:val="22"/>
          <w:szCs w:val="22"/>
        </w:rPr>
        <w:t>Συμμετρία αμπέρ (10%)</w:t>
      </w:r>
    </w:p>
    <w:p w14:paraId="6171E344" w14:textId="77777777" w:rsidR="006315CA" w:rsidRPr="006315CA" w:rsidRDefault="006315CA" w:rsidP="006315CA">
      <w:pPr>
        <w:pStyle w:val="a7"/>
        <w:numPr>
          <w:ilvl w:val="0"/>
          <w:numId w:val="3"/>
        </w:numPr>
        <w:tabs>
          <w:tab w:val="left" w:pos="5400"/>
        </w:tabs>
        <w:spacing w:line="276" w:lineRule="auto"/>
        <w:jc w:val="both"/>
        <w:rPr>
          <w:rFonts w:asciiTheme="minorHAnsi" w:hAnsiTheme="minorHAnsi" w:cstheme="minorHAnsi"/>
          <w:sz w:val="22"/>
          <w:szCs w:val="22"/>
          <w:lang w:val="en-US"/>
        </w:rPr>
      </w:pPr>
      <w:r w:rsidRPr="006315CA">
        <w:rPr>
          <w:rFonts w:asciiTheme="minorHAnsi" w:hAnsiTheme="minorHAnsi" w:cstheme="minorHAnsi"/>
          <w:sz w:val="22"/>
          <w:szCs w:val="22"/>
        </w:rPr>
        <w:t>Έλεγχος ακροδεκτών</w:t>
      </w:r>
    </w:p>
    <w:p w14:paraId="6928830A" w14:textId="77777777" w:rsidR="006315CA" w:rsidRPr="006315CA" w:rsidRDefault="006315CA" w:rsidP="006315CA">
      <w:pPr>
        <w:pStyle w:val="a7"/>
        <w:numPr>
          <w:ilvl w:val="0"/>
          <w:numId w:val="3"/>
        </w:numPr>
        <w:tabs>
          <w:tab w:val="left" w:pos="5400"/>
        </w:tabs>
        <w:spacing w:line="276" w:lineRule="auto"/>
        <w:jc w:val="both"/>
        <w:rPr>
          <w:rFonts w:asciiTheme="minorHAnsi" w:hAnsiTheme="minorHAnsi" w:cstheme="minorHAnsi"/>
          <w:sz w:val="22"/>
          <w:szCs w:val="22"/>
          <w:lang w:val="en-US"/>
        </w:rPr>
      </w:pPr>
      <w:r w:rsidRPr="006315CA">
        <w:rPr>
          <w:rFonts w:asciiTheme="minorHAnsi" w:hAnsiTheme="minorHAnsi" w:cstheme="minorHAnsi"/>
          <w:sz w:val="22"/>
          <w:szCs w:val="22"/>
        </w:rPr>
        <w:t>Ψύξη περιελίξεως (έλεγχος θερμοκρασίας)</w:t>
      </w:r>
    </w:p>
    <w:p w14:paraId="52380095" w14:textId="77777777" w:rsidR="006315CA" w:rsidRPr="006315CA" w:rsidRDefault="006315CA" w:rsidP="006315CA">
      <w:pPr>
        <w:pStyle w:val="a7"/>
        <w:numPr>
          <w:ilvl w:val="0"/>
          <w:numId w:val="3"/>
        </w:numPr>
        <w:tabs>
          <w:tab w:val="left" w:pos="5400"/>
        </w:tabs>
        <w:spacing w:line="276" w:lineRule="auto"/>
        <w:jc w:val="both"/>
        <w:rPr>
          <w:rFonts w:asciiTheme="minorHAnsi" w:hAnsiTheme="minorHAnsi" w:cstheme="minorHAnsi"/>
          <w:sz w:val="22"/>
          <w:szCs w:val="22"/>
          <w:lang w:val="en-US"/>
        </w:rPr>
      </w:pPr>
      <w:r w:rsidRPr="006315CA">
        <w:rPr>
          <w:rFonts w:asciiTheme="minorHAnsi" w:hAnsiTheme="minorHAnsi" w:cstheme="minorHAnsi"/>
          <w:sz w:val="22"/>
          <w:szCs w:val="22"/>
        </w:rPr>
        <w:t>Έλεγχος αντιστάσεων λαδιών</w:t>
      </w:r>
    </w:p>
    <w:p w14:paraId="497B27D3" w14:textId="77777777" w:rsidR="006315CA" w:rsidRPr="006315CA" w:rsidRDefault="006315CA" w:rsidP="006315CA">
      <w:pPr>
        <w:pStyle w:val="a7"/>
        <w:numPr>
          <w:ilvl w:val="0"/>
          <w:numId w:val="3"/>
        </w:numPr>
        <w:tabs>
          <w:tab w:val="left" w:pos="5400"/>
        </w:tabs>
        <w:spacing w:line="276" w:lineRule="auto"/>
        <w:jc w:val="both"/>
        <w:rPr>
          <w:rFonts w:asciiTheme="minorHAnsi" w:hAnsiTheme="minorHAnsi" w:cstheme="minorHAnsi"/>
          <w:sz w:val="22"/>
          <w:szCs w:val="22"/>
          <w:lang w:val="en-US"/>
        </w:rPr>
      </w:pPr>
      <w:r w:rsidRPr="006315CA">
        <w:rPr>
          <w:rFonts w:asciiTheme="minorHAnsi" w:hAnsiTheme="minorHAnsi" w:cstheme="minorHAnsi"/>
          <w:sz w:val="22"/>
          <w:szCs w:val="22"/>
        </w:rPr>
        <w:t>Εμφάνιση λαδιού (χρώμα, ποσότητα)</w:t>
      </w:r>
    </w:p>
    <w:p w14:paraId="14B39F60"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    </w:t>
      </w:r>
    </w:p>
    <w:p w14:paraId="49F5D18F" w14:textId="77777777" w:rsidR="006315CA" w:rsidRPr="006315CA" w:rsidRDefault="006315CA" w:rsidP="006315CA">
      <w:pPr>
        <w:tabs>
          <w:tab w:val="left" w:pos="5400"/>
        </w:tabs>
        <w:spacing w:line="276" w:lineRule="auto"/>
        <w:jc w:val="both"/>
        <w:rPr>
          <w:rFonts w:asciiTheme="minorHAnsi" w:hAnsiTheme="minorHAnsi" w:cstheme="minorHAnsi"/>
          <w:b/>
          <w:sz w:val="22"/>
          <w:szCs w:val="22"/>
        </w:rPr>
      </w:pPr>
      <w:r w:rsidRPr="006315CA">
        <w:rPr>
          <w:rFonts w:asciiTheme="minorHAnsi" w:hAnsiTheme="minorHAnsi" w:cstheme="minorHAnsi"/>
          <w:sz w:val="22"/>
          <w:szCs w:val="22"/>
        </w:rPr>
        <w:t xml:space="preserve">      Β. </w:t>
      </w:r>
      <w:r w:rsidRPr="006315CA">
        <w:rPr>
          <w:rFonts w:asciiTheme="minorHAnsi" w:hAnsiTheme="minorHAnsi" w:cstheme="minorHAnsi"/>
          <w:b/>
          <w:sz w:val="22"/>
          <w:szCs w:val="22"/>
        </w:rPr>
        <w:t>ΕΛΕΓΧΟΙ</w:t>
      </w:r>
    </w:p>
    <w:p w14:paraId="08DEA1EA"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Έλεγχος παραμέτρων και λειτουργίας </w:t>
      </w:r>
      <w:r w:rsidRPr="006315CA">
        <w:rPr>
          <w:rFonts w:asciiTheme="minorHAnsi" w:hAnsiTheme="minorHAnsi" w:cstheme="minorHAnsi"/>
          <w:sz w:val="22"/>
          <w:szCs w:val="22"/>
          <w:lang w:val="en-US"/>
        </w:rPr>
        <w:t>controller</w:t>
      </w:r>
    </w:p>
    <w:p w14:paraId="5FF63558"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ποσότητας ψυκτικού μέσου</w:t>
      </w:r>
    </w:p>
    <w:p w14:paraId="036958AC"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απόψυξης</w:t>
      </w:r>
    </w:p>
    <w:p w14:paraId="7B7B80F1"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υπερθέρμανσης</w:t>
      </w:r>
    </w:p>
    <w:p w14:paraId="4C0EA22C"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Έλεγχος-Ρύθμιση λειτουργίας </w:t>
      </w:r>
      <w:r w:rsidRPr="006315CA">
        <w:rPr>
          <w:rFonts w:asciiTheme="minorHAnsi" w:hAnsiTheme="minorHAnsi" w:cstheme="minorHAnsi"/>
          <w:sz w:val="22"/>
          <w:szCs w:val="22"/>
          <w:lang w:val="en-US"/>
        </w:rPr>
        <w:t>transducer</w:t>
      </w:r>
      <w:r w:rsidRPr="006315CA">
        <w:rPr>
          <w:rFonts w:asciiTheme="minorHAnsi" w:hAnsiTheme="minorHAnsi" w:cstheme="minorHAnsi"/>
          <w:sz w:val="22"/>
          <w:szCs w:val="22"/>
        </w:rPr>
        <w:t xml:space="preserve"> πίεσης-αισθητηρίων</w:t>
      </w:r>
    </w:p>
    <w:p w14:paraId="68705F4D"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Θερμοκρασία </w:t>
      </w:r>
      <w:r w:rsidRPr="006315CA">
        <w:rPr>
          <w:rFonts w:asciiTheme="minorHAnsi" w:hAnsiTheme="minorHAnsi" w:cstheme="minorHAnsi"/>
          <w:sz w:val="22"/>
          <w:szCs w:val="22"/>
          <w:lang w:val="en-US"/>
        </w:rPr>
        <w:t>discharge</w:t>
      </w:r>
    </w:p>
    <w:p w14:paraId="3A050DB3"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bookmarkStart w:id="2" w:name="_Hlk510178712"/>
      <w:r w:rsidRPr="006315CA">
        <w:rPr>
          <w:rFonts w:asciiTheme="minorHAnsi" w:hAnsiTheme="minorHAnsi" w:cstheme="minorHAnsi"/>
          <w:sz w:val="22"/>
          <w:szCs w:val="22"/>
        </w:rPr>
        <w:t>Έλεγχος  πρεσσοστάτη χαμηλή πίεσης</w:t>
      </w:r>
      <w:bookmarkEnd w:id="2"/>
    </w:p>
    <w:p w14:paraId="6EEB681D" w14:textId="77777777" w:rsidR="006315CA" w:rsidRPr="006315CA" w:rsidRDefault="006315CA" w:rsidP="006315CA">
      <w:pPr>
        <w:pStyle w:val="a7"/>
        <w:numPr>
          <w:ilvl w:val="0"/>
          <w:numId w:val="4"/>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πρεσσοστάτη υψηλής πίεσης</w:t>
      </w:r>
    </w:p>
    <w:p w14:paraId="58060370"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p>
    <w:p w14:paraId="29470F05"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lastRenderedPageBreak/>
        <w:t xml:space="preserve">       Γ. </w:t>
      </w:r>
      <w:r w:rsidRPr="006315CA">
        <w:rPr>
          <w:rFonts w:asciiTheme="minorHAnsi" w:hAnsiTheme="minorHAnsi" w:cstheme="minorHAnsi"/>
          <w:b/>
          <w:sz w:val="22"/>
          <w:szCs w:val="22"/>
        </w:rPr>
        <w:t>ΣΥΜΠΥΚΝΩΤΗΣ</w:t>
      </w:r>
    </w:p>
    <w:p w14:paraId="02FDE277" w14:textId="77777777" w:rsidR="006315CA" w:rsidRPr="006315CA" w:rsidRDefault="006315CA" w:rsidP="006315CA">
      <w:pPr>
        <w:pStyle w:val="a7"/>
        <w:numPr>
          <w:ilvl w:val="0"/>
          <w:numId w:val="5"/>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ανεμιστήρων</w:t>
      </w:r>
    </w:p>
    <w:p w14:paraId="60E5B357" w14:textId="77777777" w:rsidR="006315CA" w:rsidRPr="006315CA" w:rsidRDefault="006315CA" w:rsidP="006315CA">
      <w:pPr>
        <w:pStyle w:val="a7"/>
        <w:numPr>
          <w:ilvl w:val="0"/>
          <w:numId w:val="5"/>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Χημικός καθαρισμός</w:t>
      </w:r>
    </w:p>
    <w:p w14:paraId="671DEEB7"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p>
    <w:p w14:paraId="025BD8B9" w14:textId="77777777" w:rsidR="006315CA" w:rsidRPr="006315CA" w:rsidRDefault="006315CA" w:rsidP="006315CA">
      <w:pPr>
        <w:tabs>
          <w:tab w:val="left" w:pos="5400"/>
        </w:tabs>
        <w:spacing w:line="276" w:lineRule="auto"/>
        <w:jc w:val="both"/>
        <w:rPr>
          <w:rFonts w:asciiTheme="minorHAnsi" w:hAnsiTheme="minorHAnsi" w:cstheme="minorHAnsi"/>
          <w:b/>
          <w:sz w:val="22"/>
          <w:szCs w:val="22"/>
        </w:rPr>
      </w:pPr>
      <w:r w:rsidRPr="006315CA">
        <w:rPr>
          <w:rFonts w:asciiTheme="minorHAnsi" w:hAnsiTheme="minorHAnsi" w:cstheme="minorHAnsi"/>
          <w:sz w:val="22"/>
          <w:szCs w:val="22"/>
        </w:rPr>
        <w:t xml:space="preserve">      Δ. </w:t>
      </w:r>
      <w:r w:rsidRPr="006315CA">
        <w:rPr>
          <w:rFonts w:asciiTheme="minorHAnsi" w:hAnsiTheme="minorHAnsi" w:cstheme="minorHAnsi"/>
          <w:b/>
          <w:sz w:val="22"/>
          <w:szCs w:val="22"/>
        </w:rPr>
        <w:t>ΕΞΑΤΜΙΣΤΗΣ</w:t>
      </w:r>
    </w:p>
    <w:p w14:paraId="4750B7D2" w14:textId="77777777" w:rsidR="006315CA" w:rsidRPr="006315CA" w:rsidRDefault="006315CA" w:rsidP="006315CA">
      <w:pPr>
        <w:pStyle w:val="a7"/>
        <w:numPr>
          <w:ilvl w:val="0"/>
          <w:numId w:val="6"/>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ροής νερού</w:t>
      </w:r>
    </w:p>
    <w:p w14:paraId="7EA8CD0D" w14:textId="77777777" w:rsidR="006315CA" w:rsidRPr="006315CA" w:rsidRDefault="006315CA" w:rsidP="006315CA">
      <w:pPr>
        <w:pStyle w:val="a7"/>
        <w:numPr>
          <w:ilvl w:val="0"/>
          <w:numId w:val="6"/>
        </w:num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Έλεγχος </w:t>
      </w:r>
      <w:r w:rsidRPr="006315CA">
        <w:rPr>
          <w:rFonts w:asciiTheme="minorHAnsi" w:hAnsiTheme="minorHAnsi" w:cstheme="minorHAnsi"/>
          <w:sz w:val="22"/>
          <w:szCs w:val="22"/>
          <w:lang w:val="en-US"/>
        </w:rPr>
        <w:t>flow switch</w:t>
      </w:r>
    </w:p>
    <w:p w14:paraId="2CCF5CCA" w14:textId="77777777" w:rsidR="006315CA" w:rsidRPr="006315CA" w:rsidRDefault="006315CA" w:rsidP="006315CA">
      <w:pPr>
        <w:pStyle w:val="a7"/>
        <w:tabs>
          <w:tab w:val="left" w:pos="5400"/>
        </w:tabs>
        <w:spacing w:line="276" w:lineRule="auto"/>
        <w:jc w:val="both"/>
        <w:rPr>
          <w:rFonts w:asciiTheme="minorHAnsi" w:hAnsiTheme="minorHAnsi" w:cstheme="minorHAnsi"/>
          <w:sz w:val="22"/>
          <w:szCs w:val="22"/>
        </w:rPr>
      </w:pPr>
    </w:p>
    <w:p w14:paraId="2A278EF8"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p>
    <w:p w14:paraId="4AA494EA" w14:textId="62DDD675" w:rsidR="006315CA" w:rsidRPr="006315CA" w:rsidRDefault="006315CA" w:rsidP="006315CA">
      <w:pPr>
        <w:tabs>
          <w:tab w:val="left" w:pos="5400"/>
        </w:tabs>
        <w:spacing w:line="276" w:lineRule="auto"/>
        <w:jc w:val="both"/>
        <w:rPr>
          <w:rFonts w:asciiTheme="minorHAnsi" w:hAnsiTheme="minorHAnsi" w:cstheme="minorHAnsi"/>
          <w:b/>
          <w:sz w:val="22"/>
          <w:szCs w:val="22"/>
        </w:rPr>
      </w:pPr>
      <w:r w:rsidRPr="006315CA">
        <w:rPr>
          <w:rFonts w:asciiTheme="minorHAnsi" w:hAnsiTheme="minorHAnsi" w:cstheme="minorHAnsi"/>
          <w:sz w:val="22"/>
          <w:szCs w:val="22"/>
          <w:lang w:val="en-US"/>
        </w:rPr>
        <w:t xml:space="preserve">      </w:t>
      </w:r>
      <w:r w:rsidR="004D542F">
        <w:rPr>
          <w:rFonts w:asciiTheme="minorHAnsi" w:hAnsiTheme="minorHAnsi" w:cstheme="minorHAnsi"/>
          <w:sz w:val="22"/>
          <w:szCs w:val="22"/>
        </w:rPr>
        <w:t>Ε</w:t>
      </w:r>
      <w:r w:rsidRPr="006315CA">
        <w:rPr>
          <w:rFonts w:asciiTheme="minorHAnsi" w:hAnsiTheme="minorHAnsi" w:cstheme="minorHAnsi"/>
          <w:sz w:val="22"/>
          <w:szCs w:val="22"/>
        </w:rPr>
        <w:t xml:space="preserve">. </w:t>
      </w:r>
      <w:r w:rsidRPr="006315CA">
        <w:rPr>
          <w:rFonts w:asciiTheme="minorHAnsi" w:hAnsiTheme="minorHAnsi" w:cstheme="minorHAnsi"/>
          <w:b/>
          <w:sz w:val="22"/>
          <w:szCs w:val="22"/>
        </w:rPr>
        <w:t>ΜΟΝΑΔΑ</w:t>
      </w:r>
    </w:p>
    <w:p w14:paraId="1E9A25DB" w14:textId="77777777" w:rsidR="006315CA" w:rsidRPr="006315CA" w:rsidRDefault="006315CA" w:rsidP="006315CA">
      <w:pPr>
        <w:pStyle w:val="a7"/>
        <w:numPr>
          <w:ilvl w:val="0"/>
          <w:numId w:val="6"/>
        </w:numPr>
        <w:tabs>
          <w:tab w:val="left" w:pos="5400"/>
        </w:tabs>
        <w:spacing w:after="200" w:line="276" w:lineRule="auto"/>
        <w:jc w:val="both"/>
        <w:rPr>
          <w:rFonts w:asciiTheme="minorHAnsi" w:hAnsiTheme="minorHAnsi" w:cstheme="minorHAnsi"/>
          <w:sz w:val="22"/>
          <w:szCs w:val="22"/>
        </w:rPr>
      </w:pPr>
      <w:r w:rsidRPr="006315CA">
        <w:rPr>
          <w:rFonts w:asciiTheme="minorHAnsi" w:hAnsiTheme="minorHAnsi" w:cstheme="minorHAnsi"/>
          <w:sz w:val="22"/>
          <w:szCs w:val="22"/>
        </w:rPr>
        <w:t>Έλεγχος διαρροών</w:t>
      </w:r>
    </w:p>
    <w:p w14:paraId="1AAAF7AF" w14:textId="77777777" w:rsidR="006315CA" w:rsidRPr="006315CA" w:rsidRDefault="006315CA" w:rsidP="006315CA">
      <w:pPr>
        <w:tabs>
          <w:tab w:val="left" w:pos="5400"/>
        </w:tabs>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 xml:space="preserve">      </w:t>
      </w:r>
    </w:p>
    <w:p w14:paraId="2BECC619" w14:textId="6581BC99" w:rsidR="006315CA" w:rsidRPr="006315CA" w:rsidRDefault="006315CA" w:rsidP="006315CA">
      <w:pPr>
        <w:tabs>
          <w:tab w:val="left" w:pos="5400"/>
        </w:tabs>
        <w:spacing w:line="276" w:lineRule="auto"/>
        <w:jc w:val="both"/>
        <w:rPr>
          <w:rFonts w:asciiTheme="minorHAnsi" w:hAnsiTheme="minorHAnsi" w:cstheme="minorHAnsi"/>
          <w:b/>
          <w:sz w:val="22"/>
          <w:szCs w:val="22"/>
        </w:rPr>
      </w:pPr>
      <w:r w:rsidRPr="006315CA">
        <w:rPr>
          <w:rFonts w:asciiTheme="minorHAnsi" w:hAnsiTheme="minorHAnsi" w:cstheme="minorHAnsi"/>
          <w:sz w:val="22"/>
          <w:szCs w:val="22"/>
        </w:rPr>
        <w:t xml:space="preserve">     </w:t>
      </w:r>
      <w:r w:rsidR="004D542F">
        <w:rPr>
          <w:rFonts w:asciiTheme="minorHAnsi" w:hAnsiTheme="minorHAnsi" w:cstheme="minorHAnsi"/>
          <w:sz w:val="22"/>
          <w:szCs w:val="22"/>
        </w:rPr>
        <w:t>ΣΤ</w:t>
      </w:r>
      <w:r w:rsidRPr="006315CA">
        <w:rPr>
          <w:rFonts w:asciiTheme="minorHAnsi" w:hAnsiTheme="minorHAnsi" w:cstheme="minorHAnsi"/>
          <w:sz w:val="22"/>
          <w:szCs w:val="22"/>
        </w:rPr>
        <w:t xml:space="preserve">. </w:t>
      </w:r>
      <w:r w:rsidRPr="006315CA">
        <w:rPr>
          <w:rFonts w:asciiTheme="minorHAnsi" w:hAnsiTheme="minorHAnsi" w:cstheme="minorHAnsi"/>
          <w:b/>
          <w:sz w:val="22"/>
          <w:szCs w:val="22"/>
        </w:rPr>
        <w:t>ΗΛΕΚΤΡΟΛΟΓΙΚΟΣ ΠΙΝΑΚΑΣ</w:t>
      </w:r>
    </w:p>
    <w:p w14:paraId="69B4F63C" w14:textId="77777777" w:rsidR="006315CA" w:rsidRPr="006315CA" w:rsidRDefault="006315CA" w:rsidP="006315CA">
      <w:pPr>
        <w:pStyle w:val="a7"/>
        <w:numPr>
          <w:ilvl w:val="0"/>
          <w:numId w:val="7"/>
        </w:numPr>
        <w:spacing w:line="276" w:lineRule="auto"/>
        <w:rPr>
          <w:rFonts w:asciiTheme="minorHAnsi" w:hAnsiTheme="minorHAnsi" w:cstheme="minorHAnsi"/>
          <w:sz w:val="22"/>
          <w:szCs w:val="22"/>
        </w:rPr>
      </w:pPr>
      <w:r w:rsidRPr="006315CA">
        <w:rPr>
          <w:rFonts w:asciiTheme="minorHAnsi" w:hAnsiTheme="minorHAnsi" w:cstheme="minorHAnsi"/>
          <w:sz w:val="22"/>
          <w:szCs w:val="22"/>
        </w:rPr>
        <w:t>Έλεγχος ρελέ (ανεμιστήρων, συμπιεστών)</w:t>
      </w:r>
    </w:p>
    <w:p w14:paraId="5E574D29" w14:textId="77777777" w:rsidR="006315CA" w:rsidRPr="006315CA" w:rsidRDefault="006315CA" w:rsidP="006315CA">
      <w:pPr>
        <w:pStyle w:val="a7"/>
        <w:numPr>
          <w:ilvl w:val="0"/>
          <w:numId w:val="7"/>
        </w:numPr>
        <w:spacing w:line="276" w:lineRule="auto"/>
        <w:rPr>
          <w:rFonts w:asciiTheme="minorHAnsi" w:hAnsiTheme="minorHAnsi" w:cstheme="minorHAnsi"/>
          <w:sz w:val="22"/>
          <w:szCs w:val="22"/>
        </w:rPr>
      </w:pPr>
      <w:r w:rsidRPr="006315CA">
        <w:rPr>
          <w:rFonts w:asciiTheme="minorHAnsi" w:hAnsiTheme="minorHAnsi" w:cstheme="minorHAnsi"/>
          <w:sz w:val="22"/>
          <w:szCs w:val="22"/>
        </w:rPr>
        <w:t>Έλεγχος αυτοματισμού</w:t>
      </w:r>
    </w:p>
    <w:p w14:paraId="56381747" w14:textId="77777777" w:rsidR="006315CA" w:rsidRPr="006315CA" w:rsidRDefault="006315CA" w:rsidP="006315CA">
      <w:pPr>
        <w:pStyle w:val="a7"/>
        <w:numPr>
          <w:ilvl w:val="0"/>
          <w:numId w:val="7"/>
        </w:numPr>
        <w:spacing w:line="276" w:lineRule="auto"/>
        <w:rPr>
          <w:rFonts w:asciiTheme="minorHAnsi" w:hAnsiTheme="minorHAnsi" w:cstheme="minorHAnsi"/>
          <w:sz w:val="22"/>
          <w:szCs w:val="22"/>
        </w:rPr>
      </w:pPr>
      <w:r w:rsidRPr="006315CA">
        <w:rPr>
          <w:rFonts w:asciiTheme="minorHAnsi" w:hAnsiTheme="minorHAnsi" w:cstheme="minorHAnsi"/>
          <w:sz w:val="22"/>
          <w:szCs w:val="22"/>
        </w:rPr>
        <w:t>Έλεγχος θερμικών</w:t>
      </w:r>
    </w:p>
    <w:p w14:paraId="40E1E286" w14:textId="77777777" w:rsidR="006315CA" w:rsidRPr="006315CA" w:rsidRDefault="006315CA" w:rsidP="006315CA">
      <w:pPr>
        <w:pStyle w:val="a7"/>
        <w:numPr>
          <w:ilvl w:val="0"/>
          <w:numId w:val="7"/>
        </w:numPr>
        <w:spacing w:line="276" w:lineRule="auto"/>
        <w:rPr>
          <w:rFonts w:asciiTheme="minorHAnsi" w:hAnsiTheme="minorHAnsi" w:cstheme="minorHAnsi"/>
          <w:sz w:val="22"/>
          <w:szCs w:val="22"/>
        </w:rPr>
      </w:pPr>
      <w:r w:rsidRPr="006315CA">
        <w:rPr>
          <w:rFonts w:asciiTheme="minorHAnsi" w:hAnsiTheme="minorHAnsi" w:cstheme="minorHAnsi"/>
          <w:sz w:val="22"/>
          <w:szCs w:val="22"/>
        </w:rPr>
        <w:t>Καθαρισμός ηλεκτρολογικού πίνακα</w:t>
      </w:r>
    </w:p>
    <w:p w14:paraId="34BBFF74" w14:textId="77777777" w:rsidR="006315CA" w:rsidRPr="006315CA" w:rsidRDefault="006315CA" w:rsidP="006315CA">
      <w:pPr>
        <w:pStyle w:val="a7"/>
        <w:numPr>
          <w:ilvl w:val="0"/>
          <w:numId w:val="7"/>
        </w:numPr>
        <w:spacing w:line="276" w:lineRule="auto"/>
        <w:rPr>
          <w:rFonts w:asciiTheme="minorHAnsi" w:hAnsiTheme="minorHAnsi" w:cstheme="minorHAnsi"/>
          <w:sz w:val="22"/>
          <w:szCs w:val="22"/>
        </w:rPr>
      </w:pPr>
      <w:r w:rsidRPr="006315CA">
        <w:rPr>
          <w:rFonts w:asciiTheme="minorHAnsi" w:hAnsiTheme="minorHAnsi" w:cstheme="minorHAnsi"/>
          <w:sz w:val="22"/>
          <w:szCs w:val="22"/>
        </w:rPr>
        <w:t>Σύσφιξη ηλεκτρικών συνδέσεων μονάδας</w:t>
      </w:r>
    </w:p>
    <w:p w14:paraId="2B43D7A3" w14:textId="77777777" w:rsidR="006315CA" w:rsidRPr="006315CA" w:rsidRDefault="006315CA" w:rsidP="006315CA">
      <w:pPr>
        <w:spacing w:line="276" w:lineRule="auto"/>
        <w:rPr>
          <w:rFonts w:asciiTheme="minorHAnsi" w:hAnsiTheme="minorHAnsi" w:cstheme="minorHAnsi"/>
          <w:sz w:val="22"/>
          <w:szCs w:val="22"/>
        </w:rPr>
      </w:pPr>
    </w:p>
    <w:p w14:paraId="64B46187" w14:textId="0734B20E" w:rsidR="006315CA" w:rsidRPr="006315CA" w:rsidRDefault="006315CA" w:rsidP="006315CA">
      <w:pPr>
        <w:spacing w:line="276" w:lineRule="auto"/>
        <w:rPr>
          <w:rFonts w:asciiTheme="minorHAnsi" w:hAnsiTheme="minorHAnsi" w:cstheme="minorHAnsi"/>
          <w:sz w:val="22"/>
          <w:szCs w:val="22"/>
        </w:rPr>
      </w:pPr>
      <w:r w:rsidRPr="006315CA">
        <w:rPr>
          <w:rFonts w:asciiTheme="minorHAnsi" w:hAnsiTheme="minorHAnsi" w:cstheme="minorHAnsi"/>
          <w:sz w:val="22"/>
          <w:szCs w:val="22"/>
        </w:rPr>
        <w:t xml:space="preserve">     </w:t>
      </w:r>
      <w:r w:rsidR="004D542F">
        <w:rPr>
          <w:rFonts w:asciiTheme="minorHAnsi" w:hAnsiTheme="minorHAnsi" w:cstheme="minorHAnsi"/>
          <w:sz w:val="22"/>
          <w:szCs w:val="22"/>
        </w:rPr>
        <w:t>Ζ</w:t>
      </w:r>
      <w:r w:rsidRPr="006315CA">
        <w:rPr>
          <w:rFonts w:asciiTheme="minorHAnsi" w:hAnsiTheme="minorHAnsi" w:cstheme="minorHAnsi"/>
          <w:sz w:val="22"/>
          <w:szCs w:val="22"/>
        </w:rPr>
        <w:t xml:space="preserve">. </w:t>
      </w:r>
      <w:r w:rsidRPr="006315CA">
        <w:rPr>
          <w:rFonts w:asciiTheme="minorHAnsi" w:hAnsiTheme="minorHAnsi" w:cstheme="minorHAnsi"/>
          <w:b/>
          <w:bCs/>
          <w:sz w:val="22"/>
          <w:szCs w:val="22"/>
        </w:rPr>
        <w:t>ΚΑΘΑΡΙΣΜΟΣ ΦΙΛΤΡΩΝ ΝΕΡΟΥ ΨΥΚΤΩΝ</w:t>
      </w:r>
    </w:p>
    <w:p w14:paraId="7E5EFAA1" w14:textId="77777777" w:rsidR="006315CA" w:rsidRPr="006315CA" w:rsidRDefault="006315CA" w:rsidP="006315CA">
      <w:pPr>
        <w:spacing w:line="276" w:lineRule="auto"/>
        <w:jc w:val="both"/>
        <w:rPr>
          <w:rFonts w:asciiTheme="minorHAnsi" w:hAnsiTheme="minorHAnsi" w:cstheme="minorHAnsi"/>
          <w:sz w:val="22"/>
          <w:szCs w:val="22"/>
        </w:rPr>
      </w:pPr>
      <w:r w:rsidRPr="006315CA">
        <w:rPr>
          <w:rFonts w:asciiTheme="minorHAnsi" w:hAnsiTheme="minorHAnsi" w:cstheme="minorHAnsi"/>
          <w:sz w:val="22"/>
          <w:szCs w:val="22"/>
        </w:rPr>
        <w:t>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w:t>
      </w:r>
    </w:p>
    <w:p w14:paraId="1CC1E49B" w14:textId="77777777" w:rsidR="006315CA" w:rsidRPr="006315CA" w:rsidRDefault="006315CA" w:rsidP="006315CA">
      <w:pPr>
        <w:tabs>
          <w:tab w:val="left" w:pos="993"/>
        </w:tabs>
        <w:spacing w:line="276" w:lineRule="auto"/>
        <w:ind w:right="61"/>
        <w:jc w:val="both"/>
        <w:rPr>
          <w:rFonts w:asciiTheme="minorHAnsi" w:hAnsiTheme="minorHAnsi" w:cstheme="minorHAnsi"/>
          <w:sz w:val="22"/>
          <w:szCs w:val="22"/>
        </w:rPr>
      </w:pPr>
    </w:p>
    <w:p w14:paraId="556BDA5C" w14:textId="77777777" w:rsidR="006315CA" w:rsidRPr="006315CA" w:rsidRDefault="006315CA" w:rsidP="006315CA">
      <w:pPr>
        <w:tabs>
          <w:tab w:val="left" w:pos="993"/>
        </w:tabs>
        <w:spacing w:line="276" w:lineRule="auto"/>
        <w:ind w:right="61"/>
        <w:jc w:val="both"/>
        <w:rPr>
          <w:rFonts w:asciiTheme="minorHAnsi" w:hAnsiTheme="minorHAnsi" w:cstheme="minorHAnsi"/>
          <w:sz w:val="22"/>
          <w:szCs w:val="22"/>
        </w:rPr>
      </w:pPr>
      <w:r w:rsidRPr="006315CA">
        <w:rPr>
          <w:rFonts w:asciiTheme="minorHAnsi" w:hAnsiTheme="minorHAnsi" w:cstheme="minorHAnsi"/>
          <w:sz w:val="22"/>
          <w:szCs w:val="22"/>
        </w:rPr>
        <w:t xml:space="preserve">Για την εκτέλεση των απαιτούμενων ελέγχων και μετρήσεων ο ΑΝΑΔΟΧΟΣ θα χρησιμοποιήσει </w:t>
      </w:r>
      <w:r w:rsidRPr="006315CA">
        <w:rPr>
          <w:rFonts w:asciiTheme="minorHAnsi" w:hAnsiTheme="minorHAnsi" w:cstheme="minorHAnsi"/>
          <w:b/>
          <w:sz w:val="22"/>
          <w:szCs w:val="22"/>
        </w:rPr>
        <w:t>πιστοποιημένα και διακριβωμένα</w:t>
      </w:r>
      <w:r w:rsidRPr="006315CA">
        <w:rPr>
          <w:rFonts w:asciiTheme="minorHAnsi" w:hAnsiTheme="minorHAnsi" w:cstheme="minorHAnsi"/>
          <w:sz w:val="22"/>
          <w:szCs w:val="22"/>
        </w:rPr>
        <w:t xml:space="preserve"> όργανα μέτρησης:</w:t>
      </w:r>
    </w:p>
    <w:p w14:paraId="25A4E346" w14:textId="77777777" w:rsidR="006315CA" w:rsidRPr="006315CA" w:rsidRDefault="006315CA" w:rsidP="006315CA">
      <w:pPr>
        <w:tabs>
          <w:tab w:val="left" w:pos="993"/>
        </w:tabs>
        <w:spacing w:line="276" w:lineRule="auto"/>
        <w:ind w:right="61"/>
        <w:jc w:val="both"/>
        <w:rPr>
          <w:rFonts w:asciiTheme="minorHAnsi" w:hAnsiTheme="minorHAnsi" w:cstheme="minorHAnsi"/>
          <w:sz w:val="22"/>
          <w:szCs w:val="22"/>
        </w:rPr>
      </w:pPr>
      <w:r w:rsidRPr="006315CA">
        <w:rPr>
          <w:rFonts w:asciiTheme="minorHAnsi" w:hAnsiTheme="minorHAnsi" w:cstheme="minorHAnsi"/>
          <w:sz w:val="22"/>
          <w:szCs w:val="22"/>
        </w:rPr>
        <w:t>Ο ΑΝΑΔΟΧΟΣ υποχρεούται όπως προσκομίσει στην ΕΤΑΙΡΕΙΑ όλα τα έντυπα συντηρήσεων – ελέγχων – μετρήσεων και δοκιμών του εξοπλισμού.</w:t>
      </w:r>
    </w:p>
    <w:p w14:paraId="41AFC4D4" w14:textId="77777777" w:rsidR="006315CA" w:rsidRPr="006315CA" w:rsidRDefault="006315CA" w:rsidP="006315CA">
      <w:pPr>
        <w:tabs>
          <w:tab w:val="left" w:pos="993"/>
        </w:tabs>
        <w:spacing w:line="276" w:lineRule="auto"/>
        <w:ind w:right="61"/>
        <w:jc w:val="both"/>
        <w:rPr>
          <w:rFonts w:asciiTheme="minorHAnsi" w:hAnsiTheme="minorHAnsi" w:cstheme="minorHAnsi"/>
          <w:sz w:val="22"/>
          <w:szCs w:val="22"/>
        </w:rPr>
      </w:pPr>
    </w:p>
    <w:p w14:paraId="0F1ECF09" w14:textId="77777777" w:rsidR="006315CA" w:rsidRPr="006315CA" w:rsidRDefault="006315CA" w:rsidP="006315CA">
      <w:pPr>
        <w:tabs>
          <w:tab w:val="left" w:pos="993"/>
        </w:tabs>
        <w:spacing w:line="276" w:lineRule="auto"/>
        <w:ind w:right="61"/>
        <w:jc w:val="both"/>
        <w:rPr>
          <w:rFonts w:asciiTheme="minorHAnsi" w:hAnsiTheme="minorHAnsi" w:cstheme="minorHAnsi"/>
          <w:sz w:val="22"/>
          <w:szCs w:val="22"/>
        </w:rPr>
      </w:pPr>
      <w:r w:rsidRPr="006315CA">
        <w:rPr>
          <w:rFonts w:asciiTheme="minorHAnsi" w:hAnsiTheme="minorHAnsi" w:cstheme="minorHAnsi"/>
          <w:sz w:val="22"/>
          <w:szCs w:val="22"/>
        </w:rPr>
        <w:t xml:space="preserve">Το </w:t>
      </w:r>
      <w:r w:rsidRPr="006315CA">
        <w:rPr>
          <w:rFonts w:asciiTheme="minorHAnsi" w:hAnsiTheme="minorHAnsi" w:cstheme="minorHAnsi"/>
          <w:b/>
          <w:sz w:val="22"/>
          <w:szCs w:val="22"/>
        </w:rPr>
        <w:t>κόστος των μικρό-αναλώσιμων υλικών και εξαρτημάτων ειδών καθαρισμού</w:t>
      </w:r>
      <w:r w:rsidRPr="006315CA">
        <w:rPr>
          <w:rFonts w:asciiTheme="minorHAnsi" w:hAnsiTheme="minorHAnsi" w:cstheme="minorHAnsi"/>
          <w:sz w:val="22"/>
          <w:szCs w:val="22"/>
        </w:rPr>
        <w:t xml:space="preserve"> καθώς και όλων των εργαλείων που απαιτούνται στο πλαίσιο της προληπτικής συντήρησης περιλαμβάνεται στην εν λόγω σύμβαση. </w:t>
      </w:r>
    </w:p>
    <w:p w14:paraId="2BF953D4" w14:textId="77777777" w:rsidR="006315CA" w:rsidRPr="006315CA" w:rsidRDefault="006315CA" w:rsidP="006315CA">
      <w:pPr>
        <w:tabs>
          <w:tab w:val="left" w:pos="993"/>
        </w:tabs>
        <w:spacing w:line="276" w:lineRule="auto"/>
        <w:ind w:right="61"/>
        <w:jc w:val="both"/>
        <w:rPr>
          <w:rFonts w:asciiTheme="minorHAnsi" w:hAnsiTheme="minorHAnsi" w:cstheme="minorHAnsi"/>
          <w:b/>
          <w:bCs/>
          <w:sz w:val="22"/>
          <w:szCs w:val="22"/>
        </w:rPr>
      </w:pPr>
    </w:p>
    <w:p w14:paraId="1711B167" w14:textId="77777777" w:rsidR="006315CA" w:rsidRPr="006315CA" w:rsidRDefault="006315CA" w:rsidP="006315CA">
      <w:pPr>
        <w:tabs>
          <w:tab w:val="left" w:pos="993"/>
        </w:tabs>
        <w:spacing w:line="276" w:lineRule="auto"/>
        <w:ind w:right="707"/>
        <w:jc w:val="both"/>
        <w:rPr>
          <w:rFonts w:asciiTheme="minorHAnsi" w:hAnsiTheme="minorHAnsi" w:cstheme="minorHAnsi"/>
          <w:sz w:val="22"/>
          <w:szCs w:val="22"/>
        </w:rPr>
      </w:pPr>
    </w:p>
    <w:p w14:paraId="1CCF778A" w14:textId="77777777" w:rsidR="006315CA" w:rsidRPr="006315CA" w:rsidRDefault="006315CA" w:rsidP="006315CA">
      <w:pPr>
        <w:tabs>
          <w:tab w:val="left" w:pos="1260"/>
        </w:tabs>
        <w:spacing w:line="276" w:lineRule="auto"/>
        <w:ind w:right="-46"/>
        <w:jc w:val="both"/>
        <w:rPr>
          <w:rFonts w:asciiTheme="minorHAnsi" w:hAnsiTheme="minorHAnsi" w:cstheme="minorHAnsi"/>
          <w:b/>
          <w:sz w:val="22"/>
          <w:szCs w:val="22"/>
          <w:u w:val="single"/>
        </w:rPr>
      </w:pPr>
      <w:r w:rsidRPr="006315CA">
        <w:rPr>
          <w:rFonts w:asciiTheme="minorHAnsi" w:hAnsiTheme="minorHAnsi" w:cstheme="minorHAnsi"/>
          <w:b/>
          <w:sz w:val="22"/>
          <w:szCs w:val="22"/>
          <w:u w:val="single"/>
        </w:rPr>
        <w:t xml:space="preserve">Β. ΑΠΟΚΑΤΑΣΤΑΣΗ ΒΛΑΒΩΝ ΤΩΝ ΨΥΚΤΙΚΩΝ ΜΗΧΑΝΗΜΑΤΩΝ </w:t>
      </w:r>
      <w:r w:rsidRPr="006315CA">
        <w:rPr>
          <w:rFonts w:asciiTheme="minorHAnsi" w:hAnsiTheme="minorHAnsi" w:cstheme="minorHAnsi"/>
          <w:b/>
          <w:sz w:val="22"/>
          <w:szCs w:val="22"/>
          <w:u w:val="single"/>
          <w:lang w:val="en-US"/>
        </w:rPr>
        <w:t>INTERCLIMA</w:t>
      </w:r>
      <w:r w:rsidRPr="006315CA">
        <w:rPr>
          <w:rFonts w:asciiTheme="minorHAnsi" w:hAnsiTheme="minorHAnsi" w:cstheme="minorHAnsi"/>
          <w:b/>
          <w:sz w:val="22"/>
          <w:szCs w:val="22"/>
          <w:u w:val="single"/>
        </w:rPr>
        <w:t xml:space="preserve"> : </w:t>
      </w:r>
    </w:p>
    <w:p w14:paraId="5E29A8AC" w14:textId="77777777" w:rsidR="006315CA" w:rsidRPr="006315CA" w:rsidRDefault="006315CA" w:rsidP="006315CA">
      <w:pPr>
        <w:tabs>
          <w:tab w:val="left" w:pos="1260"/>
        </w:tabs>
        <w:spacing w:line="276" w:lineRule="auto"/>
        <w:ind w:right="-46"/>
        <w:jc w:val="both"/>
        <w:rPr>
          <w:rFonts w:asciiTheme="minorHAnsi" w:hAnsiTheme="minorHAnsi" w:cstheme="minorHAnsi"/>
          <w:b/>
          <w:sz w:val="22"/>
          <w:szCs w:val="22"/>
          <w:u w:val="single"/>
        </w:rPr>
      </w:pPr>
      <w:r w:rsidRPr="006315CA">
        <w:rPr>
          <w:rFonts w:asciiTheme="minorHAnsi" w:hAnsiTheme="minorHAnsi" w:cstheme="minorHAnsi"/>
          <w:b/>
          <w:sz w:val="22"/>
          <w:szCs w:val="22"/>
          <w:u w:val="single"/>
        </w:rPr>
        <w:t xml:space="preserve">Ο ΑΝΑΔΟΧΟΣ ΥΠΟΧΡΕΟΥΤΑΙ ΓΙΑ: </w:t>
      </w:r>
    </w:p>
    <w:p w14:paraId="3BCC47C1" w14:textId="77777777" w:rsidR="006315CA" w:rsidRPr="006315CA" w:rsidRDefault="006315CA" w:rsidP="006315CA">
      <w:pPr>
        <w:spacing w:after="120" w:line="276" w:lineRule="auto"/>
        <w:ind w:right="-188"/>
        <w:jc w:val="both"/>
        <w:rPr>
          <w:rFonts w:asciiTheme="minorHAnsi" w:hAnsiTheme="minorHAnsi" w:cstheme="minorHAnsi"/>
          <w:sz w:val="22"/>
          <w:szCs w:val="22"/>
        </w:rPr>
      </w:pPr>
      <w:r w:rsidRPr="006315CA">
        <w:rPr>
          <w:rFonts w:asciiTheme="minorHAnsi" w:hAnsiTheme="minorHAnsi" w:cstheme="minorHAnsi"/>
          <w:sz w:val="22"/>
          <w:szCs w:val="22"/>
        </w:rPr>
        <w:t>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 μονάδων, ανταλλακτικών ή τμημάτων, καθώς και για την άμεση ενημέρωση των αρμόδιων υπηρεσιών του Γ.Ν. Θήρας για οποιαδήποτε δυσλειτουργία παρουσίασε ή παρουσιάζει ο εξοπλισμός  αλλά και για τις ενέργειες που θα πρέπει να εκτελεστούν με σκοπό την άμεση επίλυση των δυσλειτουργιών  και την εύρυθμη λειτουργία του εξοπλισμού.</w:t>
      </w:r>
    </w:p>
    <w:p w14:paraId="26E99B72" w14:textId="77777777" w:rsidR="006315CA" w:rsidRPr="006315CA" w:rsidRDefault="006315CA" w:rsidP="006315CA">
      <w:pPr>
        <w:spacing w:after="120" w:line="276" w:lineRule="auto"/>
        <w:ind w:right="-188"/>
        <w:jc w:val="both"/>
        <w:rPr>
          <w:rFonts w:asciiTheme="minorHAnsi" w:hAnsiTheme="minorHAnsi" w:cstheme="minorHAnsi"/>
          <w:sz w:val="22"/>
          <w:szCs w:val="22"/>
        </w:rPr>
      </w:pPr>
      <w:r w:rsidRPr="006315CA">
        <w:rPr>
          <w:rFonts w:asciiTheme="minorHAnsi" w:hAnsiTheme="minorHAnsi" w:cstheme="minorHAnsi"/>
          <w:sz w:val="22"/>
          <w:szCs w:val="22"/>
        </w:rPr>
        <w:lastRenderedPageBreak/>
        <w:t xml:space="preserve">Εάν στην περίπτωση αυτή απαιτηθούν ανταλλακτικά και εργασίες εγκατάστασης αυτών και επιπλέον η βλάβη δεν είναι συνέπεια πλημμελούς συντήρησης, τότε η δαπάνη των ανταλλακτικών και της πρόσθετης εργασίας  θα βαρύνει πρόσθετα την ΕΤΑΙΡΕΙΑ, ύστερα από σχετική ανάλυση και </w:t>
      </w:r>
      <w:r w:rsidRPr="006315CA">
        <w:rPr>
          <w:rFonts w:asciiTheme="minorHAnsi" w:hAnsiTheme="minorHAnsi" w:cstheme="minorHAnsi"/>
          <w:b/>
          <w:sz w:val="22"/>
          <w:szCs w:val="22"/>
        </w:rPr>
        <w:t>προέγκριση</w:t>
      </w:r>
      <w:r w:rsidRPr="006315CA">
        <w:rPr>
          <w:rFonts w:asciiTheme="minorHAnsi" w:hAnsiTheme="minorHAnsi" w:cstheme="minorHAnsi"/>
          <w:sz w:val="22"/>
          <w:szCs w:val="22"/>
        </w:rPr>
        <w:t xml:space="preserve"> της προκύπτουσας δαπάνης . </w:t>
      </w:r>
    </w:p>
    <w:p w14:paraId="09DE5075" w14:textId="77777777" w:rsidR="006315CA" w:rsidRPr="00AE01E1" w:rsidRDefault="006315CA" w:rsidP="00080AA9">
      <w:pPr>
        <w:pStyle w:val="a7"/>
        <w:ind w:left="0"/>
        <w:jc w:val="both"/>
        <w:rPr>
          <w:rFonts w:asciiTheme="minorHAnsi" w:hAnsiTheme="minorHAnsi" w:cstheme="minorHAnsi"/>
          <w:bCs/>
          <w:sz w:val="22"/>
          <w:szCs w:val="22"/>
        </w:rPr>
      </w:pPr>
    </w:p>
    <w:p w14:paraId="53722C00" w14:textId="11834DA6"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r w:rsidRPr="00911C65">
        <w:rPr>
          <w:rFonts w:cstheme="minorHAnsi"/>
          <w:b/>
          <w:sz w:val="20"/>
          <w:szCs w:val="20"/>
          <w:u w:val="single"/>
        </w:rPr>
        <w:t>ΓΕΝΙΚΟΙ ΟΡΟΙ</w:t>
      </w:r>
      <w:r w:rsidRPr="00911C65">
        <w:rPr>
          <w:rFonts w:cstheme="minorHAnsi"/>
          <w:b/>
          <w:sz w:val="20"/>
          <w:szCs w:val="20"/>
        </w:rPr>
        <w:t xml:space="preserve"> :</w:t>
      </w:r>
    </w:p>
    <w:p w14:paraId="7CDA8BFF" w14:textId="77777777" w:rsidR="00AC61FB" w:rsidRPr="00911C65"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sz w:val="20"/>
          <w:szCs w:val="20"/>
        </w:rPr>
      </w:pPr>
    </w:p>
    <w:p w14:paraId="7E2C9EB1" w14:textId="787DC864" w:rsidR="005B113F" w:rsidRPr="00502B33" w:rsidRDefault="00B7302B" w:rsidP="006315CA">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b/>
          <w:sz w:val="22"/>
          <w:szCs w:val="22"/>
        </w:rPr>
        <w:t>Ισχύς Προσφορών:</w:t>
      </w:r>
      <w:r w:rsidRPr="00502B33">
        <w:rPr>
          <w:rFonts w:asciiTheme="minorHAnsi" w:hAnsiTheme="minorHAnsi" w:cstheme="minorHAnsi"/>
          <w:sz w:val="22"/>
          <w:szCs w:val="22"/>
        </w:rPr>
        <w:t xml:space="preserve"> </w:t>
      </w:r>
      <w:r w:rsidR="00105D5A" w:rsidRPr="00502B33">
        <w:rPr>
          <w:rFonts w:asciiTheme="minorHAnsi" w:hAnsiTheme="minorHAnsi" w:cstheme="minorHAnsi"/>
          <w:sz w:val="22"/>
          <w:szCs w:val="22"/>
        </w:rPr>
        <w:t>60</w:t>
      </w:r>
      <w:r w:rsidR="00A63ADE" w:rsidRPr="00502B33">
        <w:rPr>
          <w:rFonts w:asciiTheme="minorHAnsi" w:hAnsiTheme="minorHAnsi" w:cstheme="minorHAnsi"/>
          <w:sz w:val="22"/>
          <w:szCs w:val="22"/>
        </w:rPr>
        <w:t xml:space="preserve"> ημέρες κατ’ ελάχιστο.</w:t>
      </w:r>
    </w:p>
    <w:p w14:paraId="540F8C8A" w14:textId="0CFCA840" w:rsidR="00AC61FB" w:rsidRPr="00502B33" w:rsidRDefault="00A31737" w:rsidP="006315CA">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Αποστολή προσφορών:</w:t>
      </w:r>
      <w:r w:rsidRPr="00502B33">
        <w:rPr>
          <w:rFonts w:asciiTheme="minorHAnsi" w:hAnsiTheme="minorHAnsi" w:cstheme="minorHAnsi"/>
          <w:sz w:val="22"/>
          <w:szCs w:val="22"/>
        </w:rPr>
        <w:t xml:space="preserve"> Ανοιχτές προσφορές στο </w:t>
      </w:r>
      <w:r w:rsidR="00A32B51" w:rsidRPr="00502B33">
        <w:rPr>
          <w:rFonts w:asciiTheme="minorHAnsi" w:hAnsiTheme="minorHAnsi" w:cstheme="minorHAnsi"/>
          <w:sz w:val="22"/>
          <w:szCs w:val="22"/>
          <w:lang w:val="en-US"/>
        </w:rPr>
        <w:t>e</w:t>
      </w:r>
      <w:r w:rsidR="00A32B51" w:rsidRPr="00502B33">
        <w:rPr>
          <w:rFonts w:asciiTheme="minorHAnsi" w:hAnsiTheme="minorHAnsi" w:cstheme="minorHAnsi"/>
          <w:sz w:val="22"/>
          <w:szCs w:val="22"/>
        </w:rPr>
        <w:t>-</w:t>
      </w:r>
      <w:r w:rsidRPr="00502B33">
        <w:rPr>
          <w:rFonts w:asciiTheme="minorHAnsi" w:hAnsiTheme="minorHAnsi" w:cstheme="minorHAnsi"/>
          <w:sz w:val="22"/>
          <w:szCs w:val="22"/>
        </w:rPr>
        <w:t>mail:</w:t>
      </w:r>
      <w:r w:rsidR="00A32B51" w:rsidRPr="00502B33">
        <w:rPr>
          <w:rFonts w:asciiTheme="minorHAnsi" w:hAnsiTheme="minorHAnsi" w:cstheme="minorHAnsi"/>
          <w:sz w:val="22"/>
          <w:szCs w:val="22"/>
        </w:rPr>
        <w:t xml:space="preserve"> </w:t>
      </w:r>
      <w:hyperlink r:id="rId8" w:history="1">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santorini</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hyperlink>
      <w:r w:rsidR="00824A11" w:rsidRPr="00502B33">
        <w:rPr>
          <w:rFonts w:asciiTheme="minorHAnsi" w:hAnsiTheme="minorHAnsi" w:cstheme="minorHAnsi"/>
          <w:sz w:val="22"/>
          <w:szCs w:val="22"/>
        </w:rPr>
        <w:t xml:space="preserve"> </w:t>
      </w:r>
      <w:r w:rsidR="00A32B51"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 xml:space="preserve"> </w:t>
      </w:r>
      <w:r w:rsidRPr="00502B33">
        <w:rPr>
          <w:rFonts w:asciiTheme="minorHAnsi" w:hAnsiTheme="minorHAnsi" w:cstheme="minorHAnsi"/>
          <w:sz w:val="22"/>
          <w:szCs w:val="22"/>
        </w:rPr>
        <w:t xml:space="preserve">ή στο fax: </w:t>
      </w:r>
      <w:r w:rsidRPr="008C3B2E">
        <w:rPr>
          <w:rFonts w:asciiTheme="minorHAnsi" w:hAnsiTheme="minorHAnsi" w:cstheme="minorHAnsi"/>
          <w:sz w:val="22"/>
          <w:szCs w:val="22"/>
        </w:rPr>
        <w:t>22860</w:t>
      </w:r>
      <w:r w:rsidR="001C1A5A" w:rsidRPr="008C3B2E">
        <w:rPr>
          <w:rFonts w:asciiTheme="minorHAnsi" w:hAnsiTheme="minorHAnsi" w:cstheme="minorHAnsi"/>
          <w:sz w:val="22"/>
          <w:szCs w:val="22"/>
        </w:rPr>
        <w:t>35</w:t>
      </w:r>
      <w:r w:rsidR="00D747F7" w:rsidRPr="008C3B2E">
        <w:rPr>
          <w:rFonts w:asciiTheme="minorHAnsi" w:hAnsiTheme="minorHAnsi" w:cstheme="minorHAnsi"/>
          <w:sz w:val="22"/>
          <w:szCs w:val="22"/>
        </w:rPr>
        <w:t>459</w:t>
      </w:r>
      <w:r w:rsidRPr="008C3B2E">
        <w:rPr>
          <w:rFonts w:asciiTheme="minorHAnsi" w:hAnsiTheme="minorHAnsi" w:cstheme="minorHAnsi"/>
          <w:sz w:val="22"/>
          <w:szCs w:val="22"/>
        </w:rPr>
        <w:t xml:space="preserve"> έως </w:t>
      </w:r>
      <w:r w:rsidR="00877F3F" w:rsidRPr="008C3B2E">
        <w:rPr>
          <w:rFonts w:asciiTheme="minorHAnsi" w:hAnsiTheme="minorHAnsi" w:cstheme="minorHAnsi"/>
          <w:sz w:val="22"/>
          <w:szCs w:val="22"/>
        </w:rPr>
        <w:t xml:space="preserve">τις </w:t>
      </w:r>
      <w:r w:rsidR="00765827">
        <w:rPr>
          <w:rFonts w:asciiTheme="minorHAnsi" w:hAnsiTheme="minorHAnsi" w:cstheme="minorHAnsi"/>
          <w:sz w:val="22"/>
          <w:szCs w:val="22"/>
        </w:rPr>
        <w:t>17.05.</w:t>
      </w:r>
      <w:r w:rsidR="000C5643" w:rsidRPr="008C3B2E">
        <w:rPr>
          <w:rFonts w:asciiTheme="minorHAnsi" w:hAnsiTheme="minorHAnsi" w:cstheme="minorHAnsi"/>
          <w:sz w:val="22"/>
          <w:szCs w:val="22"/>
        </w:rPr>
        <w:t>2</w:t>
      </w:r>
      <w:r w:rsidR="00921CB3">
        <w:rPr>
          <w:rFonts w:asciiTheme="minorHAnsi" w:hAnsiTheme="minorHAnsi" w:cstheme="minorHAnsi"/>
          <w:sz w:val="22"/>
          <w:szCs w:val="22"/>
        </w:rPr>
        <w:t>3</w:t>
      </w:r>
      <w:r w:rsidR="000D1F68" w:rsidRPr="008C3B2E">
        <w:rPr>
          <w:rFonts w:asciiTheme="minorHAnsi" w:hAnsiTheme="minorHAnsi" w:cstheme="minorHAnsi"/>
          <w:sz w:val="22"/>
          <w:szCs w:val="22"/>
        </w:rPr>
        <w:t xml:space="preserve"> </w:t>
      </w:r>
      <w:r w:rsidR="00222B9B" w:rsidRPr="008C3B2E">
        <w:rPr>
          <w:rFonts w:asciiTheme="minorHAnsi" w:hAnsiTheme="minorHAnsi" w:cstheme="minorHAnsi"/>
          <w:sz w:val="22"/>
          <w:szCs w:val="22"/>
        </w:rPr>
        <w:t xml:space="preserve"> ημέρα </w:t>
      </w:r>
      <w:r w:rsidR="000D1F68" w:rsidRPr="008C3B2E">
        <w:rPr>
          <w:rFonts w:asciiTheme="minorHAnsi" w:hAnsiTheme="minorHAnsi" w:cstheme="minorHAnsi"/>
          <w:sz w:val="22"/>
          <w:szCs w:val="22"/>
        </w:rPr>
        <w:t xml:space="preserve"> </w:t>
      </w:r>
      <w:r w:rsidR="00765827">
        <w:rPr>
          <w:rFonts w:asciiTheme="minorHAnsi" w:hAnsiTheme="minorHAnsi" w:cstheme="minorHAnsi"/>
          <w:sz w:val="22"/>
          <w:szCs w:val="22"/>
        </w:rPr>
        <w:t>Τετάρτη</w:t>
      </w:r>
      <w:r w:rsidR="006E5FB5" w:rsidRPr="008C3B2E">
        <w:rPr>
          <w:rFonts w:asciiTheme="minorHAnsi" w:hAnsiTheme="minorHAnsi" w:cstheme="minorHAnsi"/>
          <w:sz w:val="22"/>
          <w:szCs w:val="22"/>
        </w:rPr>
        <w:t xml:space="preserve"> </w:t>
      </w:r>
      <w:r w:rsidRPr="008C3B2E">
        <w:rPr>
          <w:rFonts w:asciiTheme="minorHAnsi" w:hAnsiTheme="minorHAnsi" w:cstheme="minorHAnsi"/>
          <w:sz w:val="22"/>
          <w:szCs w:val="22"/>
        </w:rPr>
        <w:t>και</w:t>
      </w:r>
      <w:r w:rsidRPr="00502B33">
        <w:rPr>
          <w:rFonts w:asciiTheme="minorHAnsi" w:hAnsiTheme="minorHAnsi" w:cstheme="minorHAnsi"/>
          <w:sz w:val="22"/>
          <w:szCs w:val="22"/>
        </w:rPr>
        <w:t xml:space="preserve"> ώρα 13:00.</w:t>
      </w:r>
    </w:p>
    <w:p w14:paraId="4360DDC8" w14:textId="6AD2EC71" w:rsidR="008E4B05" w:rsidRPr="00502B33" w:rsidRDefault="00A63ADE" w:rsidP="006315CA">
      <w:pPr>
        <w:pStyle w:val="a7"/>
        <w:numPr>
          <w:ilvl w:val="0"/>
          <w:numId w:val="1"/>
        </w:numPr>
        <w:rPr>
          <w:rFonts w:asciiTheme="minorHAnsi" w:hAnsiTheme="minorHAnsi" w:cstheme="minorHAnsi"/>
          <w:sz w:val="22"/>
          <w:szCs w:val="22"/>
        </w:rPr>
      </w:pPr>
      <w:r w:rsidRPr="00502B33">
        <w:rPr>
          <w:rFonts w:asciiTheme="minorHAnsi" w:hAnsiTheme="minorHAnsi" w:cstheme="minorHAnsi"/>
          <w:b/>
          <w:sz w:val="22"/>
          <w:szCs w:val="22"/>
        </w:rPr>
        <w:t>Τρόπος Πληρωμής:</w:t>
      </w:r>
      <w:r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Με δέσμευση του ποσού από τον ΚΑΕ</w:t>
      </w:r>
      <w:r w:rsidR="006954DA" w:rsidRPr="00502B33">
        <w:rPr>
          <w:rFonts w:asciiTheme="minorHAnsi" w:hAnsiTheme="minorHAnsi" w:cstheme="minorHAnsi"/>
          <w:sz w:val="22"/>
          <w:szCs w:val="22"/>
        </w:rPr>
        <w:t xml:space="preserve"> </w:t>
      </w:r>
      <w:r w:rsidR="007C17E9">
        <w:rPr>
          <w:rFonts w:asciiTheme="minorHAnsi" w:hAnsiTheme="minorHAnsi" w:cstheme="minorHAnsi"/>
          <w:sz w:val="22"/>
          <w:szCs w:val="22"/>
        </w:rPr>
        <w:t>62.07</w:t>
      </w:r>
      <w:r w:rsidR="00C95BB0" w:rsidRPr="00C95BB0">
        <w:rPr>
          <w:rFonts w:asciiTheme="minorHAnsi" w:hAnsiTheme="minorHAnsi" w:cstheme="minorHAnsi"/>
          <w:sz w:val="22"/>
          <w:szCs w:val="22"/>
        </w:rPr>
        <w:t>.01</w:t>
      </w:r>
      <w:r w:rsidR="00A32B51" w:rsidRPr="00502B33">
        <w:rPr>
          <w:rFonts w:asciiTheme="minorHAnsi" w:hAnsiTheme="minorHAnsi" w:cstheme="minorHAnsi"/>
          <w:sz w:val="22"/>
          <w:szCs w:val="22"/>
        </w:rPr>
        <w:t>.80</w:t>
      </w:r>
      <w:r w:rsidR="00BE5B76" w:rsidRPr="00502B33">
        <w:rPr>
          <w:rFonts w:asciiTheme="minorHAnsi" w:hAnsiTheme="minorHAnsi" w:cstheme="minorHAnsi"/>
          <w:sz w:val="22"/>
          <w:szCs w:val="22"/>
        </w:rPr>
        <w:t xml:space="preserve"> </w:t>
      </w:r>
      <w:r w:rsidR="000D1F68" w:rsidRPr="00502B33">
        <w:rPr>
          <w:rFonts w:asciiTheme="minorHAnsi" w:hAnsiTheme="minorHAnsi" w:cstheme="minorHAnsi"/>
          <w:sz w:val="22"/>
          <w:szCs w:val="22"/>
        </w:rPr>
        <w:t>(</w:t>
      </w:r>
      <w:r w:rsidR="00D069D1">
        <w:rPr>
          <w:rFonts w:asciiTheme="minorHAnsi" w:hAnsiTheme="minorHAnsi" w:cstheme="minorHAnsi"/>
          <w:sz w:val="22"/>
          <w:szCs w:val="22"/>
        </w:rPr>
        <w:t>Επισκευές και Συντηρήσεις Κτιρίων</w:t>
      </w:r>
      <w:r w:rsidR="000D1F68" w:rsidRPr="00502B33">
        <w:rPr>
          <w:rFonts w:asciiTheme="minorHAnsi" w:hAnsiTheme="minorHAnsi" w:cstheme="minorHAnsi"/>
          <w:sz w:val="22"/>
          <w:szCs w:val="22"/>
        </w:rPr>
        <w:t xml:space="preserve">) </w:t>
      </w:r>
      <w:r w:rsidR="0031418D" w:rsidRPr="00502B33">
        <w:rPr>
          <w:rFonts w:asciiTheme="minorHAnsi" w:hAnsiTheme="minorHAnsi" w:cstheme="minorHAnsi"/>
          <w:sz w:val="22"/>
          <w:szCs w:val="22"/>
        </w:rPr>
        <w:t>του εγκεκριμένου για το 20</w:t>
      </w:r>
      <w:r w:rsidR="00421D1A" w:rsidRPr="00502B33">
        <w:rPr>
          <w:rFonts w:asciiTheme="minorHAnsi" w:hAnsiTheme="minorHAnsi" w:cstheme="minorHAnsi"/>
          <w:sz w:val="22"/>
          <w:szCs w:val="22"/>
        </w:rPr>
        <w:t>2</w:t>
      </w:r>
      <w:r w:rsidR="00921CB3">
        <w:rPr>
          <w:rFonts w:asciiTheme="minorHAnsi" w:hAnsiTheme="minorHAnsi" w:cstheme="minorHAnsi"/>
          <w:sz w:val="22"/>
          <w:szCs w:val="22"/>
        </w:rPr>
        <w:t>3</w:t>
      </w:r>
      <w:r w:rsidR="0031418D" w:rsidRPr="00502B33">
        <w:rPr>
          <w:rFonts w:asciiTheme="minorHAnsi" w:hAnsiTheme="minorHAnsi" w:cstheme="minorHAnsi"/>
          <w:sz w:val="22"/>
          <w:szCs w:val="22"/>
        </w:rPr>
        <w:t xml:space="preserve"> προϋπολογισμού του Γ.Ν. Θήρας και </w:t>
      </w:r>
      <w:r w:rsidR="0031418D" w:rsidRPr="00502B33">
        <w:rPr>
          <w:rFonts w:asciiTheme="minorHAnsi" w:hAnsiTheme="minorHAnsi" w:cstheme="minorHAnsi"/>
          <w:b/>
          <w:bCs/>
          <w:sz w:val="22"/>
          <w:szCs w:val="22"/>
        </w:rPr>
        <w:t>εντός 60 ημερών</w:t>
      </w:r>
      <w:r w:rsidR="0031418D" w:rsidRPr="00502B33">
        <w:rPr>
          <w:rFonts w:asciiTheme="minorHAnsi" w:hAnsiTheme="minorHAnsi" w:cstheme="minorHAnsi"/>
          <w:sz w:val="22"/>
          <w:szCs w:val="22"/>
        </w:rPr>
        <w:t xml:space="preserve"> από την έκδοση τιμολογίου και την οριστική παραλαβή των ειδών.</w:t>
      </w:r>
      <w:r w:rsidRPr="00502B33">
        <w:rPr>
          <w:rFonts w:asciiTheme="minorHAnsi" w:hAnsiTheme="minorHAnsi" w:cstheme="minorHAnsi"/>
          <w:sz w:val="22"/>
          <w:szCs w:val="22"/>
        </w:rPr>
        <w:t xml:space="preserve"> </w:t>
      </w:r>
    </w:p>
    <w:p w14:paraId="4052ED58" w14:textId="3C55D1DD" w:rsidR="00A63ADE" w:rsidRPr="00502B33" w:rsidRDefault="00A63ADE" w:rsidP="006315CA">
      <w:pPr>
        <w:pStyle w:val="a7"/>
        <w:numPr>
          <w:ilvl w:val="0"/>
          <w:numId w:val="1"/>
        </w:numPr>
        <w:rPr>
          <w:rFonts w:asciiTheme="minorHAnsi" w:hAnsiTheme="minorHAnsi" w:cstheme="minorHAnsi"/>
          <w:sz w:val="22"/>
          <w:szCs w:val="22"/>
        </w:rPr>
      </w:pPr>
      <w:r w:rsidRPr="00502B33">
        <w:rPr>
          <w:rFonts w:asciiTheme="minorHAnsi" w:hAnsiTheme="minorHAnsi" w:cstheme="minorHAnsi"/>
          <w:sz w:val="22"/>
          <w:szCs w:val="22"/>
        </w:rPr>
        <w:t xml:space="preserve">Τα έξοδα αποστολής </w:t>
      </w:r>
      <w:r w:rsidR="003B18EC" w:rsidRPr="00502B33">
        <w:rPr>
          <w:rFonts w:asciiTheme="minorHAnsi" w:hAnsiTheme="minorHAnsi" w:cstheme="minorHAnsi"/>
          <w:sz w:val="22"/>
          <w:szCs w:val="22"/>
        </w:rPr>
        <w:t>βαρύνουν τον ανάδοχο.</w:t>
      </w:r>
    </w:p>
    <w:p w14:paraId="7375299F" w14:textId="70CABAC2" w:rsidR="00AC61FB" w:rsidRPr="005C7904" w:rsidRDefault="00AC61FB" w:rsidP="006315CA">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02B33">
        <w:rPr>
          <w:rFonts w:asciiTheme="minorHAnsi" w:hAnsiTheme="minorHAnsi" w:cstheme="minorHAnsi"/>
          <w:sz w:val="22"/>
          <w:szCs w:val="22"/>
        </w:rPr>
        <w:t>Στην υποβληθείσα προσφορά θα πρέπει να υπάρχει ρητή αναφορά</w:t>
      </w:r>
      <w:r w:rsidRPr="005C7904">
        <w:rPr>
          <w:rFonts w:asciiTheme="minorHAnsi" w:hAnsiTheme="minorHAnsi" w:cstheme="minorHAnsi"/>
          <w:sz w:val="22"/>
          <w:szCs w:val="22"/>
        </w:rPr>
        <w:t xml:space="preserve"> ότι συμμορφώνεται πλήρως με τις τεχνικές προδιαγραφές της παρούσας πρόσκλησης.</w:t>
      </w:r>
    </w:p>
    <w:p w14:paraId="2C6BAA60" w14:textId="62D293BF" w:rsidR="00AC61FB" w:rsidRPr="005C7904" w:rsidRDefault="00AC61FB" w:rsidP="006315CA">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5C7904">
        <w:rPr>
          <w:rFonts w:asciiTheme="minorHAnsi" w:hAnsiTheme="minorHAnsi" w:cstheme="minorHAnsi"/>
          <w:sz w:val="22"/>
          <w:szCs w:val="22"/>
        </w:rPr>
        <w:t>Η προσφορά θα πρέπει να φέρει σφραγίδα και υπογραφή .</w:t>
      </w:r>
    </w:p>
    <w:p w14:paraId="38280C85" w14:textId="77777777" w:rsidR="00AC61FB" w:rsidRPr="00AC61FB" w:rsidRDefault="00AC61FB" w:rsidP="00AC61FB">
      <w:pPr>
        <w:pStyle w:val="a7"/>
        <w:rPr>
          <w:rFonts w:asciiTheme="minorHAnsi" w:hAnsiTheme="minorHAnsi" w:cstheme="minorHAnsi"/>
          <w:sz w:val="22"/>
          <w:szCs w:val="22"/>
        </w:rPr>
      </w:pPr>
    </w:p>
    <w:p w14:paraId="46D7FC66" w14:textId="64A2331F" w:rsidR="00C66D27" w:rsidRDefault="00A63ADE" w:rsidP="006A6E25">
      <w:pPr>
        <w:spacing w:before="100" w:beforeAutospacing="1" w:after="100" w:afterAutospacing="1"/>
        <w:jc w:val="both"/>
        <w:rPr>
          <w:rFonts w:asciiTheme="minorHAnsi" w:hAnsiTheme="minorHAnsi" w:cstheme="minorHAnsi"/>
          <w:sz w:val="22"/>
          <w:szCs w:val="22"/>
        </w:rPr>
      </w:pPr>
      <w:r w:rsidRPr="00742DC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3D900ECB" w14:textId="261491F6" w:rsidR="00A75365" w:rsidRDefault="00A75365" w:rsidP="006A6E25">
      <w:pPr>
        <w:spacing w:before="100" w:beforeAutospacing="1" w:after="100" w:afterAutospacing="1"/>
        <w:jc w:val="both"/>
        <w:rPr>
          <w:rFonts w:asciiTheme="minorHAnsi" w:hAnsiTheme="minorHAnsi" w:cstheme="minorHAnsi"/>
          <w:sz w:val="22"/>
          <w:szCs w:val="22"/>
        </w:rPr>
      </w:pP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22D322B7" w14:textId="4CD791AB" w:rsidR="00921CB3"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Η</w:t>
      </w:r>
      <w:r w:rsidR="00683CD5">
        <w:rPr>
          <w:rFonts w:asciiTheme="minorHAnsi" w:hAnsiTheme="minorHAnsi" w:cstheme="minorHAnsi"/>
          <w:b/>
          <w:sz w:val="22"/>
          <w:szCs w:val="22"/>
        </w:rPr>
        <w:t xml:space="preserve"> </w:t>
      </w:r>
      <w:r>
        <w:rPr>
          <w:rFonts w:asciiTheme="minorHAnsi" w:hAnsiTheme="minorHAnsi" w:cstheme="minorHAnsi"/>
          <w:b/>
          <w:sz w:val="22"/>
          <w:szCs w:val="22"/>
        </w:rPr>
        <w:t>ΑΝΤΙΠΡΟΕΔΡΟΣ ΤΟΥ Δ.Σ. ΤΗΣ ΑΕΜΥ Α.Ε. &amp;</w:t>
      </w:r>
    </w:p>
    <w:p w14:paraId="4B860818" w14:textId="3890B742"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ΕΝΤΕΤΑΛΜΕΝ</w:t>
      </w:r>
      <w:r w:rsidR="00921CB3">
        <w:rPr>
          <w:rFonts w:asciiTheme="minorHAnsi" w:hAnsiTheme="minorHAnsi" w:cstheme="minorHAnsi"/>
          <w:b/>
          <w:sz w:val="22"/>
          <w:szCs w:val="22"/>
        </w:rPr>
        <w:t>Η</w:t>
      </w:r>
      <w:r>
        <w:rPr>
          <w:rFonts w:asciiTheme="minorHAnsi" w:hAnsiTheme="minorHAnsi" w:cstheme="minorHAnsi"/>
          <w:b/>
          <w:sz w:val="22"/>
          <w:szCs w:val="22"/>
        </w:rPr>
        <w:t xml:space="preserve">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1B371A16" w14:textId="77777777" w:rsidR="009D49DA" w:rsidRPr="00742DCB"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54EA38C5" w:rsidR="00A63ADE" w:rsidRPr="00742DCB"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40E" w14:textId="77777777" w:rsidR="00995875" w:rsidRDefault="00995875">
      <w:r>
        <w:separator/>
      </w:r>
    </w:p>
  </w:endnote>
  <w:endnote w:type="continuationSeparator" w:id="0">
    <w:p w14:paraId="72523BA8" w14:textId="77777777" w:rsidR="00995875" w:rsidRDefault="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FF15" w14:textId="77777777" w:rsidR="00995875" w:rsidRDefault="00995875">
      <w:r>
        <w:separator/>
      </w:r>
    </w:p>
  </w:footnote>
  <w:footnote w:type="continuationSeparator" w:id="0">
    <w:p w14:paraId="155CDE29" w14:textId="77777777" w:rsidR="00995875" w:rsidRDefault="009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974"/>
    <w:multiLevelType w:val="hybridMultilevel"/>
    <w:tmpl w:val="3C5292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6D1704"/>
    <w:multiLevelType w:val="hybridMultilevel"/>
    <w:tmpl w:val="591ABF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13411C3"/>
    <w:multiLevelType w:val="hybridMultilevel"/>
    <w:tmpl w:val="EB70C1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ECA4859"/>
    <w:multiLevelType w:val="hybridMultilevel"/>
    <w:tmpl w:val="8534C4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79530E"/>
    <w:multiLevelType w:val="hybridMultilevel"/>
    <w:tmpl w:val="C66212B0"/>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EBC3DC5"/>
    <w:multiLevelType w:val="hybridMultilevel"/>
    <w:tmpl w:val="E4DA0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88946563">
    <w:abstractNumId w:val="4"/>
  </w:num>
  <w:num w:numId="2" w16cid:durableId="162548587">
    <w:abstractNumId w:val="5"/>
  </w:num>
  <w:num w:numId="3" w16cid:durableId="267322197">
    <w:abstractNumId w:val="0"/>
  </w:num>
  <w:num w:numId="4" w16cid:durableId="1911648576">
    <w:abstractNumId w:val="6"/>
  </w:num>
  <w:num w:numId="5" w16cid:durableId="1967195383">
    <w:abstractNumId w:val="3"/>
  </w:num>
  <w:num w:numId="6" w16cid:durableId="937828897">
    <w:abstractNumId w:val="2"/>
  </w:num>
  <w:num w:numId="7" w16cid:durableId="24531060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0AA9"/>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3EFC"/>
    <w:rsid w:val="001306F3"/>
    <w:rsid w:val="00133338"/>
    <w:rsid w:val="001335B8"/>
    <w:rsid w:val="00134CB4"/>
    <w:rsid w:val="001352B7"/>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36B4D"/>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1149"/>
    <w:rsid w:val="004B245C"/>
    <w:rsid w:val="004B79CC"/>
    <w:rsid w:val="004C62B1"/>
    <w:rsid w:val="004D0244"/>
    <w:rsid w:val="004D0F1C"/>
    <w:rsid w:val="004D4DAF"/>
    <w:rsid w:val="004D542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15CA"/>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03DD6"/>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65827"/>
    <w:rsid w:val="0077251B"/>
    <w:rsid w:val="00773B5F"/>
    <w:rsid w:val="0077417A"/>
    <w:rsid w:val="00774ACA"/>
    <w:rsid w:val="00775660"/>
    <w:rsid w:val="00775B2F"/>
    <w:rsid w:val="00777D19"/>
    <w:rsid w:val="007817C8"/>
    <w:rsid w:val="00782C97"/>
    <w:rsid w:val="0078321F"/>
    <w:rsid w:val="00783B7C"/>
    <w:rsid w:val="00784A19"/>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1468"/>
    <w:rsid w:val="007B2813"/>
    <w:rsid w:val="007B2889"/>
    <w:rsid w:val="007B299F"/>
    <w:rsid w:val="007B2D60"/>
    <w:rsid w:val="007C0D84"/>
    <w:rsid w:val="007C17E9"/>
    <w:rsid w:val="007C38C5"/>
    <w:rsid w:val="007C537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CB3"/>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71"/>
    <w:rsid w:val="00992A9F"/>
    <w:rsid w:val="009954A8"/>
    <w:rsid w:val="00995875"/>
    <w:rsid w:val="00997D51"/>
    <w:rsid w:val="009A4F5E"/>
    <w:rsid w:val="009A5DB9"/>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68C7"/>
    <w:rsid w:val="00A3767A"/>
    <w:rsid w:val="00A400CE"/>
    <w:rsid w:val="00A416F6"/>
    <w:rsid w:val="00A43E51"/>
    <w:rsid w:val="00A4463C"/>
    <w:rsid w:val="00A44AB0"/>
    <w:rsid w:val="00A45918"/>
    <w:rsid w:val="00A5326D"/>
    <w:rsid w:val="00A538FD"/>
    <w:rsid w:val="00A54223"/>
    <w:rsid w:val="00A54BC6"/>
    <w:rsid w:val="00A55AAF"/>
    <w:rsid w:val="00A56BB3"/>
    <w:rsid w:val="00A57BCF"/>
    <w:rsid w:val="00A61ED9"/>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6739"/>
    <w:rsid w:val="00AC7449"/>
    <w:rsid w:val="00AD04B6"/>
    <w:rsid w:val="00AD231D"/>
    <w:rsid w:val="00AD358E"/>
    <w:rsid w:val="00AD6B71"/>
    <w:rsid w:val="00AE01E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3FB4"/>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0006"/>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5BB0"/>
    <w:rsid w:val="00C96109"/>
    <w:rsid w:val="00CA1ED7"/>
    <w:rsid w:val="00CA35A5"/>
    <w:rsid w:val="00CA712A"/>
    <w:rsid w:val="00CB0F26"/>
    <w:rsid w:val="00CB439D"/>
    <w:rsid w:val="00CB6DE6"/>
    <w:rsid w:val="00CC0945"/>
    <w:rsid w:val="00CC30C3"/>
    <w:rsid w:val="00CC3C7B"/>
    <w:rsid w:val="00CC59D6"/>
    <w:rsid w:val="00CC6066"/>
    <w:rsid w:val="00CC743A"/>
    <w:rsid w:val="00CD6E38"/>
    <w:rsid w:val="00CE3F48"/>
    <w:rsid w:val="00CE4199"/>
    <w:rsid w:val="00CE5130"/>
    <w:rsid w:val="00CE747A"/>
    <w:rsid w:val="00CF19E5"/>
    <w:rsid w:val="00CF3417"/>
    <w:rsid w:val="00CF3637"/>
    <w:rsid w:val="00CF39C4"/>
    <w:rsid w:val="00CF4032"/>
    <w:rsid w:val="00CF6ADF"/>
    <w:rsid w:val="00CF6C6F"/>
    <w:rsid w:val="00D025F0"/>
    <w:rsid w:val="00D069D1"/>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54389"/>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2</TotalTime>
  <Pages>4</Pages>
  <Words>793</Words>
  <Characters>5866</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6646</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4</cp:revision>
  <cp:lastPrinted>2022-01-12T09:25:00Z</cp:lastPrinted>
  <dcterms:created xsi:type="dcterms:W3CDTF">2023-05-10T07:54:00Z</dcterms:created>
  <dcterms:modified xsi:type="dcterms:W3CDTF">2023-05-10T13:03:00Z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