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5E216BF0"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A6748A">
        <w:rPr>
          <w:rFonts w:asciiTheme="minorHAnsi" w:hAnsiTheme="minorHAnsi" w:cstheme="minorHAnsi"/>
          <w:b/>
          <w:sz w:val="22"/>
          <w:szCs w:val="22"/>
        </w:rPr>
        <w:tab/>
      </w:r>
      <w:r w:rsidR="00A6748A">
        <w:rPr>
          <w:rFonts w:asciiTheme="minorHAnsi" w:hAnsiTheme="minorHAnsi" w:cstheme="minorHAnsi"/>
          <w:b/>
          <w:sz w:val="22"/>
          <w:szCs w:val="22"/>
        </w:rPr>
        <w:tab/>
      </w:r>
      <w:r w:rsidR="00A6748A">
        <w:rPr>
          <w:rFonts w:asciiTheme="minorHAnsi" w:hAnsiTheme="minorHAnsi" w:cstheme="minorHAnsi"/>
          <w:b/>
          <w:sz w:val="22"/>
          <w:szCs w:val="22"/>
        </w:rPr>
        <w:tab/>
      </w:r>
      <w:r w:rsidR="00A6748A">
        <w:rPr>
          <w:rFonts w:asciiTheme="minorHAnsi" w:hAnsiTheme="minorHAnsi" w:cstheme="minorHAnsi"/>
          <w:b/>
          <w:sz w:val="22"/>
          <w:szCs w:val="22"/>
        </w:rPr>
        <w:tab/>
      </w:r>
      <w:r w:rsidR="00A6748A">
        <w:rPr>
          <w:rFonts w:asciiTheme="minorHAnsi" w:hAnsiTheme="minorHAnsi" w:cstheme="minorHAnsi"/>
          <w:b/>
          <w:sz w:val="22"/>
          <w:szCs w:val="22"/>
        </w:rPr>
        <w:tab/>
      </w:r>
      <w:r w:rsidR="00A6748A">
        <w:rPr>
          <w:rFonts w:asciiTheme="minorHAnsi" w:hAnsiTheme="minorHAnsi" w:cstheme="minorHAnsi"/>
          <w:b/>
          <w:sz w:val="22"/>
          <w:szCs w:val="22"/>
        </w:rPr>
        <w:tab/>
      </w:r>
      <w:r w:rsidR="00A6748A">
        <w:rPr>
          <w:rFonts w:asciiTheme="minorHAnsi" w:hAnsiTheme="minorHAnsi" w:cstheme="minorHAnsi"/>
          <w:b/>
          <w:sz w:val="22"/>
          <w:szCs w:val="22"/>
        </w:rPr>
        <w:tab/>
      </w:r>
      <w:r w:rsidR="00A6748A">
        <w:rPr>
          <w:rFonts w:asciiTheme="minorHAnsi" w:hAnsiTheme="minorHAnsi" w:cstheme="minorHAnsi"/>
          <w:b/>
          <w:sz w:val="22"/>
          <w:szCs w:val="22"/>
        </w:rPr>
        <w:tab/>
      </w:r>
      <w:r w:rsidR="00A6748A">
        <w:rPr>
          <w:rFonts w:asciiTheme="minorHAnsi" w:hAnsiTheme="minorHAnsi" w:cstheme="minorHAnsi"/>
          <w:b/>
          <w:sz w:val="22"/>
          <w:szCs w:val="22"/>
          <w:lang w:val="en-US"/>
        </w:rPr>
        <w:t xml:space="preserve">         </w:t>
      </w:r>
      <w:r w:rsidR="00A6748A" w:rsidRPr="00A6748A">
        <w:rPr>
          <w:rFonts w:asciiTheme="minorHAnsi" w:hAnsiTheme="minorHAnsi" w:cstheme="minorHAnsi"/>
          <w:b/>
          <w:sz w:val="22"/>
          <w:szCs w:val="22"/>
        </w:rPr>
        <w:t>ΑΔΑM</w:t>
      </w:r>
      <w:r w:rsidR="00A6748A">
        <w:rPr>
          <w:rFonts w:asciiTheme="minorHAnsi" w:hAnsiTheme="minorHAnsi" w:cstheme="minorHAnsi"/>
          <w:b/>
          <w:sz w:val="22"/>
          <w:szCs w:val="22"/>
          <w:lang w:val="en-US"/>
        </w:rPr>
        <w:t>:</w:t>
      </w:r>
      <w:r w:rsidR="00A6748A" w:rsidRPr="00A6748A">
        <w:rPr>
          <w:rFonts w:asciiTheme="minorHAnsi" w:hAnsiTheme="minorHAnsi" w:cstheme="minorHAnsi"/>
          <w:b/>
          <w:sz w:val="22"/>
          <w:szCs w:val="22"/>
        </w:rPr>
        <w:t xml:space="preserve"> 23PROC012645583 2023-05-10</w:t>
      </w:r>
    </w:p>
    <w:p w14:paraId="426017B2" w14:textId="50162733"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E34DBC" w:rsidRPr="00E34DBC">
        <w:rPr>
          <w:rFonts w:asciiTheme="minorHAnsi" w:hAnsiTheme="minorHAnsi" w:cstheme="minorHAnsi"/>
          <w:b/>
          <w:sz w:val="22"/>
          <w:szCs w:val="22"/>
        </w:rPr>
        <w:t>9ΚΟΩΟΡΡ3-ΕΦ8</w:t>
      </w:r>
    </w:p>
    <w:p w14:paraId="242803F3" w14:textId="5B76BDFD" w:rsidR="00A63ADE" w:rsidRPr="004B1149"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DD1457">
        <w:rPr>
          <w:rFonts w:asciiTheme="minorHAnsi" w:hAnsiTheme="minorHAnsi" w:cstheme="minorHAnsi"/>
          <w:b/>
          <w:sz w:val="22"/>
          <w:szCs w:val="22"/>
        </w:rPr>
        <w:t>2831/10.05.2023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6FC844FA"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AC6739">
        <w:rPr>
          <w:rFonts w:asciiTheme="minorHAnsi" w:hAnsiTheme="minorHAnsi" w:cstheme="minorHAnsi"/>
          <w:b/>
          <w:sz w:val="22"/>
          <w:szCs w:val="22"/>
        </w:rPr>
        <w:t xml:space="preserve"> </w:t>
      </w:r>
      <w:r w:rsidR="003A5703">
        <w:rPr>
          <w:rFonts w:asciiTheme="minorHAnsi" w:hAnsiTheme="minorHAnsi" w:cstheme="minorHAnsi"/>
          <w:b/>
          <w:sz w:val="22"/>
          <w:szCs w:val="22"/>
        </w:rPr>
        <w:t xml:space="preserve">σύναψη σύμβασης με σκοπό την αλλαγή φίλτρων, τον καθαρισμό και τη συντήρηση των μονάδων αρνητικής πίεσης </w:t>
      </w:r>
      <w:r w:rsidR="003A5703">
        <w:rPr>
          <w:rFonts w:asciiTheme="minorHAnsi" w:hAnsiTheme="minorHAnsi" w:cstheme="minorHAnsi"/>
          <w:b/>
          <w:sz w:val="22"/>
          <w:szCs w:val="22"/>
          <w:lang w:val="en-US"/>
        </w:rPr>
        <w:t>covid</w:t>
      </w:r>
      <w:r w:rsidR="00AC6739">
        <w:rPr>
          <w:rFonts w:asciiTheme="minorHAnsi" w:hAnsiTheme="minorHAnsi" w:cstheme="minorHAnsi"/>
          <w:b/>
          <w:sz w:val="22"/>
          <w:szCs w:val="22"/>
        </w:rPr>
        <w:t xml:space="preserve"> </w:t>
      </w:r>
      <w:r w:rsidR="003A5703">
        <w:rPr>
          <w:rFonts w:asciiTheme="minorHAnsi" w:hAnsiTheme="minorHAnsi" w:cstheme="minorHAnsi"/>
          <w:b/>
          <w:sz w:val="22"/>
          <w:szCs w:val="22"/>
        </w:rPr>
        <w:t xml:space="preserve">και των μονάδων καθαρισμού αέρα του Γ.Ν. Θήρας </w:t>
      </w:r>
      <w:r w:rsidR="00AC6739">
        <w:rPr>
          <w:rFonts w:asciiTheme="minorHAnsi" w:hAnsiTheme="minorHAnsi" w:cstheme="minorHAnsi"/>
          <w:b/>
          <w:sz w:val="22"/>
          <w:szCs w:val="22"/>
          <w:lang w:val="en-US"/>
        </w:rPr>
        <w:t>cpv</w:t>
      </w:r>
      <w:r w:rsidR="00AC6739" w:rsidRPr="00AC6739">
        <w:rPr>
          <w:rFonts w:asciiTheme="minorHAnsi" w:hAnsiTheme="minorHAnsi" w:cstheme="minorHAnsi"/>
          <w:b/>
          <w:sz w:val="22"/>
          <w:szCs w:val="22"/>
        </w:rPr>
        <w:t>:</w:t>
      </w:r>
      <w:r w:rsidR="003A5703">
        <w:rPr>
          <w:rFonts w:asciiTheme="minorHAnsi" w:hAnsiTheme="minorHAnsi" w:cstheme="minorHAnsi"/>
          <w:b/>
          <w:sz w:val="22"/>
          <w:szCs w:val="22"/>
        </w:rPr>
        <w:t>50800000-3</w:t>
      </w:r>
      <w:r w:rsidR="00AC6739" w:rsidRPr="00AC6739">
        <w:rPr>
          <w:rFonts w:asciiTheme="minorHAnsi" w:hAnsiTheme="minorHAnsi" w:cstheme="minorHAnsi"/>
          <w:b/>
          <w:sz w:val="22"/>
          <w:szCs w:val="22"/>
        </w:rPr>
        <w:t xml:space="preserve"> </w:t>
      </w:r>
      <w:r w:rsidR="00AC6739">
        <w:rPr>
          <w:rFonts w:asciiTheme="minorHAnsi" w:hAnsiTheme="minorHAnsi" w:cstheme="minorHAnsi"/>
          <w:b/>
          <w:sz w:val="22"/>
          <w:szCs w:val="22"/>
        </w:rPr>
        <w:t xml:space="preserve">για </w:t>
      </w:r>
      <w:r w:rsidR="00BD7E67" w:rsidRPr="00E34C1D">
        <w:rPr>
          <w:rFonts w:asciiTheme="minorHAnsi" w:hAnsiTheme="minorHAnsi" w:cstheme="minorHAnsi"/>
          <w:b/>
          <w:sz w:val="22"/>
          <w:szCs w:val="22"/>
        </w:rPr>
        <w:t>το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4CFA031E"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080AA9" w:rsidRPr="00080AA9">
        <w:rPr>
          <w:rFonts w:asciiTheme="minorHAnsi" w:hAnsiTheme="minorHAnsi" w:cstheme="minorHAnsi"/>
          <w:b/>
          <w:sz w:val="22"/>
          <w:szCs w:val="22"/>
        </w:rPr>
        <w:t>27</w:t>
      </w:r>
      <w:r w:rsidR="0005339F" w:rsidRPr="0005339F">
        <w:rPr>
          <w:rFonts w:asciiTheme="minorHAnsi" w:hAnsiTheme="minorHAnsi" w:cstheme="minorHAnsi"/>
          <w:b/>
          <w:sz w:val="22"/>
          <w:szCs w:val="22"/>
        </w:rPr>
        <w:t>31</w:t>
      </w:r>
      <w:r w:rsidR="00080AA9" w:rsidRPr="00080AA9">
        <w:rPr>
          <w:rFonts w:asciiTheme="minorHAnsi" w:hAnsiTheme="minorHAnsi" w:cstheme="minorHAnsi"/>
          <w:b/>
          <w:sz w:val="22"/>
          <w:szCs w:val="22"/>
        </w:rPr>
        <w:t>/0</w:t>
      </w:r>
      <w:r w:rsidR="0005339F" w:rsidRPr="0005339F">
        <w:rPr>
          <w:rFonts w:asciiTheme="minorHAnsi" w:hAnsiTheme="minorHAnsi" w:cstheme="minorHAnsi"/>
          <w:b/>
          <w:sz w:val="22"/>
          <w:szCs w:val="22"/>
        </w:rPr>
        <w:t>5</w:t>
      </w:r>
      <w:r w:rsidR="00080AA9" w:rsidRPr="00080AA9">
        <w:rPr>
          <w:rFonts w:asciiTheme="minorHAnsi" w:hAnsiTheme="minorHAnsi" w:cstheme="minorHAnsi"/>
          <w:b/>
          <w:sz w:val="22"/>
          <w:szCs w:val="22"/>
        </w:rPr>
        <w:t>.05.23</w:t>
      </w:r>
      <w:r w:rsidRPr="00E34C1D">
        <w:rPr>
          <w:rFonts w:asciiTheme="minorHAnsi" w:hAnsiTheme="minorHAnsi" w:cstheme="minorHAnsi"/>
          <w:b/>
          <w:sz w:val="22"/>
          <w:szCs w:val="22"/>
        </w:rPr>
        <w:t xml:space="preserve"> εισήγηση </w:t>
      </w:r>
      <w:r w:rsidR="00080AA9">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00E6FE58"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05339F">
        <w:rPr>
          <w:rFonts w:asciiTheme="minorHAnsi" w:hAnsiTheme="minorHAnsi" w:cstheme="minorHAnsi"/>
          <w:b/>
          <w:bCs/>
          <w:sz w:val="22"/>
          <w:szCs w:val="22"/>
        </w:rPr>
        <w:t>Τέσσερις χιλιάδες διακόσια</w:t>
      </w:r>
      <w:r w:rsidR="001306F3" w:rsidRPr="00EF31C8">
        <w:rPr>
          <w:rFonts w:asciiTheme="minorHAnsi" w:hAnsiTheme="minorHAnsi" w:cstheme="minorHAnsi"/>
          <w:b/>
          <w:bCs/>
          <w:sz w:val="22"/>
          <w:szCs w:val="22"/>
        </w:rPr>
        <w:t xml:space="preserve"> 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05339F">
        <w:rPr>
          <w:rFonts w:asciiTheme="minorHAnsi" w:hAnsiTheme="minorHAnsi" w:cstheme="minorHAnsi"/>
          <w:b/>
          <w:bCs/>
          <w:sz w:val="22"/>
          <w:szCs w:val="22"/>
        </w:rPr>
        <w:t>4.20</w:t>
      </w:r>
      <w:r w:rsidR="00080AA9">
        <w:rPr>
          <w:rFonts w:asciiTheme="minorHAnsi" w:hAnsiTheme="minorHAnsi" w:cstheme="minorHAnsi"/>
          <w:b/>
          <w:bCs/>
          <w:sz w:val="22"/>
          <w:szCs w:val="22"/>
        </w:rPr>
        <w:t>0</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2F0D41D3" w:rsidR="00A63ADE" w:rsidRPr="00521873" w:rsidRDefault="002807D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10</w:t>
            </w:r>
            <w:r w:rsidR="00080AA9">
              <w:rPr>
                <w:rFonts w:asciiTheme="minorHAnsi" w:hAnsiTheme="minorHAnsi" w:cstheme="minorHAnsi"/>
                <w:sz w:val="22"/>
                <w:szCs w:val="22"/>
              </w:rPr>
              <w:t xml:space="preserve"> Μαΐου</w:t>
            </w:r>
            <w:r w:rsidR="006F2549" w:rsidRPr="00521873">
              <w:rPr>
                <w:rFonts w:asciiTheme="minorHAnsi" w:hAnsiTheme="minorHAnsi" w:cstheme="minorHAnsi"/>
                <w:sz w:val="22"/>
                <w:szCs w:val="22"/>
              </w:rPr>
              <w:t xml:space="preserve"> 202</w:t>
            </w:r>
            <w:r w:rsidR="00921CB3">
              <w:rPr>
                <w:rFonts w:asciiTheme="minorHAnsi" w:hAnsiTheme="minorHAnsi" w:cstheme="minorHAnsi"/>
                <w:sz w:val="22"/>
                <w:szCs w:val="22"/>
              </w:rPr>
              <w:t>3</w:t>
            </w:r>
          </w:p>
        </w:tc>
      </w:tr>
    </w:tbl>
    <w:p w14:paraId="36F59C08" w14:textId="4040F783"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572D9DDA" w:rsidR="00A63ADE" w:rsidRPr="00502B33" w:rsidRDefault="002807D1"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17 </w:t>
            </w:r>
            <w:r w:rsidR="00080AA9">
              <w:rPr>
                <w:rFonts w:asciiTheme="minorHAnsi" w:hAnsiTheme="minorHAnsi" w:cstheme="minorHAnsi"/>
                <w:sz w:val="22"/>
                <w:szCs w:val="22"/>
              </w:rPr>
              <w:t>Μαΐου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921CB3">
              <w:rPr>
                <w:rFonts w:asciiTheme="minorHAnsi" w:hAnsiTheme="minorHAnsi" w:cstheme="minorHAnsi"/>
                <w:sz w:val="22"/>
                <w:szCs w:val="22"/>
              </w:rPr>
              <w:t>3</w:t>
            </w:r>
          </w:p>
        </w:tc>
        <w:tc>
          <w:tcPr>
            <w:tcW w:w="1417" w:type="dxa"/>
            <w:vAlign w:val="center"/>
          </w:tcPr>
          <w:p w14:paraId="38775487" w14:textId="24C8F00E" w:rsidR="00A63ADE" w:rsidRPr="00B43FB4" w:rsidRDefault="002807D1"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0EBF0CEE" w14:textId="77777777" w:rsidR="00080AA9" w:rsidRDefault="00080AA9" w:rsidP="00080AA9">
      <w:pPr>
        <w:pStyle w:val="20"/>
        <w:spacing w:before="100" w:beforeAutospacing="1" w:after="0" w:line="240" w:lineRule="auto"/>
        <w:jc w:val="center"/>
        <w:rPr>
          <w:rFonts w:asciiTheme="minorHAnsi" w:hAnsiTheme="minorHAnsi" w:cstheme="minorHAnsi"/>
          <w:b/>
          <w:bCs/>
          <w:sz w:val="22"/>
          <w:szCs w:val="22"/>
        </w:rPr>
      </w:pPr>
    </w:p>
    <w:p w14:paraId="08AFDC16" w14:textId="05240398" w:rsidR="000D1F68" w:rsidRPr="00004FF3" w:rsidRDefault="000D1F68" w:rsidP="004945CE">
      <w:pPr>
        <w:pStyle w:val="20"/>
        <w:spacing w:before="100" w:beforeAutospacing="1" w:after="0" w:line="276"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4945CE">
        <w:rPr>
          <w:rFonts w:asciiTheme="minorHAnsi" w:hAnsiTheme="minorHAnsi" w:cstheme="minorHAnsi"/>
          <w:b/>
          <w:bCs/>
          <w:sz w:val="22"/>
          <w:szCs w:val="22"/>
        </w:rPr>
        <w:t>ΕΡΓΟΥ</w:t>
      </w:r>
    </w:p>
    <w:p w14:paraId="3A1EA129" w14:textId="53D2A2E1" w:rsidR="00666824" w:rsidRDefault="000D1F68" w:rsidP="004945CE">
      <w:pPr>
        <w:pStyle w:val="a7"/>
        <w:spacing w:line="276" w:lineRule="auto"/>
        <w:ind w:left="0"/>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w:t>
      </w:r>
      <w:r w:rsidR="0005339F" w:rsidRPr="0005339F">
        <w:rPr>
          <w:rFonts w:asciiTheme="minorHAnsi" w:hAnsiTheme="minorHAnsi" w:cstheme="minorHAnsi"/>
          <w:sz w:val="22"/>
          <w:szCs w:val="22"/>
        </w:rPr>
        <w:t>για την ετήσια συντήρηση και αλλαγή των φίλτρων των μονάδων αρνητικής πίεσης και καθαρισμού αέρα</w:t>
      </w:r>
      <w:r w:rsidR="003C2F5D">
        <w:rPr>
          <w:rFonts w:asciiTheme="minorHAnsi" w:hAnsiTheme="minorHAnsi" w:cstheme="minorHAnsi"/>
          <w:sz w:val="22"/>
          <w:szCs w:val="22"/>
        </w:rPr>
        <w:t xml:space="preserve"> </w:t>
      </w:r>
      <w:r w:rsidR="0005339F" w:rsidRPr="0005339F">
        <w:rPr>
          <w:rFonts w:asciiTheme="minorHAnsi" w:hAnsiTheme="minorHAnsi" w:cstheme="minorHAnsi"/>
          <w:sz w:val="22"/>
          <w:szCs w:val="22"/>
        </w:rPr>
        <w:t>του Γενικού Νοσοκομείου Θήρας</w:t>
      </w:r>
      <w:r w:rsidR="0005339F">
        <w:rPr>
          <w:rFonts w:asciiTheme="minorHAnsi" w:hAnsiTheme="minorHAnsi" w:cstheme="minorHAnsi"/>
          <w:sz w:val="22"/>
          <w:szCs w:val="22"/>
        </w:rPr>
        <w:t>.</w:t>
      </w:r>
    </w:p>
    <w:p w14:paraId="3A68D201" w14:textId="77777777" w:rsidR="004945CE" w:rsidRDefault="004945CE" w:rsidP="004945CE">
      <w:pPr>
        <w:pStyle w:val="a7"/>
        <w:spacing w:line="276" w:lineRule="auto"/>
        <w:ind w:left="0"/>
        <w:jc w:val="both"/>
        <w:rPr>
          <w:rFonts w:asciiTheme="minorHAnsi" w:hAnsiTheme="minorHAnsi" w:cstheme="minorHAnsi"/>
          <w:sz w:val="22"/>
          <w:szCs w:val="22"/>
        </w:rPr>
      </w:pPr>
    </w:p>
    <w:p w14:paraId="75527123" w14:textId="77777777" w:rsidR="004945CE" w:rsidRDefault="004945CE" w:rsidP="00080AA9">
      <w:pPr>
        <w:pStyle w:val="a7"/>
        <w:ind w:left="0"/>
        <w:jc w:val="both"/>
        <w:rPr>
          <w:rFonts w:asciiTheme="minorHAnsi" w:hAnsiTheme="minorHAnsi" w:cstheme="minorHAnsi"/>
          <w:sz w:val="22"/>
          <w:szCs w:val="22"/>
        </w:rPr>
      </w:pPr>
    </w:p>
    <w:p w14:paraId="201C9C01" w14:textId="77777777" w:rsidR="003C2F5D" w:rsidRPr="004945CE" w:rsidRDefault="003C2F5D" w:rsidP="003C2F5D">
      <w:pPr>
        <w:spacing w:line="360" w:lineRule="auto"/>
        <w:ind w:left="284" w:right="-46"/>
        <w:jc w:val="center"/>
        <w:rPr>
          <w:rFonts w:asciiTheme="minorHAnsi" w:hAnsiTheme="minorHAnsi" w:cstheme="minorHAnsi"/>
          <w:b/>
          <w:sz w:val="22"/>
          <w:szCs w:val="22"/>
          <w:u w:val="single"/>
        </w:rPr>
      </w:pPr>
      <w:r w:rsidRPr="004945CE">
        <w:rPr>
          <w:rFonts w:asciiTheme="minorHAnsi" w:hAnsiTheme="minorHAnsi" w:cstheme="minorHAnsi"/>
          <w:b/>
          <w:sz w:val="22"/>
          <w:szCs w:val="22"/>
          <w:u w:val="single"/>
        </w:rPr>
        <w:t xml:space="preserve">ΠΕΡΙΓΡΑΦΗ ΕΡΓΑΣΙΩΝ </w:t>
      </w:r>
    </w:p>
    <w:p w14:paraId="049997FA"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Ο Ανάδοχος στο πλαίσιο της σύμβασης αναλαμβάνει το έργο της Συντήρησης και Ελέγχου  των μονάδων αρνητικής πίεσης στο τμήμα COVID του Γενικού Νοσοκομείου Θήρας (Κεντρική Μονάδα και Υπομονάδες εντός των Θαλάμων) καθώς και των τριών μονάδων καθαρισμού αέρα που βρίσκονται σε σημεία εντός του νοσοκομείου.</w:t>
      </w:r>
    </w:p>
    <w:p w14:paraId="1367FB7C"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Πρόκειται για τις μονάδες τύπου RAP-IAQ-250 (3 τμχ), τύπου DNPU-1500 (4 τμχ) και της μονάδας AIR-SHOWER AS-2000.</w:t>
      </w:r>
    </w:p>
    <w:p w14:paraId="1727773A"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Ειδικότερα οι εργασίες περιλαμβάνουν:</w:t>
      </w:r>
    </w:p>
    <w:p w14:paraId="6015A1DE"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lastRenderedPageBreak/>
        <w:t>Α) Αφαίρεση των μηχανικών φίλτρων &amp; απομάκρυνση αυτών σε σακούλες άχρηστων υλικών.</w:t>
      </w:r>
    </w:p>
    <w:p w14:paraId="38EFAB86"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Β) Προμήθεια των νέων μηχανικών φίλτρων.</w:t>
      </w:r>
    </w:p>
    <w:p w14:paraId="5D940068"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Γ) Τοποθέτηση των νέων πρόφιλτρων και απόλυτων φίλτρων</w:t>
      </w:r>
    </w:p>
    <w:p w14:paraId="11E06FA0"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Δ) Έλεγχος σύσφιξης διαρροής των απόλυτων φίλτρων</w:t>
      </w:r>
    </w:p>
    <w:p w14:paraId="6A26F86E"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Οι απαιτούμενες προδιαγραφές και τα τεχνικά χαρακτηριστικά των μηχανικών φίλτρων αναλύονται ως ακολούθως:</w:t>
      </w:r>
    </w:p>
    <w:p w14:paraId="6EABDA6D" w14:textId="77777777" w:rsidR="004945CE" w:rsidRDefault="004945CE" w:rsidP="004945CE">
      <w:pPr>
        <w:pStyle w:val="a3"/>
        <w:spacing w:line="276" w:lineRule="auto"/>
        <w:jc w:val="both"/>
        <w:rPr>
          <w:rFonts w:asciiTheme="minorHAnsi" w:hAnsiTheme="minorHAnsi" w:cstheme="minorHAnsi"/>
          <w:b/>
          <w:sz w:val="22"/>
          <w:szCs w:val="22"/>
          <w:u w:val="single"/>
        </w:rPr>
      </w:pPr>
    </w:p>
    <w:p w14:paraId="741593B6" w14:textId="0506BDCB" w:rsidR="003C2F5D" w:rsidRPr="004945CE" w:rsidRDefault="003C2F5D" w:rsidP="004945CE">
      <w:pPr>
        <w:pStyle w:val="a3"/>
        <w:spacing w:line="276" w:lineRule="auto"/>
        <w:jc w:val="both"/>
        <w:rPr>
          <w:rFonts w:asciiTheme="minorHAnsi" w:hAnsiTheme="minorHAnsi" w:cstheme="minorHAnsi"/>
          <w:b/>
          <w:sz w:val="22"/>
          <w:szCs w:val="22"/>
          <w:u w:val="single"/>
        </w:rPr>
      </w:pPr>
      <w:r w:rsidRPr="004945CE">
        <w:rPr>
          <w:rFonts w:asciiTheme="minorHAnsi" w:hAnsiTheme="minorHAnsi" w:cstheme="minorHAnsi"/>
          <w:b/>
          <w:sz w:val="22"/>
          <w:szCs w:val="22"/>
          <w:u w:val="single"/>
        </w:rPr>
        <w:t>Πρόφιλτρα</w:t>
      </w:r>
    </w:p>
    <w:p w14:paraId="7AD0A1B4"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Τα πρόφιλτρα θα πρέπει να είναι κλάσης G4 κατά το πρότυπο ΕΝ 779: 2012 ή EN ISO 16890: 2016 με συγκράτηση άνω του 90% των σωματιδίων του αέρα. Να έχουν αντοχή σε συνεχή θερμοκρασία λειτουργίας &gt; 80 ̊C, τελική πτώση πίεσης &lt;250 Pa,  μέγιστη σχετική υγρασία λειτουργίας 100%, αντίσταση κατά πυρκαγιάς F1 – DIN.53438 και μέση κατακράτηση 85%. Τα φίλτρα θα πρέπει να είναι αναγνωρισμένου εργοστασίου κατασκευής και να φέρουν πιστοποιητικό ποιότητας ISO 9001: 2015 και ISO 14001:2015. Όλα τα φίλτρα θα πρέπει απαραιτήτως να φέρουν ταμπελάκι όπου θα αναγράφεται  η εταιρεία κατασκευής καθώς και ο αριθμός παρτίδας.</w:t>
      </w:r>
    </w:p>
    <w:p w14:paraId="30D86882"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Όλα τα πρόφιλτρα θα έχουν ενσωματωμένο αντι-ιϊκό και αντι-βακτηριδιακό φίλτρο μικροϊνών, το οποίο εξουδετερώνει από το ρεύμα αέρα παθογόνα βακτήρια και ιούς. Το υλικό του φίλτρου θα είναι ελεγμένο και πιστοποιημένο εργαστηριακά στην εξουδετέρωση του SARS-CoV-2 από ανεξάρτητα εργαστήρια στην  εξουδετέρωση του Sars-CoV-2 που προκαλεί τον COVID-19 σε ποσοστό μεγαλύτερο του 98%. Το σχετικό πιστοποιητικό πρέπει να κατατεθεί στην Τεχνική Υπηρεσία του νοσοκομείου.</w:t>
      </w:r>
    </w:p>
    <w:p w14:paraId="792E0F47"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Συγκεκριμένα το φίλτρο A-SHIELD θα πρέπει να έχει τα κάτωθι χαρακτηριστικά:</w:t>
      </w:r>
    </w:p>
    <w:p w14:paraId="770CFEA4" w14:textId="77777777" w:rsidR="003C2F5D" w:rsidRPr="004945CE" w:rsidRDefault="003C2F5D" w:rsidP="004945CE">
      <w:pPr>
        <w:pStyle w:val="a3"/>
        <w:numPr>
          <w:ilvl w:val="0"/>
          <w:numId w:val="46"/>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 xml:space="preserve">Μεγάλη διάρκεια ζωής λόγω της υψηλής ανθεκτικότητας του αργύρου. </w:t>
      </w:r>
    </w:p>
    <w:p w14:paraId="4891D07D" w14:textId="77777777" w:rsidR="003C2F5D" w:rsidRPr="004945CE" w:rsidRDefault="003C2F5D" w:rsidP="004945CE">
      <w:pPr>
        <w:pStyle w:val="a3"/>
        <w:numPr>
          <w:ilvl w:val="0"/>
          <w:numId w:val="46"/>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Υψηλή ποιότητα κατασκευής από μη υφαντές νανοΐνες για υψηλή αντοχή και να είναι εμποτισμένο σε νανοσωματίδια αργύρου με την τεχνολογία Ionic+.</w:t>
      </w:r>
    </w:p>
    <w:p w14:paraId="1CF82F71" w14:textId="77777777" w:rsidR="003C2F5D" w:rsidRPr="004945CE" w:rsidRDefault="003C2F5D" w:rsidP="004945CE">
      <w:pPr>
        <w:pStyle w:val="a3"/>
        <w:numPr>
          <w:ilvl w:val="0"/>
          <w:numId w:val="46"/>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Χαμηλή πτώση πίεσης</w:t>
      </w:r>
    </w:p>
    <w:p w14:paraId="7840C855" w14:textId="77777777" w:rsidR="003C2F5D" w:rsidRPr="004945CE" w:rsidRDefault="003C2F5D" w:rsidP="004945CE">
      <w:pPr>
        <w:pStyle w:val="a3"/>
        <w:numPr>
          <w:ilvl w:val="0"/>
          <w:numId w:val="46"/>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Να είναι πλενόμενου τύπου</w:t>
      </w:r>
    </w:p>
    <w:p w14:paraId="0862ADDC" w14:textId="77777777" w:rsidR="004945CE" w:rsidRDefault="004945CE" w:rsidP="004945CE">
      <w:pPr>
        <w:pStyle w:val="a3"/>
        <w:spacing w:line="276" w:lineRule="auto"/>
        <w:jc w:val="both"/>
        <w:rPr>
          <w:rFonts w:asciiTheme="minorHAnsi" w:hAnsiTheme="minorHAnsi" w:cstheme="minorHAnsi"/>
          <w:sz w:val="22"/>
          <w:szCs w:val="22"/>
        </w:rPr>
      </w:pPr>
    </w:p>
    <w:p w14:paraId="68524D40" w14:textId="39E45A22" w:rsidR="003C2F5D" w:rsidRPr="004945CE" w:rsidRDefault="003C2F5D" w:rsidP="004945CE">
      <w:pPr>
        <w:pStyle w:val="a3"/>
        <w:spacing w:line="276" w:lineRule="auto"/>
        <w:jc w:val="both"/>
        <w:rPr>
          <w:rFonts w:asciiTheme="minorHAnsi" w:hAnsiTheme="minorHAnsi" w:cstheme="minorHAnsi"/>
          <w:b/>
          <w:sz w:val="22"/>
          <w:szCs w:val="22"/>
          <w:u w:val="single"/>
        </w:rPr>
      </w:pPr>
      <w:r w:rsidRPr="004945CE">
        <w:rPr>
          <w:rFonts w:asciiTheme="minorHAnsi" w:hAnsiTheme="minorHAnsi" w:cstheme="minorHAnsi"/>
          <w:b/>
          <w:sz w:val="22"/>
          <w:szCs w:val="22"/>
          <w:u w:val="single"/>
        </w:rPr>
        <w:t>Απόλυτα φίλτρα κιβωτίων με πλαίσιο αλουμινίου (τερματικά)</w:t>
      </w:r>
    </w:p>
    <w:p w14:paraId="386A9181"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 xml:space="preserve">Τα απόλυτα φίλτρα θα πρέπει να είναι κλάσης Η14 (HEPA 14) με απόδοση 99,999% σε σωματίδια μεγέθους 0,2 – 0,4 μm, ή αντιστοίχως 99,995% κατά MPPS του προτύπου ΕΝ1822: 2010. Το πάχος των φίλτρων θα πρέπει να είναι 69 mm με δύο (2) προστατευτικά πλέγματα στην είσοδο και έξοδο του αέρα βαμμένα εποξειδικά και να έχουν διηθητικό μέσο από αδιάβροχο glassfiber. Τα φίλτρα θα είναι κατάλληλα για θερμοκρασία έως 70οC και τελική αντίσταση (πτώση πίεσης) 500Pa. Το κάθε φίλτρο θα συνοδεύεται από ατομικό πιστοποιητικό ελέγχου, όπου θα αναφέρονται τα πλήρη στοιχεία του, όπως μετωπική ταχύτητα αέρα, πτώση πίεσης, απόδοση, καθώς επίσης και ημερομηνία δοκιμής του φίλτρου. Tο κάθε φίλτρο θα φέρει την ένδειξη CE. Το εργοστάσιο κατασκευής των φίλτρων θα πρέπει να διαθέτει τα πιστοποιητικά ISO 9001: 2015, ISO 14001:2015, ενώ τα φίλτρα θα πρέπει να είναι εμποτισμένα με αντιμικροβιακή βαφή, χαρακτηριστικό το οποίο θα αναφέρεται στο τεχνικό φυλλάδιο του φίλτρου. Τα απόλυτα φίλτρα θα πρέπει να είναι αναγνωρισμένου εργοστασίου κατασκευής και να έχουν πιστοποιητικό καταλληλότητας για νοσοκομειακούς χώρους από αναγνωρισμένο ανεξάρτητο φορέα σύμφωνα με τα πρότυπα </w:t>
      </w:r>
    </w:p>
    <w:p w14:paraId="6B5CC200" w14:textId="77777777" w:rsidR="003C2F5D" w:rsidRPr="004945CE"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VDI 6022, page 1 (04/06)</w:t>
      </w:r>
    </w:p>
    <w:p w14:paraId="608B666B" w14:textId="77777777" w:rsidR="003C2F5D" w:rsidRPr="004945CE"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VDI 3803 (10/02)</w:t>
      </w:r>
    </w:p>
    <w:p w14:paraId="5EE510C7" w14:textId="77777777" w:rsidR="003C2F5D" w:rsidRPr="004945CE"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ONORM H 6021 (09/03)</w:t>
      </w:r>
    </w:p>
    <w:p w14:paraId="14C19071" w14:textId="77777777" w:rsidR="003C2F5D" w:rsidRPr="004945CE"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SWKI VA104-01 (04/06)</w:t>
      </w:r>
    </w:p>
    <w:p w14:paraId="60CEF2F9" w14:textId="77777777" w:rsidR="003C2F5D" w:rsidRPr="004945CE"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DIN EN13779 (05/05)</w:t>
      </w:r>
    </w:p>
    <w:p w14:paraId="7E4C35EF" w14:textId="77777777" w:rsidR="003C2F5D" w:rsidRPr="004945CE"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DIN 1946, part 4 (01/94)</w:t>
      </w:r>
    </w:p>
    <w:p w14:paraId="4CBE1F37" w14:textId="77777777" w:rsidR="003C2F5D" w:rsidRPr="004945CE"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lastRenderedPageBreak/>
        <w:t>ONORMH 6020 (02/07)</w:t>
      </w:r>
    </w:p>
    <w:p w14:paraId="34C05188" w14:textId="0D711951" w:rsidR="003C2F5D" w:rsidRDefault="003C2F5D" w:rsidP="004945CE">
      <w:pPr>
        <w:pStyle w:val="a3"/>
        <w:numPr>
          <w:ilvl w:val="0"/>
          <w:numId w:val="48"/>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 xml:space="preserve">SWKI 99-3 (03/04) </w:t>
      </w:r>
    </w:p>
    <w:p w14:paraId="57578D4C" w14:textId="77777777" w:rsidR="004945CE" w:rsidRPr="004945CE" w:rsidRDefault="004945CE" w:rsidP="004945CE">
      <w:pPr>
        <w:pStyle w:val="a3"/>
        <w:tabs>
          <w:tab w:val="clear" w:pos="4153"/>
          <w:tab w:val="clear" w:pos="8306"/>
          <w:tab w:val="center" w:pos="4320"/>
          <w:tab w:val="right" w:pos="8640"/>
        </w:tabs>
        <w:spacing w:line="276" w:lineRule="auto"/>
        <w:jc w:val="both"/>
        <w:rPr>
          <w:rFonts w:asciiTheme="minorHAnsi" w:hAnsiTheme="minorHAnsi" w:cstheme="minorHAnsi"/>
          <w:sz w:val="22"/>
          <w:szCs w:val="22"/>
        </w:rPr>
      </w:pPr>
    </w:p>
    <w:p w14:paraId="51048BFF" w14:textId="77777777" w:rsidR="003C2F5D" w:rsidRPr="004945CE" w:rsidRDefault="003C2F5D" w:rsidP="004945CE">
      <w:pPr>
        <w:pStyle w:val="a3"/>
        <w:spacing w:line="276" w:lineRule="auto"/>
        <w:jc w:val="both"/>
        <w:rPr>
          <w:rFonts w:asciiTheme="minorHAnsi" w:hAnsiTheme="minorHAnsi" w:cstheme="minorHAnsi"/>
          <w:b/>
          <w:sz w:val="22"/>
          <w:szCs w:val="22"/>
          <w:u w:val="single"/>
        </w:rPr>
      </w:pPr>
      <w:r w:rsidRPr="004945CE">
        <w:rPr>
          <w:rFonts w:asciiTheme="minorHAnsi" w:hAnsiTheme="minorHAnsi" w:cstheme="minorHAnsi"/>
          <w:b/>
          <w:sz w:val="22"/>
          <w:szCs w:val="22"/>
          <w:u w:val="single"/>
        </w:rPr>
        <w:t>Απόλυτα φίλτρα μονάδων αρνητικής πίεσης</w:t>
      </w:r>
    </w:p>
    <w:p w14:paraId="367B9B51" w14:textId="77777777" w:rsidR="003C2F5D" w:rsidRPr="004945CE" w:rsidRDefault="003C2F5D" w:rsidP="004945CE">
      <w:pPr>
        <w:pStyle w:val="a3"/>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Τα απόλυτα φίλτρα κλάσης U15 (ULPA 15) θα πρέπει να έχουν απόδοση 99,999% σε σωματίδια μεγέθους 0,2 – 0,4 μm, ή αντιστοίχως 99,9995% κατά MPPS του προτύπου ΕΝ1822: 2010. Το πάχος των φίλτρων θα πρέπει να είναι 292 mm. Τα φίλτρα θα πρέπει να είναι υψηλής παροχής για ειδική χρήση σε νοσοκομειακούς χώρους, να είναι κατασκευασμένα από υαλοϊνες υψηλής διήθησης με σταθερά βαθμονομημένη απόσταση, χρησιμοποιώντας θερμοπλαστικά νήματα. Tα φίλτρα θα πρέπει να επιτρέπουν υψηλή ταχύτητα ροής αέρα σε χαμηλή πτώση πίεσης και υψηλή ικανότητα συγκράτησης σκόνης. Θα πρέπει να είναι αναγνωρισμένου εργοστασίου κατασκευής και να έχουν πιστοποιητικό καταλληλότητας για νοσοκομειακούς χώρους από αναγνωρισμένο ανεξάρτητο φορέα σύμφωνα με τα παρακάτω πρότυπα:</w:t>
      </w:r>
    </w:p>
    <w:p w14:paraId="3F02388F"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VDI 6022, page 1 (04/06)</w:t>
      </w:r>
    </w:p>
    <w:p w14:paraId="5340A063"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VDI 3803 (10/02)</w:t>
      </w:r>
    </w:p>
    <w:p w14:paraId="7155D904"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ONORM H 6021 (09/03)</w:t>
      </w:r>
    </w:p>
    <w:p w14:paraId="0573739B"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SWKI VA104-01 (04/06)</w:t>
      </w:r>
    </w:p>
    <w:p w14:paraId="3926AC3E"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DIN EN13779 (05/05)</w:t>
      </w:r>
    </w:p>
    <w:p w14:paraId="1BAAA370"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DIN 1946, part 4 (01/94)</w:t>
      </w:r>
    </w:p>
    <w:p w14:paraId="7C4CBC27"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ONORMH 6020 (02/07)</w:t>
      </w:r>
    </w:p>
    <w:p w14:paraId="26DB146A" w14:textId="77777777" w:rsidR="003C2F5D" w:rsidRPr="004945CE" w:rsidRDefault="003C2F5D" w:rsidP="004945CE">
      <w:pPr>
        <w:pStyle w:val="a3"/>
        <w:numPr>
          <w:ilvl w:val="0"/>
          <w:numId w:val="49"/>
        </w:numPr>
        <w:tabs>
          <w:tab w:val="clear" w:pos="4153"/>
          <w:tab w:val="clear" w:pos="8306"/>
          <w:tab w:val="center" w:pos="4320"/>
          <w:tab w:val="right" w:pos="8640"/>
        </w:tabs>
        <w:spacing w:line="276" w:lineRule="auto"/>
        <w:jc w:val="both"/>
        <w:rPr>
          <w:rFonts w:asciiTheme="minorHAnsi" w:hAnsiTheme="minorHAnsi" w:cstheme="minorHAnsi"/>
          <w:sz w:val="22"/>
          <w:szCs w:val="22"/>
        </w:rPr>
      </w:pPr>
      <w:r w:rsidRPr="004945CE">
        <w:rPr>
          <w:rFonts w:asciiTheme="minorHAnsi" w:hAnsiTheme="minorHAnsi" w:cstheme="minorHAnsi"/>
          <w:sz w:val="22"/>
          <w:szCs w:val="22"/>
        </w:rPr>
        <w:t>SWKI 99-3 (03/04)</w:t>
      </w:r>
    </w:p>
    <w:p w14:paraId="458A003E" w14:textId="77777777" w:rsidR="004945CE" w:rsidRDefault="004945CE" w:rsidP="004945CE">
      <w:pPr>
        <w:pStyle w:val="a3"/>
        <w:spacing w:line="276" w:lineRule="auto"/>
        <w:jc w:val="both"/>
        <w:rPr>
          <w:rFonts w:asciiTheme="minorHAnsi" w:hAnsiTheme="minorHAnsi" w:cstheme="minorHAnsi"/>
          <w:b/>
          <w:bCs/>
          <w:sz w:val="22"/>
          <w:szCs w:val="22"/>
        </w:rPr>
      </w:pPr>
    </w:p>
    <w:p w14:paraId="3DAADDE1" w14:textId="4CB48CCA" w:rsidR="003C2F5D" w:rsidRPr="004945CE" w:rsidRDefault="003C2F5D" w:rsidP="004945CE">
      <w:pPr>
        <w:pStyle w:val="a3"/>
        <w:spacing w:line="276" w:lineRule="auto"/>
        <w:jc w:val="both"/>
        <w:rPr>
          <w:rFonts w:asciiTheme="minorHAnsi" w:hAnsiTheme="minorHAnsi" w:cstheme="minorHAnsi"/>
          <w:b/>
          <w:bCs/>
          <w:sz w:val="22"/>
          <w:szCs w:val="22"/>
        </w:rPr>
      </w:pPr>
      <w:r w:rsidRPr="004945CE">
        <w:rPr>
          <w:rFonts w:asciiTheme="minorHAnsi" w:hAnsiTheme="minorHAnsi" w:cstheme="minorHAnsi"/>
          <w:b/>
          <w:bCs/>
          <w:sz w:val="22"/>
          <w:szCs w:val="22"/>
        </w:rPr>
        <w:t>Εκτιμώμενο Κόστος Εργασίας, Υλικών και Αναλωσίμων: 4.200 € συμπ. Φ.Π.Α.</w:t>
      </w:r>
    </w:p>
    <w:p w14:paraId="5F0EE37E" w14:textId="77777777" w:rsidR="003C2F5D" w:rsidRPr="004945CE" w:rsidRDefault="003C2F5D" w:rsidP="004945CE">
      <w:pPr>
        <w:pStyle w:val="a3"/>
        <w:numPr>
          <w:ilvl w:val="0"/>
          <w:numId w:val="47"/>
        </w:numPr>
        <w:tabs>
          <w:tab w:val="clear" w:pos="4153"/>
          <w:tab w:val="clear" w:pos="8306"/>
          <w:tab w:val="center" w:pos="4320"/>
          <w:tab w:val="right" w:pos="8640"/>
        </w:tabs>
        <w:spacing w:line="276" w:lineRule="auto"/>
        <w:jc w:val="both"/>
        <w:rPr>
          <w:rFonts w:asciiTheme="minorHAnsi" w:hAnsiTheme="minorHAnsi" w:cstheme="minorHAnsi"/>
          <w:bCs/>
          <w:sz w:val="22"/>
          <w:szCs w:val="22"/>
        </w:rPr>
      </w:pPr>
      <w:r w:rsidRPr="004945CE">
        <w:rPr>
          <w:rFonts w:asciiTheme="minorHAnsi" w:hAnsiTheme="minorHAnsi" w:cstheme="minorHAnsi"/>
          <w:bCs/>
          <w:sz w:val="22"/>
          <w:szCs w:val="22"/>
        </w:rPr>
        <w:t>Στο ανωτέρω κόστος συμπεριλαμβάνονται όλα τα απαιτούμενα ανταλλακτικά και υλικά για την άρτια εκτέλεση των απαραίτητων εργασιών καθώς και όλα τα έξοδα που σχετίζονται με την εκτέλεσή τους όπως ενδεικτικά και όχι περιοριστικά μεταφορικά, κόστος διαμονής – διατροφής, εργοδοτικές εισφορές, μισθοδοσία προσωπικού κ.λ.π.</w:t>
      </w:r>
    </w:p>
    <w:p w14:paraId="593A420C" w14:textId="77777777" w:rsidR="003C2F5D" w:rsidRPr="004945CE" w:rsidRDefault="003C2F5D" w:rsidP="004945CE">
      <w:pPr>
        <w:pStyle w:val="a3"/>
        <w:numPr>
          <w:ilvl w:val="0"/>
          <w:numId w:val="47"/>
        </w:numPr>
        <w:tabs>
          <w:tab w:val="clear" w:pos="4153"/>
          <w:tab w:val="clear" w:pos="8306"/>
          <w:tab w:val="center" w:pos="4320"/>
          <w:tab w:val="right" w:pos="8640"/>
        </w:tabs>
        <w:spacing w:line="276" w:lineRule="auto"/>
        <w:jc w:val="both"/>
        <w:rPr>
          <w:rFonts w:asciiTheme="minorHAnsi" w:hAnsiTheme="minorHAnsi" w:cstheme="minorHAnsi"/>
          <w:bCs/>
          <w:sz w:val="22"/>
          <w:szCs w:val="22"/>
        </w:rPr>
      </w:pPr>
      <w:r w:rsidRPr="004945CE">
        <w:rPr>
          <w:rFonts w:asciiTheme="minorHAnsi" w:hAnsiTheme="minorHAnsi" w:cstheme="minorHAnsi"/>
          <w:bCs/>
          <w:sz w:val="22"/>
          <w:szCs w:val="22"/>
        </w:rPr>
        <w:t xml:space="preserve">Ο ανάδοχος πρέπει να υποβάλει την Τεχνο-Οικονομική προσφορά του αναφέροντας τα είδη που θα χρησιμοποιήσει και προσκομίζοντας τα αντίστοιχα πιστοποιητικά. </w:t>
      </w:r>
    </w:p>
    <w:p w14:paraId="2B04A811" w14:textId="77777777" w:rsidR="003C2F5D" w:rsidRPr="004945CE" w:rsidRDefault="003C2F5D" w:rsidP="004945CE">
      <w:pPr>
        <w:pStyle w:val="a3"/>
        <w:numPr>
          <w:ilvl w:val="0"/>
          <w:numId w:val="47"/>
        </w:numPr>
        <w:tabs>
          <w:tab w:val="clear" w:pos="4153"/>
          <w:tab w:val="clear" w:pos="8306"/>
          <w:tab w:val="center" w:pos="4320"/>
          <w:tab w:val="right" w:pos="8640"/>
        </w:tabs>
        <w:spacing w:line="276" w:lineRule="auto"/>
        <w:jc w:val="both"/>
        <w:rPr>
          <w:rFonts w:asciiTheme="minorHAnsi" w:hAnsiTheme="minorHAnsi" w:cstheme="minorHAnsi"/>
          <w:bCs/>
          <w:sz w:val="22"/>
          <w:szCs w:val="22"/>
        </w:rPr>
      </w:pPr>
      <w:r w:rsidRPr="004945CE">
        <w:rPr>
          <w:rFonts w:asciiTheme="minorHAnsi" w:hAnsiTheme="minorHAnsi" w:cstheme="minorHAnsi"/>
          <w:bCs/>
          <w:sz w:val="22"/>
          <w:szCs w:val="22"/>
        </w:rPr>
        <w:t xml:space="preserve">Χρόνος Έναρξης Εκτέλεσης Εργασιών: Εντός 15 ημερών από την ημέρα υπογραφής του σχετικού συμφωνητικού </w:t>
      </w:r>
    </w:p>
    <w:p w14:paraId="2845E0A3" w14:textId="77777777" w:rsidR="00AC61FB" w:rsidRPr="004945CE" w:rsidRDefault="00AC61FB" w:rsidP="00080AA9">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53722C00" w14:textId="11834DA6" w:rsidR="00AC61FB" w:rsidRPr="004945CE"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4945CE">
        <w:rPr>
          <w:rFonts w:asciiTheme="minorHAnsi" w:hAnsiTheme="minorHAnsi" w:cstheme="minorHAnsi"/>
          <w:b/>
          <w:sz w:val="22"/>
          <w:szCs w:val="22"/>
          <w:u w:val="single"/>
        </w:rPr>
        <w:t>ΓΕΝΙΚΟΙ ΟΡΟΙ</w:t>
      </w:r>
      <w:r w:rsidRPr="004945CE">
        <w:rPr>
          <w:rFonts w:asciiTheme="minorHAnsi" w:hAnsiTheme="minorHAnsi" w:cstheme="minorHAnsi"/>
          <w:b/>
          <w:sz w:val="22"/>
          <w:szCs w:val="22"/>
        </w:rPr>
        <w:t xml:space="preserve"> :</w:t>
      </w:r>
    </w:p>
    <w:p w14:paraId="7CDA8BFF" w14:textId="77777777" w:rsidR="00AC61FB" w:rsidRPr="004945CE"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p>
    <w:p w14:paraId="7E2C9EB1" w14:textId="787DC864" w:rsidR="005B113F" w:rsidRPr="004945CE"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4945CE">
        <w:rPr>
          <w:rFonts w:asciiTheme="minorHAnsi" w:hAnsiTheme="minorHAnsi" w:cstheme="minorHAnsi"/>
          <w:b/>
          <w:sz w:val="22"/>
          <w:szCs w:val="22"/>
        </w:rPr>
        <w:t>Ισχύς Προσφορών:</w:t>
      </w:r>
      <w:r w:rsidRPr="004945CE">
        <w:rPr>
          <w:rFonts w:asciiTheme="minorHAnsi" w:hAnsiTheme="minorHAnsi" w:cstheme="minorHAnsi"/>
          <w:sz w:val="22"/>
          <w:szCs w:val="22"/>
        </w:rPr>
        <w:t xml:space="preserve"> </w:t>
      </w:r>
      <w:r w:rsidR="00105D5A" w:rsidRPr="004945CE">
        <w:rPr>
          <w:rFonts w:asciiTheme="minorHAnsi" w:hAnsiTheme="minorHAnsi" w:cstheme="minorHAnsi"/>
          <w:sz w:val="22"/>
          <w:szCs w:val="22"/>
        </w:rPr>
        <w:t>60</w:t>
      </w:r>
      <w:r w:rsidR="00A63ADE" w:rsidRPr="004945CE">
        <w:rPr>
          <w:rFonts w:asciiTheme="minorHAnsi" w:hAnsiTheme="minorHAnsi" w:cstheme="minorHAnsi"/>
          <w:sz w:val="22"/>
          <w:szCs w:val="22"/>
        </w:rPr>
        <w:t xml:space="preserve"> ημέρες κατ’ ελάχιστο.</w:t>
      </w:r>
    </w:p>
    <w:p w14:paraId="540F8C8A" w14:textId="2160DCDF" w:rsidR="00AC61FB" w:rsidRPr="004945CE" w:rsidRDefault="00A31737" w:rsidP="00AC61FB">
      <w:pPr>
        <w:pStyle w:val="a7"/>
        <w:numPr>
          <w:ilvl w:val="0"/>
          <w:numId w:val="45"/>
        </w:numPr>
        <w:rPr>
          <w:rFonts w:asciiTheme="minorHAnsi" w:hAnsiTheme="minorHAnsi" w:cstheme="minorHAnsi"/>
          <w:sz w:val="22"/>
          <w:szCs w:val="22"/>
        </w:rPr>
      </w:pPr>
      <w:r w:rsidRPr="004945CE">
        <w:rPr>
          <w:rFonts w:asciiTheme="minorHAnsi" w:hAnsiTheme="minorHAnsi" w:cstheme="minorHAnsi"/>
          <w:b/>
          <w:sz w:val="22"/>
          <w:szCs w:val="22"/>
        </w:rPr>
        <w:t>Αποστολή προσφορών:</w:t>
      </w:r>
      <w:r w:rsidRPr="004945CE">
        <w:rPr>
          <w:rFonts w:asciiTheme="minorHAnsi" w:hAnsiTheme="minorHAnsi" w:cstheme="minorHAnsi"/>
          <w:sz w:val="22"/>
          <w:szCs w:val="22"/>
        </w:rPr>
        <w:t xml:space="preserve"> Ανοιχτές προσφορές στο </w:t>
      </w:r>
      <w:r w:rsidR="00A32B51" w:rsidRPr="004945CE">
        <w:rPr>
          <w:rFonts w:asciiTheme="minorHAnsi" w:hAnsiTheme="minorHAnsi" w:cstheme="minorHAnsi"/>
          <w:sz w:val="22"/>
          <w:szCs w:val="22"/>
          <w:lang w:val="en-US"/>
        </w:rPr>
        <w:t>e</w:t>
      </w:r>
      <w:r w:rsidR="00A32B51" w:rsidRPr="004945CE">
        <w:rPr>
          <w:rFonts w:asciiTheme="minorHAnsi" w:hAnsiTheme="minorHAnsi" w:cstheme="minorHAnsi"/>
          <w:sz w:val="22"/>
          <w:szCs w:val="22"/>
        </w:rPr>
        <w:t>-</w:t>
      </w:r>
      <w:r w:rsidRPr="004945CE">
        <w:rPr>
          <w:rFonts w:asciiTheme="minorHAnsi" w:hAnsiTheme="minorHAnsi" w:cstheme="minorHAnsi"/>
          <w:sz w:val="22"/>
          <w:szCs w:val="22"/>
        </w:rPr>
        <w:t>mail:</w:t>
      </w:r>
      <w:r w:rsidR="00A32B51" w:rsidRPr="004945CE">
        <w:rPr>
          <w:rFonts w:asciiTheme="minorHAnsi" w:hAnsiTheme="minorHAnsi" w:cstheme="minorHAnsi"/>
          <w:sz w:val="22"/>
          <w:szCs w:val="22"/>
        </w:rPr>
        <w:t xml:space="preserve"> </w:t>
      </w:r>
      <w:hyperlink r:id="rId8" w:history="1">
        <w:r w:rsidR="00824A11" w:rsidRPr="004945CE">
          <w:rPr>
            <w:rStyle w:val="-"/>
            <w:rFonts w:asciiTheme="minorHAnsi" w:hAnsiTheme="minorHAnsi" w:cstheme="minorHAnsi"/>
            <w:sz w:val="22"/>
            <w:szCs w:val="22"/>
            <w:lang w:val="en-US"/>
          </w:rPr>
          <w:t>supplies</w:t>
        </w:r>
        <w:r w:rsidR="00824A11" w:rsidRPr="004945CE">
          <w:rPr>
            <w:rStyle w:val="-"/>
            <w:rFonts w:asciiTheme="minorHAnsi" w:hAnsiTheme="minorHAnsi" w:cstheme="minorHAnsi"/>
            <w:sz w:val="22"/>
            <w:szCs w:val="22"/>
          </w:rPr>
          <w:t>@</w:t>
        </w:r>
        <w:r w:rsidR="00824A11" w:rsidRPr="004945CE">
          <w:rPr>
            <w:rStyle w:val="-"/>
            <w:rFonts w:asciiTheme="minorHAnsi" w:hAnsiTheme="minorHAnsi" w:cstheme="minorHAnsi"/>
            <w:sz w:val="22"/>
            <w:szCs w:val="22"/>
            <w:lang w:val="en-US"/>
          </w:rPr>
          <w:t>santorini</w:t>
        </w:r>
        <w:r w:rsidR="00824A11" w:rsidRPr="004945CE">
          <w:rPr>
            <w:rStyle w:val="-"/>
            <w:rFonts w:asciiTheme="minorHAnsi" w:hAnsiTheme="minorHAnsi" w:cstheme="minorHAnsi"/>
            <w:sz w:val="22"/>
            <w:szCs w:val="22"/>
          </w:rPr>
          <w:t>-</w:t>
        </w:r>
        <w:r w:rsidR="00824A11" w:rsidRPr="004945CE">
          <w:rPr>
            <w:rStyle w:val="-"/>
            <w:rFonts w:asciiTheme="minorHAnsi" w:hAnsiTheme="minorHAnsi" w:cstheme="minorHAnsi"/>
            <w:sz w:val="22"/>
            <w:szCs w:val="22"/>
            <w:lang w:val="en-US"/>
          </w:rPr>
          <w:t>hospital</w:t>
        </w:r>
        <w:r w:rsidR="00824A11" w:rsidRPr="004945CE">
          <w:rPr>
            <w:rStyle w:val="-"/>
            <w:rFonts w:asciiTheme="minorHAnsi" w:hAnsiTheme="minorHAnsi" w:cstheme="minorHAnsi"/>
            <w:sz w:val="22"/>
            <w:szCs w:val="22"/>
          </w:rPr>
          <w:t>.</w:t>
        </w:r>
        <w:r w:rsidR="00824A11" w:rsidRPr="004945CE">
          <w:rPr>
            <w:rStyle w:val="-"/>
            <w:rFonts w:asciiTheme="minorHAnsi" w:hAnsiTheme="minorHAnsi" w:cstheme="minorHAnsi"/>
            <w:sz w:val="22"/>
            <w:szCs w:val="22"/>
            <w:lang w:val="en-US"/>
          </w:rPr>
          <w:t>gr</w:t>
        </w:r>
      </w:hyperlink>
      <w:r w:rsidR="00824A11" w:rsidRPr="004945CE">
        <w:rPr>
          <w:rFonts w:asciiTheme="minorHAnsi" w:hAnsiTheme="minorHAnsi" w:cstheme="minorHAnsi"/>
          <w:sz w:val="22"/>
          <w:szCs w:val="22"/>
        </w:rPr>
        <w:t xml:space="preserve"> </w:t>
      </w:r>
      <w:r w:rsidR="00A32B51" w:rsidRPr="004945CE">
        <w:rPr>
          <w:rFonts w:asciiTheme="minorHAnsi" w:hAnsiTheme="minorHAnsi" w:cstheme="minorHAnsi"/>
          <w:sz w:val="22"/>
          <w:szCs w:val="22"/>
        </w:rPr>
        <w:t xml:space="preserve"> </w:t>
      </w:r>
      <w:r w:rsidR="000D1F68" w:rsidRPr="004945CE">
        <w:rPr>
          <w:rFonts w:asciiTheme="minorHAnsi" w:hAnsiTheme="minorHAnsi" w:cstheme="minorHAnsi"/>
          <w:sz w:val="22"/>
          <w:szCs w:val="22"/>
        </w:rPr>
        <w:t xml:space="preserve"> </w:t>
      </w:r>
      <w:r w:rsidRPr="004945CE">
        <w:rPr>
          <w:rFonts w:asciiTheme="minorHAnsi" w:hAnsiTheme="minorHAnsi" w:cstheme="minorHAnsi"/>
          <w:sz w:val="22"/>
          <w:szCs w:val="22"/>
        </w:rPr>
        <w:t>ή στο fax: 22860</w:t>
      </w:r>
      <w:r w:rsidR="001C1A5A" w:rsidRPr="004945CE">
        <w:rPr>
          <w:rFonts w:asciiTheme="minorHAnsi" w:hAnsiTheme="minorHAnsi" w:cstheme="minorHAnsi"/>
          <w:sz w:val="22"/>
          <w:szCs w:val="22"/>
        </w:rPr>
        <w:t>35</w:t>
      </w:r>
      <w:r w:rsidR="00D747F7" w:rsidRPr="004945CE">
        <w:rPr>
          <w:rFonts w:asciiTheme="minorHAnsi" w:hAnsiTheme="minorHAnsi" w:cstheme="minorHAnsi"/>
          <w:sz w:val="22"/>
          <w:szCs w:val="22"/>
        </w:rPr>
        <w:t>459</w:t>
      </w:r>
      <w:r w:rsidRPr="004945CE">
        <w:rPr>
          <w:rFonts w:asciiTheme="minorHAnsi" w:hAnsiTheme="minorHAnsi" w:cstheme="minorHAnsi"/>
          <w:sz w:val="22"/>
          <w:szCs w:val="22"/>
        </w:rPr>
        <w:t xml:space="preserve"> έως </w:t>
      </w:r>
      <w:r w:rsidR="00877F3F" w:rsidRPr="004945CE">
        <w:rPr>
          <w:rFonts w:asciiTheme="minorHAnsi" w:hAnsiTheme="minorHAnsi" w:cstheme="minorHAnsi"/>
          <w:sz w:val="22"/>
          <w:szCs w:val="22"/>
        </w:rPr>
        <w:t xml:space="preserve">τις </w:t>
      </w:r>
      <w:r w:rsidR="002807D1">
        <w:rPr>
          <w:rFonts w:asciiTheme="minorHAnsi" w:hAnsiTheme="minorHAnsi" w:cstheme="minorHAnsi"/>
          <w:sz w:val="22"/>
          <w:szCs w:val="22"/>
        </w:rPr>
        <w:t>17.05.</w:t>
      </w:r>
      <w:r w:rsidR="000C5643" w:rsidRPr="004945CE">
        <w:rPr>
          <w:rFonts w:asciiTheme="minorHAnsi" w:hAnsiTheme="minorHAnsi" w:cstheme="minorHAnsi"/>
          <w:sz w:val="22"/>
          <w:szCs w:val="22"/>
        </w:rPr>
        <w:t>2</w:t>
      </w:r>
      <w:r w:rsidR="00921CB3" w:rsidRPr="004945CE">
        <w:rPr>
          <w:rFonts w:asciiTheme="minorHAnsi" w:hAnsiTheme="minorHAnsi" w:cstheme="minorHAnsi"/>
          <w:sz w:val="22"/>
          <w:szCs w:val="22"/>
        </w:rPr>
        <w:t>3</w:t>
      </w:r>
      <w:r w:rsidR="000D1F68" w:rsidRPr="004945CE">
        <w:rPr>
          <w:rFonts w:asciiTheme="minorHAnsi" w:hAnsiTheme="minorHAnsi" w:cstheme="minorHAnsi"/>
          <w:sz w:val="22"/>
          <w:szCs w:val="22"/>
        </w:rPr>
        <w:t xml:space="preserve"> </w:t>
      </w:r>
      <w:r w:rsidR="00222B9B" w:rsidRPr="004945CE">
        <w:rPr>
          <w:rFonts w:asciiTheme="minorHAnsi" w:hAnsiTheme="minorHAnsi" w:cstheme="minorHAnsi"/>
          <w:sz w:val="22"/>
          <w:szCs w:val="22"/>
        </w:rPr>
        <w:t xml:space="preserve"> ημέρα </w:t>
      </w:r>
      <w:r w:rsidR="000D1F68" w:rsidRPr="004945CE">
        <w:rPr>
          <w:rFonts w:asciiTheme="minorHAnsi" w:hAnsiTheme="minorHAnsi" w:cstheme="minorHAnsi"/>
          <w:sz w:val="22"/>
          <w:szCs w:val="22"/>
        </w:rPr>
        <w:t xml:space="preserve"> </w:t>
      </w:r>
      <w:r w:rsidR="002807D1">
        <w:rPr>
          <w:rFonts w:asciiTheme="minorHAnsi" w:hAnsiTheme="minorHAnsi" w:cstheme="minorHAnsi"/>
          <w:sz w:val="22"/>
          <w:szCs w:val="22"/>
        </w:rPr>
        <w:t>Τετάρτη</w:t>
      </w:r>
      <w:r w:rsidR="006E5FB5" w:rsidRPr="004945CE">
        <w:rPr>
          <w:rFonts w:asciiTheme="minorHAnsi" w:hAnsiTheme="minorHAnsi" w:cstheme="minorHAnsi"/>
          <w:sz w:val="22"/>
          <w:szCs w:val="22"/>
        </w:rPr>
        <w:t xml:space="preserve"> </w:t>
      </w:r>
      <w:r w:rsidRPr="004945CE">
        <w:rPr>
          <w:rFonts w:asciiTheme="minorHAnsi" w:hAnsiTheme="minorHAnsi" w:cstheme="minorHAnsi"/>
          <w:sz w:val="22"/>
          <w:szCs w:val="22"/>
        </w:rPr>
        <w:t>και ώρα 13:00.</w:t>
      </w:r>
    </w:p>
    <w:p w14:paraId="4360DDC8" w14:textId="0CB7B73E" w:rsidR="008E4B05" w:rsidRPr="00502B33" w:rsidRDefault="00A63ADE" w:rsidP="00AC61FB">
      <w:pPr>
        <w:pStyle w:val="a7"/>
        <w:numPr>
          <w:ilvl w:val="0"/>
          <w:numId w:val="45"/>
        </w:numPr>
        <w:rPr>
          <w:rFonts w:asciiTheme="minorHAnsi" w:hAnsiTheme="minorHAnsi" w:cstheme="minorHAnsi"/>
          <w:sz w:val="22"/>
          <w:szCs w:val="22"/>
        </w:rPr>
      </w:pPr>
      <w:r w:rsidRPr="004945CE">
        <w:rPr>
          <w:rFonts w:asciiTheme="minorHAnsi" w:hAnsiTheme="minorHAnsi" w:cstheme="minorHAnsi"/>
          <w:b/>
          <w:sz w:val="22"/>
          <w:szCs w:val="22"/>
        </w:rPr>
        <w:t>Τρόπος Πληρωμής:</w:t>
      </w:r>
      <w:r w:rsidRPr="004945CE">
        <w:rPr>
          <w:rFonts w:asciiTheme="minorHAnsi" w:hAnsiTheme="minorHAnsi" w:cstheme="minorHAnsi"/>
          <w:sz w:val="22"/>
          <w:szCs w:val="22"/>
        </w:rPr>
        <w:t xml:space="preserve"> </w:t>
      </w:r>
      <w:r w:rsidR="0031418D" w:rsidRPr="004945CE">
        <w:rPr>
          <w:rFonts w:asciiTheme="minorHAnsi" w:hAnsiTheme="minorHAnsi" w:cstheme="minorHAnsi"/>
          <w:sz w:val="22"/>
          <w:szCs w:val="22"/>
        </w:rPr>
        <w:t>Με δέσμευση του ποσού από τον ΚΑΕ</w:t>
      </w:r>
      <w:r w:rsidR="006954DA" w:rsidRPr="004945CE">
        <w:rPr>
          <w:rFonts w:asciiTheme="minorHAnsi" w:hAnsiTheme="minorHAnsi" w:cstheme="minorHAnsi"/>
          <w:sz w:val="22"/>
          <w:szCs w:val="22"/>
        </w:rPr>
        <w:t xml:space="preserve"> </w:t>
      </w:r>
      <w:r w:rsidR="00077180">
        <w:rPr>
          <w:rFonts w:asciiTheme="minorHAnsi" w:hAnsiTheme="minorHAnsi" w:cstheme="minorHAnsi"/>
          <w:sz w:val="22"/>
          <w:szCs w:val="22"/>
        </w:rPr>
        <w:t>62.07</w:t>
      </w:r>
      <w:r w:rsidR="00C95BB0" w:rsidRPr="004945CE">
        <w:rPr>
          <w:rFonts w:asciiTheme="minorHAnsi" w:hAnsiTheme="minorHAnsi" w:cstheme="minorHAnsi"/>
          <w:sz w:val="22"/>
          <w:szCs w:val="22"/>
        </w:rPr>
        <w:t>.01</w:t>
      </w:r>
      <w:r w:rsidR="00A32B51" w:rsidRPr="004945CE">
        <w:rPr>
          <w:rFonts w:asciiTheme="minorHAnsi" w:hAnsiTheme="minorHAnsi" w:cstheme="minorHAnsi"/>
          <w:sz w:val="22"/>
          <w:szCs w:val="22"/>
        </w:rPr>
        <w:t>.80</w:t>
      </w:r>
      <w:r w:rsidR="00BE5B76" w:rsidRPr="004945CE">
        <w:rPr>
          <w:rFonts w:asciiTheme="minorHAnsi" w:hAnsiTheme="minorHAnsi" w:cstheme="minorHAnsi"/>
          <w:sz w:val="22"/>
          <w:szCs w:val="22"/>
        </w:rPr>
        <w:t xml:space="preserve"> </w:t>
      </w:r>
      <w:r w:rsidR="000D1F68" w:rsidRPr="004945CE">
        <w:rPr>
          <w:rFonts w:asciiTheme="minorHAnsi" w:hAnsiTheme="minorHAnsi" w:cstheme="minorHAnsi"/>
          <w:sz w:val="22"/>
          <w:szCs w:val="22"/>
        </w:rPr>
        <w:t>(</w:t>
      </w:r>
      <w:r w:rsidR="00077180">
        <w:rPr>
          <w:rFonts w:asciiTheme="minorHAnsi" w:hAnsiTheme="minorHAnsi" w:cstheme="minorHAnsi"/>
          <w:sz w:val="22"/>
          <w:szCs w:val="22"/>
        </w:rPr>
        <w:t>Επισκευές και Συντηρήσεις Κτιρίων</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921CB3">
        <w:rPr>
          <w:rFonts w:asciiTheme="minorHAnsi" w:hAnsiTheme="minorHAnsi" w:cstheme="minorHAnsi"/>
          <w:sz w:val="22"/>
          <w:szCs w:val="22"/>
        </w:rPr>
        <w:t>3</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lastRenderedPageBreak/>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22D322B7" w14:textId="4CD791AB" w:rsidR="00921CB3"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Η</w:t>
      </w:r>
      <w:r w:rsidR="00683CD5">
        <w:rPr>
          <w:rFonts w:asciiTheme="minorHAnsi" w:hAnsiTheme="minorHAnsi" w:cstheme="minorHAnsi"/>
          <w:b/>
          <w:sz w:val="22"/>
          <w:szCs w:val="22"/>
        </w:rPr>
        <w:t xml:space="preserve"> </w:t>
      </w:r>
      <w:r>
        <w:rPr>
          <w:rFonts w:asciiTheme="minorHAnsi" w:hAnsiTheme="minorHAnsi" w:cstheme="minorHAnsi"/>
          <w:b/>
          <w:sz w:val="22"/>
          <w:szCs w:val="22"/>
        </w:rPr>
        <w:t>ΑΝΤΙΠΡΟΕΔΡΟΣ ΤΟΥ Δ.Σ. ΤΗΣ ΑΕΜΥ Α.Ε. &amp;</w:t>
      </w:r>
    </w:p>
    <w:p w14:paraId="4B860818" w14:textId="3890B742"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ΕΝΤΕΤΑΛΜΕΝ</w:t>
      </w:r>
      <w:r w:rsidR="00921CB3">
        <w:rPr>
          <w:rFonts w:asciiTheme="minorHAnsi" w:hAnsiTheme="minorHAnsi" w:cstheme="minorHAnsi"/>
          <w:b/>
          <w:sz w:val="22"/>
          <w:szCs w:val="22"/>
        </w:rPr>
        <w:t>Η</w:t>
      </w:r>
      <w:r>
        <w:rPr>
          <w:rFonts w:asciiTheme="minorHAnsi" w:hAnsiTheme="minorHAnsi" w:cstheme="minorHAnsi"/>
          <w:b/>
          <w:sz w:val="22"/>
          <w:szCs w:val="22"/>
        </w:rPr>
        <w:t xml:space="preserve">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54EA38C5" w:rsidR="00A63ADE" w:rsidRPr="00742DCB"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B40E" w14:textId="77777777" w:rsidR="00995875" w:rsidRDefault="00995875">
      <w:r>
        <w:separator/>
      </w:r>
    </w:p>
  </w:endnote>
  <w:endnote w:type="continuationSeparator" w:id="0">
    <w:p w14:paraId="72523BA8" w14:textId="77777777" w:rsidR="00995875" w:rsidRDefault="009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FF15" w14:textId="77777777" w:rsidR="00995875" w:rsidRDefault="00995875">
      <w:r>
        <w:separator/>
      </w:r>
    </w:p>
  </w:footnote>
  <w:footnote w:type="continuationSeparator" w:id="0">
    <w:p w14:paraId="155CDE29" w14:textId="77777777" w:rsidR="00995875" w:rsidRDefault="009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A77DD4"/>
    <w:multiLevelType w:val="hybridMultilevel"/>
    <w:tmpl w:val="282C8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C9316B5"/>
    <w:multiLevelType w:val="hybridMultilevel"/>
    <w:tmpl w:val="BFD84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EFA413B"/>
    <w:multiLevelType w:val="hybridMultilevel"/>
    <w:tmpl w:val="7B82C5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6"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7"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0"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4"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5"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1"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7721DE3"/>
    <w:multiLevelType w:val="hybridMultilevel"/>
    <w:tmpl w:val="664C0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20904830">
    <w:abstractNumId w:val="11"/>
  </w:num>
  <w:num w:numId="2" w16cid:durableId="1878347504">
    <w:abstractNumId w:val="22"/>
  </w:num>
  <w:num w:numId="3" w16cid:durableId="1142842690">
    <w:abstractNumId w:val="12"/>
  </w:num>
  <w:num w:numId="4" w16cid:durableId="2128313323">
    <w:abstractNumId w:val="40"/>
  </w:num>
  <w:num w:numId="5" w16cid:durableId="1201474433">
    <w:abstractNumId w:val="29"/>
  </w:num>
  <w:num w:numId="6" w16cid:durableId="2107772546">
    <w:abstractNumId w:val="20"/>
  </w:num>
  <w:num w:numId="7" w16cid:durableId="960771618">
    <w:abstractNumId w:val="5"/>
  </w:num>
  <w:num w:numId="8" w16cid:durableId="606353588">
    <w:abstractNumId w:val="18"/>
  </w:num>
  <w:num w:numId="9" w16cid:durableId="816259663">
    <w:abstractNumId w:val="32"/>
  </w:num>
  <w:num w:numId="10" w16cid:durableId="70929203">
    <w:abstractNumId w:val="25"/>
  </w:num>
  <w:num w:numId="11" w16cid:durableId="456877994">
    <w:abstractNumId w:val="15"/>
  </w:num>
  <w:num w:numId="12" w16cid:durableId="398478041">
    <w:abstractNumId w:val="16"/>
  </w:num>
  <w:num w:numId="13" w16cid:durableId="8354190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062639">
    <w:abstractNumId w:val="42"/>
  </w:num>
  <w:num w:numId="15" w16cid:durableId="141584358">
    <w:abstractNumId w:val="39"/>
  </w:num>
  <w:num w:numId="16" w16cid:durableId="1396004056">
    <w:abstractNumId w:val="44"/>
  </w:num>
  <w:num w:numId="17" w16cid:durableId="1410691416">
    <w:abstractNumId w:val="37"/>
  </w:num>
  <w:num w:numId="18" w16cid:durableId="272979231">
    <w:abstractNumId w:val="6"/>
  </w:num>
  <w:num w:numId="19" w16cid:durableId="1679700545">
    <w:abstractNumId w:val="26"/>
  </w:num>
  <w:num w:numId="20" w16cid:durableId="763497903">
    <w:abstractNumId w:val="34"/>
  </w:num>
  <w:num w:numId="21" w16cid:durableId="1227573887">
    <w:abstractNumId w:val="2"/>
  </w:num>
  <w:num w:numId="22" w16cid:durableId="1983581001">
    <w:abstractNumId w:val="41"/>
  </w:num>
  <w:num w:numId="23" w16cid:durableId="1791436208">
    <w:abstractNumId w:val="10"/>
  </w:num>
  <w:num w:numId="24" w16cid:durableId="1521580990">
    <w:abstractNumId w:val="7"/>
  </w:num>
  <w:num w:numId="25" w16cid:durableId="2113889430">
    <w:abstractNumId w:val="38"/>
  </w:num>
  <w:num w:numId="26" w16cid:durableId="1718973101">
    <w:abstractNumId w:val="9"/>
  </w:num>
  <w:num w:numId="27" w16cid:durableId="1296521431">
    <w:abstractNumId w:val="0"/>
  </w:num>
  <w:num w:numId="28" w16cid:durableId="632515360">
    <w:abstractNumId w:val="36"/>
  </w:num>
  <w:num w:numId="29" w16cid:durableId="253322731">
    <w:abstractNumId w:val="35"/>
  </w:num>
  <w:num w:numId="30" w16cid:durableId="10386253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3033858">
    <w:abstractNumId w:val="3"/>
  </w:num>
  <w:num w:numId="32" w16cid:durableId="915700870">
    <w:abstractNumId w:val="14"/>
  </w:num>
  <w:num w:numId="33" w16cid:durableId="979846966">
    <w:abstractNumId w:val="30"/>
  </w:num>
  <w:num w:numId="34" w16cid:durableId="1855462639">
    <w:abstractNumId w:val="33"/>
  </w:num>
  <w:num w:numId="35" w16cid:durableId="717977386">
    <w:abstractNumId w:val="21"/>
  </w:num>
  <w:num w:numId="36" w16cid:durableId="188690757">
    <w:abstractNumId w:val="8"/>
  </w:num>
  <w:num w:numId="37" w16cid:durableId="1081030109">
    <w:abstractNumId w:val="13"/>
  </w:num>
  <w:num w:numId="38" w16cid:durableId="45229324">
    <w:abstractNumId w:val="28"/>
  </w:num>
  <w:num w:numId="39" w16cid:durableId="1145900205">
    <w:abstractNumId w:val="4"/>
  </w:num>
  <w:num w:numId="40" w16cid:durableId="118425657">
    <w:abstractNumId w:val="17"/>
  </w:num>
  <w:num w:numId="41" w16cid:durableId="1678001511">
    <w:abstractNumId w:val="27"/>
  </w:num>
  <w:num w:numId="42" w16cid:durableId="580870335">
    <w:abstractNumId w:val="46"/>
  </w:num>
  <w:num w:numId="43" w16cid:durableId="2003000835">
    <w:abstractNumId w:val="31"/>
  </w:num>
  <w:num w:numId="44" w16cid:durableId="557593507">
    <w:abstractNumId w:val="43"/>
  </w:num>
  <w:num w:numId="45" w16cid:durableId="988946563">
    <w:abstractNumId w:val="19"/>
  </w:num>
  <w:num w:numId="46" w16cid:durableId="549852827">
    <w:abstractNumId w:val="23"/>
  </w:num>
  <w:num w:numId="47" w16cid:durableId="1613440090">
    <w:abstractNumId w:val="24"/>
  </w:num>
  <w:num w:numId="48" w16cid:durableId="1341468935">
    <w:abstractNumId w:val="45"/>
  </w:num>
  <w:num w:numId="49" w16cid:durableId="31241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339F"/>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77180"/>
    <w:rsid w:val="00080AA9"/>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1B79"/>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07D1"/>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36B4D"/>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5703"/>
    <w:rsid w:val="003A66D3"/>
    <w:rsid w:val="003A6AAD"/>
    <w:rsid w:val="003B18EC"/>
    <w:rsid w:val="003B430A"/>
    <w:rsid w:val="003B7BCD"/>
    <w:rsid w:val="003C2F5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45CE"/>
    <w:rsid w:val="0049613B"/>
    <w:rsid w:val="004965C9"/>
    <w:rsid w:val="004A36AC"/>
    <w:rsid w:val="004A43FC"/>
    <w:rsid w:val="004B1149"/>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CB3"/>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71"/>
    <w:rsid w:val="00992A9F"/>
    <w:rsid w:val="009954A8"/>
    <w:rsid w:val="00995875"/>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1ED9"/>
    <w:rsid w:val="00A62824"/>
    <w:rsid w:val="00A63ADE"/>
    <w:rsid w:val="00A649E4"/>
    <w:rsid w:val="00A6748A"/>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6739"/>
    <w:rsid w:val="00AC7449"/>
    <w:rsid w:val="00AD04B6"/>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3FB4"/>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5BB0"/>
    <w:rsid w:val="00C96109"/>
    <w:rsid w:val="00CA1ED7"/>
    <w:rsid w:val="00CA35A5"/>
    <w:rsid w:val="00CA712A"/>
    <w:rsid w:val="00CB0F26"/>
    <w:rsid w:val="00CB439D"/>
    <w:rsid w:val="00CB6DE6"/>
    <w:rsid w:val="00CC0945"/>
    <w:rsid w:val="00CC30C3"/>
    <w:rsid w:val="00CC3C7B"/>
    <w:rsid w:val="00CC59D6"/>
    <w:rsid w:val="00CC6066"/>
    <w:rsid w:val="00CC743A"/>
    <w:rsid w:val="00CD6E38"/>
    <w:rsid w:val="00CE3F48"/>
    <w:rsid w:val="00CE4199"/>
    <w:rsid w:val="00CE5130"/>
    <w:rsid w:val="00CE747A"/>
    <w:rsid w:val="00CF19E5"/>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1457"/>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4DBC"/>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1052</Words>
  <Characters>6424</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7462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2022-01-12T09:25:00Z</cp:lastPrinted>
  <dcterms:created xsi:type="dcterms:W3CDTF">2023-05-10T07:56:00Z</dcterms:created>
  <dcterms:modified xsi:type="dcterms:W3CDTF">2023-05-10T13:02:00Z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