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7FBB4061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CD3D48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D2F" w:rsidRPr="00E06D2F">
        <w:rPr>
          <w:rFonts w:asciiTheme="minorHAnsi" w:hAnsiTheme="minorHAnsi" w:cstheme="minorHAnsi"/>
          <w:b/>
          <w:sz w:val="22"/>
          <w:szCs w:val="22"/>
        </w:rPr>
        <w:t>23PROC013566535 2023-10-11</w:t>
      </w:r>
    </w:p>
    <w:p w14:paraId="426017B2" w14:textId="33750EB3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1563">
        <w:rPr>
          <w:rFonts w:asciiTheme="minorHAnsi" w:hAnsiTheme="minorHAnsi" w:cstheme="minorHAnsi"/>
          <w:b/>
          <w:sz w:val="22"/>
          <w:szCs w:val="22"/>
        </w:rPr>
        <w:t>6384ΟΡΡ3-ΔΤ1</w:t>
      </w:r>
    </w:p>
    <w:p w14:paraId="242803F3" w14:textId="265E63D3" w:rsidR="00A63ADE" w:rsidRPr="00A2156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A8C" w:rsidRPr="00A21563">
        <w:rPr>
          <w:rFonts w:asciiTheme="minorHAnsi" w:hAnsiTheme="minorHAnsi" w:cstheme="minorHAnsi"/>
          <w:b/>
          <w:sz w:val="22"/>
          <w:szCs w:val="22"/>
        </w:rPr>
        <w:t>6459/11.10.2023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4D0D6A3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ΘΕΜΑ: «</w:t>
      </w:r>
      <w:r w:rsidR="004F113C">
        <w:rPr>
          <w:rFonts w:asciiTheme="minorHAnsi" w:hAnsiTheme="minorHAnsi" w:cstheme="minorHAnsi"/>
          <w:b/>
          <w:sz w:val="22"/>
          <w:szCs w:val="22"/>
        </w:rPr>
        <w:t>Εργασίες επισκευής υποδοχής τοιχοποιίας &amp; εγκατάστασης ειδικής κατασκευής στήριξης &amp; εξωτερικών καπνοδόχων διπλού τοιχώματος στο δώμα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067511B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0E2672">
        <w:rPr>
          <w:rFonts w:asciiTheme="minorHAnsi" w:hAnsiTheme="minorHAnsi" w:cstheme="minorHAnsi"/>
          <w:b/>
          <w:sz w:val="22"/>
          <w:szCs w:val="22"/>
        </w:rPr>
        <w:t>638</w:t>
      </w:r>
      <w:r w:rsidR="004F113C">
        <w:rPr>
          <w:rFonts w:asciiTheme="minorHAnsi" w:hAnsiTheme="minorHAnsi" w:cstheme="minorHAnsi"/>
          <w:b/>
          <w:sz w:val="22"/>
          <w:szCs w:val="22"/>
        </w:rPr>
        <w:t>4</w:t>
      </w:r>
      <w:r w:rsidR="000E2672">
        <w:rPr>
          <w:rFonts w:asciiTheme="minorHAnsi" w:hAnsiTheme="minorHAnsi" w:cstheme="minorHAnsi"/>
          <w:b/>
          <w:sz w:val="22"/>
          <w:szCs w:val="22"/>
        </w:rPr>
        <w:t>/</w:t>
      </w:r>
      <w:r w:rsidR="008E5DC4">
        <w:rPr>
          <w:rFonts w:asciiTheme="minorHAnsi" w:hAnsiTheme="minorHAnsi" w:cstheme="minorHAnsi"/>
          <w:b/>
          <w:sz w:val="22"/>
          <w:szCs w:val="22"/>
        </w:rPr>
        <w:t>06.10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2409C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CD3D48">
        <w:rPr>
          <w:rFonts w:asciiTheme="minorHAnsi" w:hAnsiTheme="minorHAnsi" w:cstheme="minorHAnsi"/>
          <w:b/>
          <w:sz w:val="22"/>
          <w:szCs w:val="22"/>
        </w:rPr>
        <w:t>Τεχνικής</w:t>
      </w:r>
      <w:r w:rsidR="00C2409C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E343ECA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113C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 xml:space="preserve"> χιλιάδ</w:t>
      </w:r>
      <w:r w:rsidR="0045283D">
        <w:rPr>
          <w:rFonts w:asciiTheme="minorHAnsi" w:hAnsiTheme="minorHAnsi" w:cstheme="minorHAnsi"/>
          <w:b/>
          <w:bCs/>
          <w:sz w:val="22"/>
          <w:szCs w:val="22"/>
        </w:rPr>
        <w:t>ες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113C">
        <w:rPr>
          <w:rFonts w:asciiTheme="minorHAnsi" w:hAnsiTheme="minorHAnsi" w:cstheme="minorHAnsi"/>
          <w:b/>
          <w:bCs/>
          <w:sz w:val="22"/>
          <w:szCs w:val="22"/>
        </w:rPr>
        <w:t>τριακοσίων τριάντα έξι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F113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40D88">
        <w:rPr>
          <w:rFonts w:asciiTheme="minorHAnsi" w:hAnsiTheme="minorHAnsi" w:cstheme="minorHAnsi"/>
          <w:b/>
          <w:bCs/>
          <w:sz w:val="22"/>
          <w:szCs w:val="22"/>
        </w:rPr>
        <w:t>.3</w:t>
      </w:r>
      <w:r w:rsidR="004F113C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8667C79" w:rsidR="00A63ADE" w:rsidRPr="00015791" w:rsidRDefault="00630F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Οκτωβρίου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55473B7" w:rsidR="00A63ADE" w:rsidRPr="00015791" w:rsidRDefault="00745B06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5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0F25">
              <w:rPr>
                <w:rFonts w:asciiTheme="minorHAnsi" w:hAnsiTheme="minorHAnsi" w:cstheme="minorHAnsi"/>
                <w:sz w:val="22"/>
                <w:szCs w:val="22"/>
              </w:rPr>
              <w:t>17 Οκτωβρίου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337EF354" w:rsidR="00A63ADE" w:rsidRPr="00F47748" w:rsidRDefault="00630F25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DB6C3" w14:textId="77777777" w:rsidR="00CD3D48" w:rsidRDefault="00CD3D48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78DBE053" w14:textId="3FC6E7EF" w:rsidR="00CF3C8A" w:rsidRDefault="000D1F68" w:rsidP="00870198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B558DD">
        <w:rPr>
          <w:rFonts w:asciiTheme="minorHAnsi" w:hAnsiTheme="minorHAnsi" w:cstheme="minorHAnsi"/>
          <w:sz w:val="22"/>
          <w:szCs w:val="22"/>
        </w:rPr>
        <w:t xml:space="preserve">προϊόντων καπνοδόχων  και εξαρτημάτων διπλού τοιχώματος από ανοξείδωτο χάλυβα </w:t>
      </w:r>
      <w:r w:rsidR="00B558DD">
        <w:rPr>
          <w:rFonts w:asciiTheme="minorHAnsi" w:hAnsiTheme="minorHAnsi" w:cstheme="minorHAnsi"/>
          <w:sz w:val="22"/>
          <w:szCs w:val="22"/>
          <w:lang w:val="en-US"/>
        </w:rPr>
        <w:t>AISI</w:t>
      </w:r>
      <w:r w:rsidR="00B558DD" w:rsidRPr="00B558DD">
        <w:rPr>
          <w:rFonts w:asciiTheme="minorHAnsi" w:hAnsiTheme="minorHAnsi" w:cstheme="minorHAnsi"/>
          <w:sz w:val="22"/>
          <w:szCs w:val="22"/>
        </w:rPr>
        <w:t xml:space="preserve"> 304</w:t>
      </w:r>
      <w:r w:rsidR="00B558DD">
        <w:rPr>
          <w:rFonts w:asciiTheme="minorHAnsi" w:hAnsiTheme="minorHAnsi" w:cstheme="minorHAnsi"/>
          <w:sz w:val="22"/>
          <w:szCs w:val="22"/>
        </w:rPr>
        <w:t>, πάχος υλικού 0,5</w:t>
      </w:r>
      <w:r w:rsidR="00B558DD">
        <w:rPr>
          <w:rFonts w:asciiTheme="minorHAnsi" w:hAnsiTheme="minorHAnsi" w:cstheme="minorHAnsi"/>
          <w:sz w:val="22"/>
          <w:szCs w:val="22"/>
          <w:lang w:val="en-US"/>
        </w:rPr>
        <w:t>mm</w:t>
      </w:r>
      <w:r w:rsidR="00B558DD" w:rsidRPr="00B558DD">
        <w:rPr>
          <w:rFonts w:asciiTheme="minorHAnsi" w:hAnsiTheme="minorHAnsi" w:cstheme="minorHAnsi"/>
          <w:sz w:val="22"/>
          <w:szCs w:val="22"/>
        </w:rPr>
        <w:t xml:space="preserve"> </w:t>
      </w:r>
      <w:r w:rsidR="00B558DD">
        <w:rPr>
          <w:rFonts w:asciiTheme="minorHAnsi" w:hAnsiTheme="minorHAnsi" w:cstheme="minorHAnsi"/>
          <w:sz w:val="22"/>
          <w:szCs w:val="22"/>
        </w:rPr>
        <w:t>για τη</w:t>
      </w:r>
      <w:r w:rsidR="00102502">
        <w:rPr>
          <w:rFonts w:asciiTheme="minorHAnsi" w:hAnsiTheme="minorHAnsi" w:cstheme="minorHAnsi"/>
          <w:sz w:val="22"/>
          <w:szCs w:val="22"/>
        </w:rPr>
        <w:t xml:space="preserve"> μερική αντικατάσταση της εξωτερικής καπνοδόχου, των δύο λεβήτων πετρελαίου και του </w:t>
      </w:r>
      <w:r w:rsidR="00102502">
        <w:rPr>
          <w:rFonts w:asciiTheme="minorHAnsi" w:hAnsiTheme="minorHAnsi" w:cstheme="minorHAnsi"/>
          <w:sz w:val="22"/>
          <w:szCs w:val="22"/>
          <w:lang w:val="en-US"/>
        </w:rPr>
        <w:t>heat</w:t>
      </w:r>
      <w:r w:rsidR="00102502" w:rsidRPr="00102502">
        <w:rPr>
          <w:rFonts w:asciiTheme="minorHAnsi" w:hAnsiTheme="minorHAnsi" w:cstheme="minorHAnsi"/>
          <w:sz w:val="22"/>
          <w:szCs w:val="22"/>
        </w:rPr>
        <w:t xml:space="preserve"> </w:t>
      </w:r>
      <w:r w:rsidR="00102502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="00CD3D48">
        <w:rPr>
          <w:rFonts w:asciiTheme="minorHAnsi" w:hAnsiTheme="minorHAnsi" w:cstheme="minorHAnsi"/>
          <w:sz w:val="22"/>
          <w:szCs w:val="22"/>
        </w:rPr>
        <w:t xml:space="preserve"> του Γενικού Νοσοκομείου Θήρας</w:t>
      </w:r>
      <w:r w:rsidR="00B558DD">
        <w:rPr>
          <w:rFonts w:asciiTheme="minorHAnsi" w:hAnsiTheme="minorHAnsi" w:cstheme="minorHAnsi"/>
          <w:sz w:val="22"/>
          <w:szCs w:val="22"/>
        </w:rPr>
        <w:t>, όπως αναλυτικά περιγράφονται στον παρακάτω πίνακα</w:t>
      </w:r>
      <w:r w:rsidR="0087019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650" w:type="dxa"/>
        <w:tblLook w:val="04A0" w:firstRow="1" w:lastRow="0" w:firstColumn="1" w:lastColumn="0" w:noHBand="0" w:noVBand="1"/>
      </w:tblPr>
      <w:tblGrid>
        <w:gridCol w:w="578"/>
        <w:gridCol w:w="7214"/>
        <w:gridCol w:w="724"/>
        <w:gridCol w:w="1134"/>
      </w:tblGrid>
      <w:tr w:rsidR="000C3060" w:rsidRPr="00C4309A" w14:paraId="61CD4E18" w14:textId="77777777" w:rsidTr="000C3060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998" w14:textId="77777777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4664" w14:textId="77777777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4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εργασιών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2EE" w14:textId="57EDB240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DD1" w14:textId="77777777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</w:tr>
      <w:tr w:rsidR="000C3060" w:rsidRPr="00C4309A" w14:paraId="6860FBA7" w14:textId="77777777" w:rsidTr="000C3060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E063" w14:textId="77777777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FE7E" w14:textId="77777777" w:rsidR="000C3060" w:rsidRPr="003C66E3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6E3">
              <w:rPr>
                <w:rFonts w:ascii="Calibri" w:hAnsi="Calibri" w:cs="Calibri"/>
                <w:color w:val="000000"/>
                <w:sz w:val="22"/>
                <w:szCs w:val="22"/>
              </w:rPr>
              <w:t>Μεταφορά καπνοδόχων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εξαρτημάτων &amp; </w:t>
            </w:r>
            <w:r w:rsidRPr="003C66E3">
              <w:rPr>
                <w:rFonts w:ascii="Calibri" w:hAnsi="Calibri" w:cs="Calibri"/>
                <w:color w:val="000000"/>
                <w:sz w:val="22"/>
                <w:szCs w:val="22"/>
              </w:rPr>
              <w:t>ειδικής κατασκευής στήριξης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στο δώμα του ΓΝΘΗΡΑΣ. Προετοιμασία συνδεσμολογίας κατασκευής.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2163" w14:textId="77777777" w:rsidR="000C3060" w:rsidRPr="00BE6470" w:rsidRDefault="000C3060" w:rsidP="00175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7EF3" w14:textId="77777777" w:rsidR="000C3060" w:rsidRPr="002E21C9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1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3060" w:rsidRPr="00C4309A" w14:paraId="2BEEC9C8" w14:textId="77777777" w:rsidTr="000C306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B87" w14:textId="77777777" w:rsidR="000C3060" w:rsidRPr="003C66E3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F87" w14:textId="77777777" w:rsidR="000C3060" w:rsidRPr="00615D48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Καθαρισμός &amp; </w:t>
            </w:r>
            <w:r w:rsidRPr="003F47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επισκευή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υποδοχής στη Ν.Α. πλευρά της </w:t>
            </w:r>
            <w:r w:rsidRPr="003F47E0">
              <w:rPr>
                <w:rFonts w:ascii="Calibri" w:hAnsi="Calibri" w:cs="Calibri"/>
                <w:color w:val="000000"/>
                <w:sz w:val="22"/>
                <w:szCs w:val="22"/>
              </w:rPr>
              <w:t>τοιχοποιίας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του κτηρίου δυο (2) Γ.Ν. ΘΗΡΑΣ.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70D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50D" w14:textId="77777777" w:rsidR="000C3060" w:rsidRPr="00E3167E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C3060" w:rsidRPr="00C4309A" w14:paraId="76124C50" w14:textId="77777777" w:rsidTr="000C306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121" w14:textId="77777777" w:rsidR="000C3060" w:rsidRPr="003C66E3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9FCE" w14:textId="77777777" w:rsidR="000C3060" w:rsidRPr="003F47E0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6E3">
              <w:rPr>
                <w:rFonts w:ascii="Calibri" w:hAnsi="Calibri" w:cs="Calibri"/>
                <w:color w:val="000000"/>
                <w:sz w:val="22"/>
                <w:szCs w:val="22"/>
              </w:rPr>
              <w:t>Εγκατάσταση ειδικής κατασκευής στήριξης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Καπνοδόχου διπλού τοιχώματος.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59E2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ED9" w14:textId="77777777" w:rsidR="000C3060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C3060" w:rsidRPr="00C4309A" w14:paraId="485A80B2" w14:textId="77777777" w:rsidTr="000C306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EF7" w14:textId="77777777" w:rsidR="000C3060" w:rsidRPr="003C66E3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4C6" w14:textId="77777777" w:rsidR="000C3060" w:rsidRPr="00E3167E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6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Εγκατάσταση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Καπνοδόχων διπλού τοιχώματος </w:t>
            </w:r>
            <w:r w:rsidRPr="00A17E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των δυο (2) λεβήτων πετρελαίου &amp;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της </w:t>
            </w:r>
            <w:r w:rsidRPr="00A17E01">
              <w:rPr>
                <w:rFonts w:ascii="Calibri" w:hAnsi="Calibri" w:cs="Calibri"/>
                <w:color w:val="000000"/>
                <w:sz w:val="22"/>
                <w:szCs w:val="22"/>
              </w:rPr>
              <w:t>μια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ς</w:t>
            </w:r>
            <w:r w:rsidRPr="00A17E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(1) του HEAT MASTER του νοσοκομείου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7A4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2C3" w14:textId="77777777" w:rsidR="000C3060" w:rsidRPr="00A17E01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3060" w:rsidRPr="00C4309A" w14:paraId="79E90FE1" w14:textId="77777777" w:rsidTr="000C306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0CCC" w14:textId="77777777" w:rsidR="000C3060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C9AB" w14:textId="77777777" w:rsidR="000C3060" w:rsidRPr="003C66E3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Σύσφιξη συναρμογής &amp; λειτουργικού ελέγχου κατασκευής στήριξης &amp; εγκατάστασης καπνοδόχων.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A3FB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753A" w14:textId="77777777" w:rsidR="000C3060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3060" w:rsidRPr="00C4309A" w14:paraId="0526427C" w14:textId="77777777" w:rsidTr="000C306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B76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077" w14:textId="77777777" w:rsidR="000C3060" w:rsidRPr="000B3348" w:rsidRDefault="000C3060" w:rsidP="00175E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Πραγμάτωση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συγχρονισμού καθώς &amp; </w:t>
            </w:r>
            <w:r w:rsidRPr="00A25154">
              <w:rPr>
                <w:rFonts w:ascii="Calibri" w:hAnsi="Calibri" w:cs="Calibri"/>
                <w:color w:val="000000"/>
                <w:sz w:val="22"/>
                <w:szCs w:val="22"/>
              </w:rPr>
              <w:t>διαγνωστικού - λειτουργικού ελέγχου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Θερμομέτρησης Θυρίδων διπλού τοιχώματος</w:t>
            </w:r>
            <w:r w:rsidRPr="000B33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625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F60" w14:textId="77777777" w:rsidR="000C3060" w:rsidRPr="00A17E01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03A74" w:rsidRPr="00C4309A" w14:paraId="5B9CE43C" w14:textId="77777777" w:rsidTr="00927AA7">
        <w:trPr>
          <w:trHeight w:val="300"/>
        </w:trPr>
        <w:tc>
          <w:tcPr>
            <w:tcW w:w="8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8EED" w14:textId="706DADA6" w:rsidR="00203A74" w:rsidRPr="00C4309A" w:rsidRDefault="00203A74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D597" w14:textId="0FFA6D52" w:rsidR="00203A74" w:rsidRDefault="00523A0C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4303 €</w:t>
            </w:r>
          </w:p>
        </w:tc>
      </w:tr>
      <w:tr w:rsidR="00203A74" w:rsidRPr="00C4309A" w14:paraId="074845B7" w14:textId="77777777" w:rsidTr="00952D4F">
        <w:trPr>
          <w:trHeight w:val="300"/>
        </w:trPr>
        <w:tc>
          <w:tcPr>
            <w:tcW w:w="8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0A00" w14:textId="3574BE32" w:rsidR="00203A74" w:rsidRPr="00C4309A" w:rsidRDefault="00203A74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Φ. Π. 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745A" w14:textId="2EC38202" w:rsidR="00203A74" w:rsidRDefault="00523A0C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1033 €</w:t>
            </w:r>
          </w:p>
        </w:tc>
      </w:tr>
      <w:tr w:rsidR="000C3060" w:rsidRPr="00C4309A" w14:paraId="6AD93041" w14:textId="77777777" w:rsidTr="000C3060">
        <w:trPr>
          <w:trHeight w:val="300"/>
        </w:trPr>
        <w:tc>
          <w:tcPr>
            <w:tcW w:w="8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4526" w14:textId="77777777" w:rsidR="000C3060" w:rsidRPr="00C4309A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BD4" w14:textId="0C162172" w:rsidR="000C3060" w:rsidRDefault="000C3060" w:rsidP="00175E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5336.00 €</w:t>
            </w:r>
          </w:p>
        </w:tc>
      </w:tr>
    </w:tbl>
    <w:p w14:paraId="42D88161" w14:textId="77777777" w:rsidR="00CD3D48" w:rsidRPr="00CD3D48" w:rsidRDefault="00CD3D48" w:rsidP="00870198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230BC6" w14:textId="77777777" w:rsidR="000A649D" w:rsidRPr="00B558DD" w:rsidRDefault="000A649D" w:rsidP="000A649D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2F2797" w14:textId="77777777" w:rsidR="00CF3C8A" w:rsidRDefault="00CF3C8A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497D70D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630F25">
        <w:rPr>
          <w:rFonts w:asciiTheme="minorHAnsi" w:hAnsiTheme="minorHAnsi" w:cstheme="minorHAnsi"/>
          <w:sz w:val="22"/>
          <w:szCs w:val="22"/>
        </w:rPr>
        <w:t>17.</w:t>
      </w:r>
      <w:r w:rsidR="00B558DD">
        <w:rPr>
          <w:rFonts w:asciiTheme="minorHAnsi" w:hAnsiTheme="minorHAnsi" w:cstheme="minorHAnsi"/>
          <w:sz w:val="22"/>
          <w:szCs w:val="22"/>
        </w:rPr>
        <w:t>10</w:t>
      </w:r>
      <w:r w:rsidR="00B41551">
        <w:rPr>
          <w:rFonts w:asciiTheme="minorHAnsi" w:hAnsiTheme="minorHAnsi" w:cstheme="minorHAnsi"/>
          <w:sz w:val="22"/>
          <w:szCs w:val="22"/>
        </w:rPr>
        <w:t>.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630F25">
        <w:rPr>
          <w:rFonts w:asciiTheme="minorHAnsi" w:hAnsiTheme="minorHAnsi" w:cstheme="minorHAnsi"/>
          <w:sz w:val="22"/>
          <w:szCs w:val="22"/>
        </w:rPr>
        <w:t>Τρίτη</w:t>
      </w:r>
      <w:r w:rsidR="0001579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C1DFD89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B558DD">
        <w:rPr>
          <w:rFonts w:asciiTheme="minorHAnsi" w:hAnsiTheme="minorHAnsi" w:cstheme="minorHAnsi"/>
          <w:sz w:val="22"/>
          <w:szCs w:val="22"/>
        </w:rPr>
        <w:t>62.07</w:t>
      </w:r>
      <w:r w:rsidR="008A3AC0" w:rsidRPr="008A3AC0">
        <w:rPr>
          <w:rFonts w:asciiTheme="minorHAnsi" w:hAnsiTheme="minorHAnsi" w:cstheme="minorHAnsi"/>
          <w:sz w:val="22"/>
          <w:szCs w:val="22"/>
        </w:rPr>
        <w:t>.01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B558DD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DDE" w14:textId="77777777" w:rsidR="00CF550D" w:rsidRDefault="00CF550D">
      <w:r>
        <w:separator/>
      </w:r>
    </w:p>
  </w:endnote>
  <w:endnote w:type="continuationSeparator" w:id="0">
    <w:p w14:paraId="4912D509" w14:textId="77777777" w:rsidR="00CF550D" w:rsidRDefault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D68B" w14:textId="77777777" w:rsidR="00CF550D" w:rsidRDefault="00CF550D">
      <w:r>
        <w:separator/>
      </w:r>
    </w:p>
  </w:footnote>
  <w:footnote w:type="continuationSeparator" w:id="0">
    <w:p w14:paraId="3338B6CF" w14:textId="77777777" w:rsidR="00CF550D" w:rsidRDefault="00CF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7"/>
  </w:num>
  <w:num w:numId="2" w16cid:durableId="1311011159">
    <w:abstractNumId w:val="3"/>
  </w:num>
  <w:num w:numId="3" w16cid:durableId="2112436231">
    <w:abstractNumId w:val="10"/>
  </w:num>
  <w:num w:numId="4" w16cid:durableId="873153159">
    <w:abstractNumId w:val="8"/>
  </w:num>
  <w:num w:numId="5" w16cid:durableId="1889026016">
    <w:abstractNumId w:val="2"/>
  </w:num>
  <w:num w:numId="6" w16cid:durableId="599872596">
    <w:abstractNumId w:val="1"/>
  </w:num>
  <w:num w:numId="7" w16cid:durableId="1282882793">
    <w:abstractNumId w:val="9"/>
  </w:num>
  <w:num w:numId="8" w16cid:durableId="1684746414">
    <w:abstractNumId w:val="0"/>
  </w:num>
  <w:num w:numId="9" w16cid:durableId="1224371663">
    <w:abstractNumId w:val="11"/>
  </w:num>
  <w:num w:numId="10" w16cid:durableId="1615167019">
    <w:abstractNumId w:val="5"/>
  </w:num>
  <w:num w:numId="11" w16cid:durableId="1125545538">
    <w:abstractNumId w:val="6"/>
  </w:num>
  <w:num w:numId="12" w16cid:durableId="5646844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42DE"/>
    <w:rsid w:val="00087C0C"/>
    <w:rsid w:val="00090EBB"/>
    <w:rsid w:val="000958D7"/>
    <w:rsid w:val="000965AA"/>
    <w:rsid w:val="000A1198"/>
    <w:rsid w:val="000A1371"/>
    <w:rsid w:val="000A3AF4"/>
    <w:rsid w:val="000A5988"/>
    <w:rsid w:val="000A649D"/>
    <w:rsid w:val="000B3238"/>
    <w:rsid w:val="000B3CD7"/>
    <w:rsid w:val="000B61E4"/>
    <w:rsid w:val="000C1F4C"/>
    <w:rsid w:val="000C3060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672"/>
    <w:rsid w:val="000E2B2B"/>
    <w:rsid w:val="000E2EDD"/>
    <w:rsid w:val="000E36A5"/>
    <w:rsid w:val="000E5761"/>
    <w:rsid w:val="000E7921"/>
    <w:rsid w:val="000F59B9"/>
    <w:rsid w:val="0010077A"/>
    <w:rsid w:val="00102502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3A74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AE0"/>
    <w:rsid w:val="0044000C"/>
    <w:rsid w:val="00441C5B"/>
    <w:rsid w:val="004446E1"/>
    <w:rsid w:val="00445C68"/>
    <w:rsid w:val="00451DA5"/>
    <w:rsid w:val="0045283D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113C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3A0C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0F25"/>
    <w:rsid w:val="00632882"/>
    <w:rsid w:val="00632975"/>
    <w:rsid w:val="00632D29"/>
    <w:rsid w:val="00640D88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1A8C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0198"/>
    <w:rsid w:val="00872D02"/>
    <w:rsid w:val="00874879"/>
    <w:rsid w:val="00877F3F"/>
    <w:rsid w:val="0089004E"/>
    <w:rsid w:val="008910B9"/>
    <w:rsid w:val="00892DCB"/>
    <w:rsid w:val="00893551"/>
    <w:rsid w:val="008A06E0"/>
    <w:rsid w:val="008A3AC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5DC4"/>
    <w:rsid w:val="008E69AE"/>
    <w:rsid w:val="008F112F"/>
    <w:rsid w:val="008F256B"/>
    <w:rsid w:val="008F5268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1563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58DD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09C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3D48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550D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4DDC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6D2F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3162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2023-06-27T06:38:00Z</cp:lastPrinted>
  <dcterms:created xsi:type="dcterms:W3CDTF">2023-10-11T09:38:00Z</dcterms:created>
  <dcterms:modified xsi:type="dcterms:W3CDTF">2023-10-11T11:12:00Z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