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07F3F903" w:rsidR="0042447B" w:rsidRPr="00793D1C"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4F3101B4" w:rsidR="004A43FC" w:rsidRPr="00793D1C" w:rsidRDefault="0042447B" w:rsidP="004A43FC">
      <w:pPr>
        <w:pStyle w:val="a7"/>
        <w:spacing w:line="320" w:lineRule="exact"/>
        <w:ind w:left="5760" w:right="-12"/>
        <w:rPr>
          <w:rFonts w:asciiTheme="minorHAnsi" w:hAnsiTheme="minorHAnsi" w:cstheme="minorHAnsi"/>
          <w:b/>
          <w:sz w:val="22"/>
          <w:szCs w:val="22"/>
        </w:rPr>
      </w:pPr>
      <w:r w:rsidRPr="00793D1C">
        <w:rPr>
          <w:rFonts w:asciiTheme="minorHAnsi" w:hAnsiTheme="minorHAnsi" w:cstheme="minorHAnsi"/>
          <w:b/>
          <w:sz w:val="22"/>
          <w:szCs w:val="22"/>
        </w:rPr>
        <w:t xml:space="preserve">                       </w:t>
      </w:r>
      <w:r w:rsidR="004A43FC" w:rsidRPr="00793D1C">
        <w:rPr>
          <w:rFonts w:asciiTheme="minorHAnsi" w:hAnsiTheme="minorHAnsi" w:cstheme="minorHAnsi"/>
          <w:b/>
          <w:sz w:val="22"/>
          <w:szCs w:val="22"/>
        </w:rPr>
        <w:t xml:space="preserve"> </w:t>
      </w:r>
      <w:r w:rsidR="00A63ADE" w:rsidRPr="00793D1C">
        <w:rPr>
          <w:rFonts w:asciiTheme="minorHAnsi" w:hAnsiTheme="minorHAnsi" w:cstheme="minorHAnsi"/>
          <w:b/>
          <w:sz w:val="22"/>
          <w:szCs w:val="22"/>
        </w:rPr>
        <w:t>ΑΔΑ:</w:t>
      </w:r>
      <w:r w:rsidR="00333CE6" w:rsidRPr="00793D1C">
        <w:rPr>
          <w:rFonts w:asciiTheme="minorHAnsi" w:hAnsiTheme="minorHAnsi" w:cstheme="minorHAnsi"/>
          <w:b/>
          <w:sz w:val="22"/>
          <w:szCs w:val="22"/>
        </w:rPr>
        <w:t xml:space="preserve"> </w:t>
      </w:r>
      <w:r w:rsidR="00FD6B40">
        <w:rPr>
          <w:rFonts w:asciiTheme="minorHAnsi" w:hAnsiTheme="minorHAnsi" w:cstheme="minorHAnsi"/>
          <w:b/>
          <w:sz w:val="22"/>
          <w:szCs w:val="22"/>
        </w:rPr>
        <w:t>9ΤΛ6ΟΡΡ3-0ΟΙ</w:t>
      </w:r>
    </w:p>
    <w:p w14:paraId="242803F3" w14:textId="6CDFA31A" w:rsidR="00A63ADE" w:rsidRPr="00FD6B40" w:rsidRDefault="00877F3F" w:rsidP="00F04FF1">
      <w:pPr>
        <w:pStyle w:val="a7"/>
        <w:spacing w:line="320" w:lineRule="exact"/>
        <w:ind w:left="6480" w:right="-12"/>
        <w:rPr>
          <w:rFonts w:asciiTheme="minorHAnsi" w:hAnsiTheme="minorHAnsi" w:cstheme="minorHAnsi"/>
          <w:b/>
          <w:sz w:val="22"/>
          <w:szCs w:val="22"/>
        </w:rPr>
      </w:pPr>
      <w:r w:rsidRPr="00793D1C">
        <w:rPr>
          <w:rFonts w:asciiTheme="minorHAnsi" w:hAnsiTheme="minorHAnsi" w:cstheme="minorHAnsi"/>
          <w:b/>
          <w:sz w:val="22"/>
          <w:szCs w:val="22"/>
        </w:rPr>
        <w:t xml:space="preserve">         </w:t>
      </w:r>
      <w:r w:rsidR="00A63ADE" w:rsidRPr="00793D1C">
        <w:rPr>
          <w:rFonts w:asciiTheme="minorHAnsi" w:hAnsiTheme="minorHAnsi" w:cstheme="minorHAnsi"/>
          <w:b/>
          <w:sz w:val="22"/>
          <w:szCs w:val="22"/>
        </w:rPr>
        <w:t>Αρ.Πρωτ.:</w:t>
      </w:r>
      <w:r w:rsidR="007207A2" w:rsidRPr="00FD6B40">
        <w:rPr>
          <w:rFonts w:asciiTheme="minorHAnsi" w:hAnsiTheme="minorHAnsi" w:cstheme="minorHAnsi"/>
          <w:b/>
          <w:sz w:val="22"/>
          <w:szCs w:val="22"/>
        </w:rPr>
        <w:t>1981/02-04-21</w:t>
      </w:r>
    </w:p>
    <w:p w14:paraId="74F2EEE3" w14:textId="77777777" w:rsidR="00D22A9A" w:rsidRPr="00793D1C"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793D1C" w:rsidRDefault="00A63ADE" w:rsidP="00A63ADE">
      <w:pPr>
        <w:pStyle w:val="a7"/>
        <w:spacing w:line="320" w:lineRule="exact"/>
        <w:ind w:left="709"/>
        <w:jc w:val="center"/>
        <w:rPr>
          <w:rFonts w:asciiTheme="minorHAnsi" w:hAnsiTheme="minorHAnsi" w:cstheme="minorHAnsi"/>
          <w:b/>
          <w:sz w:val="22"/>
          <w:szCs w:val="22"/>
        </w:rPr>
      </w:pPr>
      <w:r w:rsidRPr="00793D1C">
        <w:rPr>
          <w:rFonts w:asciiTheme="minorHAnsi" w:hAnsiTheme="minorHAnsi" w:cstheme="minorHAnsi"/>
          <w:b/>
          <w:sz w:val="22"/>
          <w:szCs w:val="22"/>
        </w:rPr>
        <w:t xml:space="preserve">ΠΡΟΣΚΛΗΣΗ </w:t>
      </w:r>
      <w:r w:rsidR="003D5593" w:rsidRPr="00793D1C">
        <w:rPr>
          <w:rFonts w:asciiTheme="minorHAnsi" w:hAnsiTheme="minorHAnsi" w:cstheme="minorHAnsi"/>
          <w:b/>
          <w:sz w:val="22"/>
          <w:szCs w:val="22"/>
        </w:rPr>
        <w:t xml:space="preserve">ΕΚΔΗΛΩΣΗΣ ΕΝΔΙΑΦΕΡΟΝΤΟΣ </w:t>
      </w:r>
    </w:p>
    <w:p w14:paraId="756B8E2E" w14:textId="4A827E84" w:rsidR="00A63ADE" w:rsidRPr="00793D1C" w:rsidRDefault="00A63ADE" w:rsidP="00A63ADE">
      <w:pPr>
        <w:pStyle w:val="a7"/>
        <w:spacing w:line="320" w:lineRule="exact"/>
        <w:ind w:left="709"/>
        <w:jc w:val="center"/>
        <w:rPr>
          <w:rFonts w:asciiTheme="minorHAnsi" w:hAnsiTheme="minorHAnsi" w:cstheme="minorHAnsi"/>
          <w:b/>
          <w:sz w:val="22"/>
          <w:szCs w:val="22"/>
        </w:rPr>
      </w:pPr>
    </w:p>
    <w:p w14:paraId="08D273D9" w14:textId="77777777" w:rsidR="00726942" w:rsidRDefault="00A63ADE" w:rsidP="008B0C6F">
      <w:pPr>
        <w:pStyle w:val="a7"/>
        <w:spacing w:before="100" w:beforeAutospacing="1" w:after="100" w:afterAutospacing="1"/>
        <w:ind w:left="0"/>
        <w:jc w:val="both"/>
        <w:rPr>
          <w:rFonts w:asciiTheme="minorHAnsi" w:hAnsiTheme="minorHAnsi" w:cstheme="minorHAnsi"/>
          <w:b/>
          <w:sz w:val="22"/>
          <w:szCs w:val="22"/>
        </w:rPr>
      </w:pPr>
      <w:r w:rsidRPr="00793D1C">
        <w:rPr>
          <w:rFonts w:asciiTheme="minorHAnsi" w:hAnsiTheme="minorHAnsi" w:cstheme="minorHAnsi"/>
          <w:b/>
          <w:sz w:val="22"/>
          <w:szCs w:val="22"/>
        </w:rPr>
        <w:t xml:space="preserve">ΘΕΜΑ: «Πρόσκληση </w:t>
      </w:r>
      <w:r w:rsidR="00632882" w:rsidRPr="00793D1C">
        <w:rPr>
          <w:rFonts w:asciiTheme="minorHAnsi" w:hAnsiTheme="minorHAnsi" w:cstheme="minorHAnsi"/>
          <w:b/>
          <w:sz w:val="22"/>
          <w:szCs w:val="22"/>
        </w:rPr>
        <w:t xml:space="preserve">συλλογής προσφορών </w:t>
      </w:r>
      <w:r w:rsidR="00F15CF3" w:rsidRPr="00793D1C">
        <w:rPr>
          <w:rFonts w:asciiTheme="minorHAnsi" w:hAnsiTheme="minorHAnsi" w:cstheme="minorHAnsi"/>
          <w:b/>
          <w:sz w:val="22"/>
          <w:szCs w:val="22"/>
        </w:rPr>
        <w:t xml:space="preserve">για την προμήθεια </w:t>
      </w:r>
      <w:r w:rsidR="00220BDC" w:rsidRPr="00220BDC">
        <w:rPr>
          <w:rFonts w:asciiTheme="minorHAnsi" w:hAnsiTheme="minorHAnsi" w:cstheme="minorHAnsi"/>
          <w:b/>
          <w:sz w:val="22"/>
          <w:szCs w:val="22"/>
        </w:rPr>
        <w:t xml:space="preserve">υγειονομικού υλικού για το </w:t>
      </w:r>
      <w:r w:rsidR="0021770D">
        <w:rPr>
          <w:rFonts w:asciiTheme="minorHAnsi" w:hAnsiTheme="minorHAnsi" w:cstheme="minorHAnsi"/>
          <w:b/>
          <w:sz w:val="22"/>
          <w:szCs w:val="22"/>
        </w:rPr>
        <w:t>Χ</w:t>
      </w:r>
      <w:r w:rsidR="00220BDC" w:rsidRPr="00220BDC">
        <w:rPr>
          <w:rFonts w:asciiTheme="minorHAnsi" w:hAnsiTheme="minorHAnsi" w:cstheme="minorHAnsi"/>
          <w:b/>
          <w:sz w:val="22"/>
          <w:szCs w:val="22"/>
        </w:rPr>
        <w:t>ειρουργείο</w:t>
      </w:r>
    </w:p>
    <w:p w14:paraId="71450C45" w14:textId="66D15C65" w:rsidR="00A63ADE" w:rsidRPr="00793D1C" w:rsidRDefault="00220BDC" w:rsidP="008B0C6F">
      <w:pPr>
        <w:pStyle w:val="a7"/>
        <w:spacing w:before="100" w:beforeAutospacing="1" w:after="100" w:afterAutospacing="1"/>
        <w:ind w:left="0"/>
        <w:jc w:val="both"/>
        <w:rPr>
          <w:rFonts w:asciiTheme="minorHAnsi" w:hAnsiTheme="minorHAnsi" w:cstheme="minorHAnsi"/>
          <w:b/>
          <w:sz w:val="22"/>
          <w:szCs w:val="22"/>
        </w:rPr>
      </w:pPr>
      <w:r>
        <w:rPr>
          <w:bCs/>
        </w:rPr>
        <w:t xml:space="preserve"> τ</w:t>
      </w:r>
      <w:r w:rsidR="00F15CF3" w:rsidRPr="00793D1C">
        <w:rPr>
          <w:rFonts w:asciiTheme="minorHAnsi" w:hAnsiTheme="minorHAnsi" w:cstheme="minorHAnsi"/>
          <w:b/>
          <w:sz w:val="22"/>
          <w:szCs w:val="22"/>
        </w:rPr>
        <w:t xml:space="preserve">ου Γ.Ν. Θήρας </w:t>
      </w:r>
      <w:r w:rsidR="004759D4" w:rsidRPr="00793D1C">
        <w:rPr>
          <w:rFonts w:asciiTheme="minorHAnsi" w:hAnsiTheme="minorHAnsi" w:cstheme="minorHAnsi"/>
          <w:b/>
          <w:sz w:val="22"/>
          <w:szCs w:val="22"/>
        </w:rPr>
        <w:t>»</w:t>
      </w:r>
    </w:p>
    <w:p w14:paraId="38D90BC9" w14:textId="1E5E68A1" w:rsidR="004205D9" w:rsidRPr="00793D1C" w:rsidRDefault="00AB41FD" w:rsidP="008B0C6F">
      <w:pPr>
        <w:pStyle w:val="a7"/>
        <w:spacing w:before="100" w:beforeAutospacing="1" w:after="100" w:afterAutospacing="1"/>
        <w:ind w:left="0"/>
        <w:jc w:val="both"/>
        <w:rPr>
          <w:rFonts w:asciiTheme="minorHAnsi" w:hAnsiTheme="minorHAnsi" w:cstheme="minorHAnsi"/>
          <w:b/>
          <w:sz w:val="22"/>
          <w:szCs w:val="22"/>
        </w:rPr>
      </w:pPr>
      <w:r w:rsidRPr="00793D1C">
        <w:rPr>
          <w:rFonts w:asciiTheme="minorHAnsi" w:hAnsiTheme="minorHAnsi" w:cstheme="minorHAnsi"/>
          <w:b/>
          <w:sz w:val="22"/>
          <w:szCs w:val="22"/>
        </w:rPr>
        <w:t>ΣΧΕΤ: α.</w:t>
      </w:r>
      <w:r w:rsidR="009D781F" w:rsidRPr="00793D1C">
        <w:rPr>
          <w:rFonts w:asciiTheme="minorHAnsi" w:hAnsiTheme="minorHAnsi" w:cstheme="minorHAnsi"/>
          <w:b/>
          <w:sz w:val="22"/>
          <w:szCs w:val="22"/>
        </w:rPr>
        <w:t xml:space="preserve"> </w:t>
      </w:r>
      <w:r w:rsidRPr="00793D1C">
        <w:rPr>
          <w:rFonts w:asciiTheme="minorHAnsi" w:hAnsiTheme="minorHAnsi" w:cstheme="minorHAnsi"/>
          <w:b/>
          <w:sz w:val="22"/>
          <w:szCs w:val="22"/>
        </w:rPr>
        <w:t>Ν.4412/16 και τις λοιπές διατάξεις κείμενης νομοθεσίας</w:t>
      </w:r>
    </w:p>
    <w:p w14:paraId="7897AE74" w14:textId="399C3AC2" w:rsidR="00F15CF3" w:rsidRPr="00793D1C" w:rsidRDefault="00AB41FD" w:rsidP="00F15CF3">
      <w:pPr>
        <w:pStyle w:val="a7"/>
        <w:spacing w:before="100" w:beforeAutospacing="1" w:after="100" w:afterAutospacing="1"/>
        <w:ind w:left="0"/>
        <w:jc w:val="both"/>
        <w:rPr>
          <w:rFonts w:asciiTheme="minorHAnsi" w:hAnsiTheme="minorHAnsi" w:cstheme="minorHAnsi"/>
          <w:b/>
          <w:sz w:val="22"/>
          <w:szCs w:val="22"/>
        </w:rPr>
      </w:pPr>
      <w:r w:rsidRPr="00793D1C">
        <w:rPr>
          <w:rFonts w:asciiTheme="minorHAnsi" w:hAnsiTheme="minorHAnsi" w:cstheme="minorHAnsi"/>
          <w:b/>
          <w:sz w:val="22"/>
          <w:szCs w:val="22"/>
        </w:rPr>
        <w:t xml:space="preserve">           β.</w:t>
      </w:r>
      <w:r w:rsidR="008B29F1" w:rsidRPr="00793D1C">
        <w:rPr>
          <w:rFonts w:asciiTheme="minorHAnsi" w:hAnsiTheme="minorHAnsi" w:cstheme="minorHAnsi"/>
          <w:b/>
          <w:sz w:val="22"/>
          <w:szCs w:val="22"/>
        </w:rPr>
        <w:t xml:space="preserve"> </w:t>
      </w:r>
      <w:r w:rsidRPr="00793D1C">
        <w:rPr>
          <w:rFonts w:asciiTheme="minorHAnsi" w:hAnsiTheme="minorHAnsi" w:cstheme="minorHAnsi"/>
          <w:b/>
          <w:sz w:val="22"/>
          <w:szCs w:val="22"/>
        </w:rPr>
        <w:t>Την με Αρ. Πρωτ.</w:t>
      </w:r>
      <w:r w:rsidR="00F15CF3" w:rsidRPr="00793D1C">
        <w:rPr>
          <w:rFonts w:asciiTheme="minorHAnsi" w:hAnsiTheme="minorHAnsi" w:cstheme="minorHAnsi"/>
          <w:b/>
          <w:sz w:val="22"/>
          <w:szCs w:val="22"/>
        </w:rPr>
        <w:t>170</w:t>
      </w:r>
      <w:r w:rsidR="00220BDC">
        <w:rPr>
          <w:rFonts w:asciiTheme="minorHAnsi" w:hAnsiTheme="minorHAnsi" w:cstheme="minorHAnsi"/>
          <w:b/>
          <w:sz w:val="22"/>
          <w:szCs w:val="22"/>
        </w:rPr>
        <w:t>9</w:t>
      </w:r>
      <w:r w:rsidR="000D1F68" w:rsidRPr="00793D1C">
        <w:rPr>
          <w:rFonts w:asciiTheme="minorHAnsi" w:hAnsiTheme="minorHAnsi" w:cstheme="minorHAnsi"/>
          <w:b/>
          <w:sz w:val="22"/>
          <w:szCs w:val="22"/>
        </w:rPr>
        <w:t>/</w:t>
      </w:r>
      <w:r w:rsidR="009B25FB" w:rsidRPr="00793D1C">
        <w:rPr>
          <w:rFonts w:asciiTheme="minorHAnsi" w:hAnsiTheme="minorHAnsi" w:cstheme="minorHAnsi"/>
          <w:b/>
          <w:sz w:val="22"/>
          <w:szCs w:val="22"/>
        </w:rPr>
        <w:t>2</w:t>
      </w:r>
      <w:r w:rsidR="00F15CF3" w:rsidRPr="00793D1C">
        <w:rPr>
          <w:rFonts w:asciiTheme="minorHAnsi" w:hAnsiTheme="minorHAnsi" w:cstheme="minorHAnsi"/>
          <w:b/>
          <w:sz w:val="22"/>
          <w:szCs w:val="22"/>
        </w:rPr>
        <w:t>2</w:t>
      </w:r>
      <w:r w:rsidR="005C7904" w:rsidRPr="00793D1C">
        <w:rPr>
          <w:rFonts w:asciiTheme="minorHAnsi" w:hAnsiTheme="minorHAnsi" w:cstheme="minorHAnsi"/>
          <w:b/>
          <w:sz w:val="22"/>
          <w:szCs w:val="22"/>
        </w:rPr>
        <w:t>.</w:t>
      </w:r>
      <w:r w:rsidR="00F15CF3" w:rsidRPr="00793D1C">
        <w:rPr>
          <w:rFonts w:asciiTheme="minorHAnsi" w:hAnsiTheme="minorHAnsi" w:cstheme="minorHAnsi"/>
          <w:b/>
          <w:sz w:val="22"/>
          <w:szCs w:val="22"/>
        </w:rPr>
        <w:t>03</w:t>
      </w:r>
      <w:r w:rsidR="00632882" w:rsidRPr="00793D1C">
        <w:rPr>
          <w:rFonts w:asciiTheme="minorHAnsi" w:hAnsiTheme="minorHAnsi" w:cstheme="minorHAnsi"/>
          <w:b/>
          <w:sz w:val="22"/>
          <w:szCs w:val="22"/>
        </w:rPr>
        <w:t>.</w:t>
      </w:r>
      <w:r w:rsidR="000D1F68" w:rsidRPr="00793D1C">
        <w:rPr>
          <w:rFonts w:asciiTheme="minorHAnsi" w:hAnsiTheme="minorHAnsi" w:cstheme="minorHAnsi"/>
          <w:b/>
          <w:sz w:val="22"/>
          <w:szCs w:val="22"/>
        </w:rPr>
        <w:t>20</w:t>
      </w:r>
      <w:r w:rsidR="00421D1A" w:rsidRPr="00793D1C">
        <w:rPr>
          <w:rFonts w:asciiTheme="minorHAnsi" w:hAnsiTheme="minorHAnsi" w:cstheme="minorHAnsi"/>
          <w:b/>
          <w:sz w:val="22"/>
          <w:szCs w:val="22"/>
        </w:rPr>
        <w:t>2</w:t>
      </w:r>
      <w:r w:rsidR="00F15CF3" w:rsidRPr="00793D1C">
        <w:rPr>
          <w:rFonts w:asciiTheme="minorHAnsi" w:hAnsiTheme="minorHAnsi" w:cstheme="minorHAnsi"/>
          <w:b/>
          <w:sz w:val="22"/>
          <w:szCs w:val="22"/>
        </w:rPr>
        <w:t>1</w:t>
      </w:r>
      <w:r w:rsidRPr="00793D1C">
        <w:rPr>
          <w:rFonts w:asciiTheme="minorHAnsi" w:hAnsiTheme="minorHAnsi" w:cstheme="minorHAnsi"/>
          <w:b/>
          <w:sz w:val="22"/>
          <w:szCs w:val="22"/>
        </w:rPr>
        <w:t xml:space="preserve"> εισήγηση </w:t>
      </w:r>
      <w:r w:rsidR="005C7904" w:rsidRPr="00793D1C">
        <w:rPr>
          <w:rFonts w:asciiTheme="minorHAnsi" w:hAnsiTheme="minorHAnsi" w:cstheme="minorHAnsi"/>
          <w:b/>
          <w:sz w:val="22"/>
          <w:szCs w:val="22"/>
        </w:rPr>
        <w:t>τ</w:t>
      </w:r>
      <w:r w:rsidR="003E1500" w:rsidRPr="00793D1C">
        <w:rPr>
          <w:rFonts w:asciiTheme="minorHAnsi" w:hAnsiTheme="minorHAnsi" w:cstheme="minorHAnsi"/>
          <w:b/>
          <w:sz w:val="22"/>
          <w:szCs w:val="22"/>
        </w:rPr>
        <w:t xml:space="preserve">ου </w:t>
      </w:r>
      <w:r w:rsidR="0021770D">
        <w:rPr>
          <w:rFonts w:asciiTheme="minorHAnsi" w:hAnsiTheme="minorHAnsi" w:cstheme="minorHAnsi"/>
          <w:b/>
          <w:sz w:val="22"/>
          <w:szCs w:val="22"/>
        </w:rPr>
        <w:t xml:space="preserve">Διευθυντή Χειρουργικού Τομέα </w:t>
      </w:r>
      <w:r w:rsidR="00F15CF3" w:rsidRPr="00793D1C">
        <w:rPr>
          <w:rFonts w:asciiTheme="minorHAnsi" w:hAnsiTheme="minorHAnsi" w:cstheme="minorHAnsi"/>
          <w:b/>
          <w:sz w:val="22"/>
          <w:szCs w:val="22"/>
        </w:rPr>
        <w:t>του Γ.Ν. Θήρας .</w:t>
      </w:r>
    </w:p>
    <w:p w14:paraId="6E0C8BD4" w14:textId="77777777" w:rsidR="00F15CF3" w:rsidRPr="00793D1C" w:rsidRDefault="00F15CF3" w:rsidP="00F15CF3">
      <w:pPr>
        <w:pStyle w:val="a7"/>
        <w:spacing w:before="100" w:beforeAutospacing="1" w:after="100" w:afterAutospacing="1"/>
        <w:ind w:left="0"/>
        <w:jc w:val="both"/>
        <w:rPr>
          <w:rFonts w:asciiTheme="minorHAnsi" w:hAnsiTheme="minorHAnsi" w:cstheme="minorHAnsi"/>
          <w:b/>
          <w:sz w:val="22"/>
          <w:szCs w:val="22"/>
        </w:rPr>
      </w:pPr>
    </w:p>
    <w:p w14:paraId="760C19D8" w14:textId="725D3AC6" w:rsidR="00AB41FD" w:rsidRPr="00793D1C"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1ED31B2F" w:rsidR="00C8176C" w:rsidRPr="00793D1C" w:rsidRDefault="00A63ADE" w:rsidP="00C8176C">
      <w:pPr>
        <w:spacing w:before="100" w:beforeAutospacing="1" w:after="100" w:afterAutospacing="1"/>
        <w:jc w:val="center"/>
        <w:rPr>
          <w:rFonts w:asciiTheme="minorHAnsi" w:hAnsiTheme="minorHAnsi" w:cstheme="minorHAnsi"/>
          <w:b/>
          <w:bCs/>
          <w:sz w:val="22"/>
          <w:szCs w:val="22"/>
        </w:rPr>
      </w:pPr>
      <w:r w:rsidRPr="00793D1C">
        <w:rPr>
          <w:rFonts w:asciiTheme="minorHAnsi" w:hAnsiTheme="minorHAnsi" w:cstheme="minorHAnsi"/>
          <w:bCs/>
          <w:sz w:val="22"/>
          <w:szCs w:val="22"/>
        </w:rPr>
        <w:t>Προϋπολογισθείσα δαπάνη:</w:t>
      </w:r>
      <w:r w:rsidR="00AC39EC" w:rsidRPr="00793D1C">
        <w:rPr>
          <w:rFonts w:asciiTheme="minorHAnsi" w:hAnsiTheme="minorHAnsi" w:cstheme="minorHAnsi"/>
          <w:bCs/>
          <w:sz w:val="22"/>
          <w:szCs w:val="22"/>
        </w:rPr>
        <w:t xml:space="preserve"> </w:t>
      </w:r>
      <w:r w:rsidR="00220BDC">
        <w:rPr>
          <w:rFonts w:asciiTheme="minorHAnsi" w:hAnsiTheme="minorHAnsi" w:cstheme="minorHAnsi"/>
          <w:b/>
          <w:bCs/>
          <w:sz w:val="22"/>
          <w:szCs w:val="22"/>
        </w:rPr>
        <w:t>Είκοσι πέντε</w:t>
      </w:r>
      <w:r w:rsidR="00F15CF3" w:rsidRPr="00793D1C">
        <w:rPr>
          <w:rFonts w:asciiTheme="minorHAnsi" w:hAnsiTheme="minorHAnsi" w:cstheme="minorHAnsi"/>
          <w:b/>
          <w:bCs/>
          <w:sz w:val="22"/>
          <w:szCs w:val="22"/>
        </w:rPr>
        <w:t xml:space="preserve"> χιλιάδες</w:t>
      </w:r>
      <w:r w:rsidR="00A32B51" w:rsidRPr="00793D1C">
        <w:rPr>
          <w:rFonts w:asciiTheme="minorHAnsi" w:hAnsiTheme="minorHAnsi" w:cstheme="minorHAnsi"/>
          <w:b/>
          <w:bCs/>
          <w:sz w:val="22"/>
          <w:szCs w:val="22"/>
        </w:rPr>
        <w:t xml:space="preserve"> </w:t>
      </w:r>
      <w:r w:rsidR="009E6B01" w:rsidRPr="00793D1C">
        <w:rPr>
          <w:rFonts w:asciiTheme="minorHAnsi" w:hAnsiTheme="minorHAnsi" w:cstheme="minorHAnsi"/>
          <w:bCs/>
          <w:sz w:val="22"/>
          <w:szCs w:val="22"/>
        </w:rPr>
        <w:t xml:space="preserve">( </w:t>
      </w:r>
      <w:r w:rsidR="00220BDC">
        <w:rPr>
          <w:rFonts w:asciiTheme="minorHAnsi" w:hAnsiTheme="minorHAnsi" w:cstheme="minorHAnsi"/>
          <w:b/>
          <w:sz w:val="22"/>
          <w:szCs w:val="22"/>
        </w:rPr>
        <w:t>25</w:t>
      </w:r>
      <w:r w:rsidR="009E6B01" w:rsidRPr="00793D1C">
        <w:rPr>
          <w:rFonts w:asciiTheme="minorHAnsi" w:hAnsiTheme="minorHAnsi" w:cstheme="minorHAnsi"/>
          <w:b/>
          <w:sz w:val="22"/>
          <w:szCs w:val="22"/>
        </w:rPr>
        <w:t>.000</w:t>
      </w:r>
      <w:r w:rsidR="00AC39EC" w:rsidRPr="00793D1C">
        <w:rPr>
          <w:rFonts w:asciiTheme="minorHAnsi" w:hAnsiTheme="minorHAnsi" w:cstheme="minorHAnsi"/>
          <w:b/>
          <w:sz w:val="22"/>
          <w:szCs w:val="22"/>
        </w:rPr>
        <w:t xml:space="preserve"> </w:t>
      </w:r>
      <w:r w:rsidR="00FC2837" w:rsidRPr="00793D1C">
        <w:rPr>
          <w:rFonts w:asciiTheme="minorHAnsi" w:hAnsiTheme="minorHAnsi" w:cstheme="minorHAnsi"/>
          <w:b/>
          <w:sz w:val="22"/>
          <w:szCs w:val="22"/>
        </w:rPr>
        <w:t>€</w:t>
      </w:r>
      <w:r w:rsidR="00D33F0D" w:rsidRPr="00793D1C">
        <w:rPr>
          <w:rFonts w:asciiTheme="minorHAnsi" w:hAnsiTheme="minorHAnsi" w:cstheme="minorHAnsi"/>
          <w:b/>
          <w:sz w:val="22"/>
          <w:szCs w:val="22"/>
        </w:rPr>
        <w:t xml:space="preserve"> </w:t>
      </w:r>
      <w:r w:rsidR="00FC2837" w:rsidRPr="00793D1C">
        <w:rPr>
          <w:rFonts w:asciiTheme="minorHAnsi" w:hAnsiTheme="minorHAnsi" w:cstheme="minorHAnsi"/>
          <w:b/>
          <w:sz w:val="22"/>
          <w:szCs w:val="22"/>
        </w:rPr>
        <w:t>)</w:t>
      </w:r>
      <w:r w:rsidR="00FC2837" w:rsidRPr="00793D1C">
        <w:rPr>
          <w:rFonts w:asciiTheme="minorHAnsi" w:hAnsiTheme="minorHAnsi" w:cstheme="minorHAnsi"/>
          <w:b/>
          <w:bCs/>
          <w:sz w:val="22"/>
          <w:szCs w:val="22"/>
        </w:rPr>
        <w:t xml:space="preserve"> </w:t>
      </w:r>
      <w:r w:rsidRPr="00793D1C">
        <w:rPr>
          <w:rFonts w:asciiTheme="minorHAnsi" w:hAnsiTheme="minorHAnsi" w:cstheme="minorHAnsi"/>
          <w:b/>
          <w:bCs/>
          <w:sz w:val="22"/>
          <w:szCs w:val="22"/>
        </w:rPr>
        <w:t>συμπεριλαμβανομένου</w:t>
      </w:r>
      <w:r w:rsidR="006A6E25" w:rsidRPr="00793D1C">
        <w:rPr>
          <w:rFonts w:asciiTheme="minorHAnsi" w:hAnsiTheme="minorHAnsi" w:cstheme="minorHAnsi"/>
          <w:b/>
          <w:bCs/>
          <w:sz w:val="22"/>
          <w:szCs w:val="22"/>
        </w:rPr>
        <w:t xml:space="preserve"> </w:t>
      </w:r>
      <w:r w:rsidR="006F2549" w:rsidRPr="00793D1C">
        <w:rPr>
          <w:rFonts w:asciiTheme="minorHAnsi" w:hAnsiTheme="minorHAnsi" w:cstheme="minorHAnsi"/>
          <w:b/>
          <w:bCs/>
          <w:sz w:val="22"/>
          <w:szCs w:val="22"/>
        </w:rPr>
        <w:t xml:space="preserve">του νόμιμου </w:t>
      </w:r>
      <w:r w:rsidRPr="00793D1C">
        <w:rPr>
          <w:rFonts w:asciiTheme="minorHAnsi" w:hAnsiTheme="minorHAnsi" w:cstheme="minorHAnsi"/>
          <w:b/>
          <w:bCs/>
          <w:sz w:val="22"/>
          <w:szCs w:val="22"/>
        </w:rPr>
        <w:t>Φ.Π.Α</w:t>
      </w:r>
      <w:r w:rsidR="00AC39EC" w:rsidRPr="00793D1C">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793D1C" w14:paraId="5C97B55C" w14:textId="77777777" w:rsidTr="004205D9">
        <w:trPr>
          <w:jc w:val="center"/>
        </w:trPr>
        <w:tc>
          <w:tcPr>
            <w:tcW w:w="2934" w:type="dxa"/>
          </w:tcPr>
          <w:p w14:paraId="1FFC58B1" w14:textId="77777777" w:rsidR="00A63ADE" w:rsidRPr="00793D1C" w:rsidRDefault="00A63ADE" w:rsidP="008B0C6F">
            <w:pPr>
              <w:spacing w:before="100" w:beforeAutospacing="1" w:after="100" w:afterAutospacing="1"/>
              <w:jc w:val="center"/>
              <w:rPr>
                <w:rFonts w:asciiTheme="minorHAnsi" w:hAnsiTheme="minorHAnsi" w:cstheme="minorHAnsi"/>
                <w:sz w:val="22"/>
                <w:szCs w:val="22"/>
              </w:rPr>
            </w:pPr>
            <w:r w:rsidRPr="00793D1C">
              <w:rPr>
                <w:rFonts w:asciiTheme="minorHAnsi" w:hAnsiTheme="minorHAnsi" w:cstheme="minorHAnsi"/>
                <w:sz w:val="22"/>
                <w:szCs w:val="22"/>
              </w:rPr>
              <w:t>Κριτήριο αξιολόγησης</w:t>
            </w:r>
          </w:p>
        </w:tc>
        <w:tc>
          <w:tcPr>
            <w:tcW w:w="2976" w:type="dxa"/>
          </w:tcPr>
          <w:p w14:paraId="2EE32F3B" w14:textId="77777777" w:rsidR="00A63ADE" w:rsidRPr="00793D1C" w:rsidRDefault="00A63ADE" w:rsidP="008B0C6F">
            <w:pPr>
              <w:spacing w:before="100" w:beforeAutospacing="1" w:after="100" w:afterAutospacing="1"/>
              <w:jc w:val="center"/>
              <w:rPr>
                <w:rFonts w:asciiTheme="minorHAnsi" w:hAnsiTheme="minorHAnsi" w:cstheme="minorHAnsi"/>
                <w:sz w:val="22"/>
                <w:szCs w:val="22"/>
              </w:rPr>
            </w:pPr>
            <w:r w:rsidRPr="00793D1C">
              <w:rPr>
                <w:rFonts w:asciiTheme="minorHAnsi" w:hAnsiTheme="minorHAnsi" w:cstheme="minorHAnsi"/>
                <w:sz w:val="22"/>
                <w:szCs w:val="22"/>
              </w:rPr>
              <w:t>Ημερομηνία δημοσίευσης στο ΔΙΑΥΓΕΙΑ</w:t>
            </w:r>
          </w:p>
        </w:tc>
      </w:tr>
      <w:tr w:rsidR="00A63ADE" w:rsidRPr="00793D1C" w14:paraId="33DA689E" w14:textId="77777777" w:rsidTr="004205D9">
        <w:trPr>
          <w:trHeight w:val="638"/>
          <w:jc w:val="center"/>
        </w:trPr>
        <w:tc>
          <w:tcPr>
            <w:tcW w:w="2934" w:type="dxa"/>
            <w:vAlign w:val="center"/>
          </w:tcPr>
          <w:p w14:paraId="43157CD6" w14:textId="77777777" w:rsidR="00A63ADE" w:rsidRPr="00793D1C" w:rsidRDefault="00A63ADE" w:rsidP="008B0C6F">
            <w:pPr>
              <w:spacing w:before="100" w:beforeAutospacing="1" w:after="100" w:afterAutospacing="1"/>
              <w:jc w:val="center"/>
              <w:rPr>
                <w:rFonts w:asciiTheme="minorHAnsi" w:hAnsiTheme="minorHAnsi" w:cstheme="minorHAnsi"/>
                <w:b/>
                <w:sz w:val="22"/>
                <w:szCs w:val="22"/>
              </w:rPr>
            </w:pPr>
            <w:r w:rsidRPr="00793D1C">
              <w:rPr>
                <w:rFonts w:asciiTheme="minorHAnsi" w:hAnsiTheme="minorHAnsi" w:cstheme="minorHAnsi"/>
                <w:b/>
                <w:sz w:val="22"/>
                <w:szCs w:val="22"/>
              </w:rPr>
              <w:t>Χαμηλότερη Τιμή</w:t>
            </w:r>
          </w:p>
        </w:tc>
        <w:tc>
          <w:tcPr>
            <w:tcW w:w="2976" w:type="dxa"/>
            <w:vAlign w:val="center"/>
          </w:tcPr>
          <w:p w14:paraId="2A630598" w14:textId="0DECBB16" w:rsidR="00A63ADE" w:rsidRPr="003B6D40" w:rsidRDefault="003B6D40"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 xml:space="preserve">02 </w:t>
            </w:r>
            <w:r>
              <w:rPr>
                <w:rFonts w:asciiTheme="minorHAnsi" w:hAnsiTheme="minorHAnsi" w:cstheme="minorHAnsi"/>
                <w:sz w:val="22"/>
                <w:szCs w:val="22"/>
              </w:rPr>
              <w:t xml:space="preserve">ΑΠΡΙΛΙΟΥ 2021 </w:t>
            </w:r>
          </w:p>
        </w:tc>
      </w:tr>
    </w:tbl>
    <w:p w14:paraId="480A0F5D" w14:textId="77777777" w:rsidR="00222B9B" w:rsidRPr="00793D1C"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793D1C" w:rsidRDefault="00A63ADE" w:rsidP="008B0C6F">
      <w:pPr>
        <w:spacing w:before="100" w:beforeAutospacing="1" w:after="100" w:afterAutospacing="1"/>
        <w:jc w:val="center"/>
        <w:rPr>
          <w:rFonts w:asciiTheme="minorHAnsi" w:hAnsiTheme="minorHAnsi" w:cstheme="minorHAnsi"/>
          <w:b/>
          <w:bCs/>
          <w:sz w:val="22"/>
          <w:szCs w:val="22"/>
        </w:rPr>
      </w:pPr>
      <w:r w:rsidRPr="00793D1C">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793D1C" w14:paraId="293CAC59" w14:textId="77777777" w:rsidTr="006E5FB5">
        <w:trPr>
          <w:trHeight w:val="1144"/>
          <w:jc w:val="center"/>
        </w:trPr>
        <w:tc>
          <w:tcPr>
            <w:tcW w:w="3397" w:type="dxa"/>
            <w:vAlign w:val="center"/>
          </w:tcPr>
          <w:p w14:paraId="076FADCF" w14:textId="77777777" w:rsidR="00A63ADE" w:rsidRPr="00793D1C" w:rsidRDefault="00A63ADE" w:rsidP="008B0C6F">
            <w:pPr>
              <w:spacing w:before="100" w:beforeAutospacing="1" w:after="100" w:afterAutospacing="1"/>
              <w:jc w:val="center"/>
              <w:rPr>
                <w:rFonts w:asciiTheme="minorHAnsi" w:hAnsiTheme="minorHAnsi" w:cstheme="minorHAnsi"/>
                <w:b/>
                <w:sz w:val="22"/>
                <w:szCs w:val="22"/>
              </w:rPr>
            </w:pPr>
            <w:r w:rsidRPr="00793D1C">
              <w:rPr>
                <w:rFonts w:asciiTheme="minorHAnsi" w:hAnsiTheme="minorHAnsi" w:cstheme="minorHAnsi"/>
                <w:b/>
                <w:sz w:val="22"/>
                <w:szCs w:val="22"/>
              </w:rPr>
              <w:t>ΤΡΟΠΟΣ ΥΠΟΒΟΛΗΣ</w:t>
            </w:r>
          </w:p>
          <w:p w14:paraId="626B9BF0" w14:textId="77777777" w:rsidR="00A63ADE" w:rsidRPr="00793D1C" w:rsidRDefault="00A63ADE" w:rsidP="008B0C6F">
            <w:pPr>
              <w:spacing w:before="100" w:beforeAutospacing="1" w:after="100" w:afterAutospacing="1"/>
              <w:jc w:val="center"/>
              <w:rPr>
                <w:rFonts w:asciiTheme="minorHAnsi" w:hAnsiTheme="minorHAnsi" w:cstheme="minorHAnsi"/>
                <w:sz w:val="22"/>
                <w:szCs w:val="22"/>
              </w:rPr>
            </w:pPr>
            <w:r w:rsidRPr="00793D1C">
              <w:rPr>
                <w:rFonts w:asciiTheme="minorHAnsi" w:hAnsiTheme="minorHAnsi" w:cstheme="minorHAnsi"/>
                <w:b/>
                <w:sz w:val="22"/>
                <w:szCs w:val="22"/>
              </w:rPr>
              <w:t>ΠΡΟΣΦΟΡΩΝ</w:t>
            </w:r>
          </w:p>
        </w:tc>
        <w:tc>
          <w:tcPr>
            <w:tcW w:w="2699" w:type="dxa"/>
            <w:vAlign w:val="center"/>
          </w:tcPr>
          <w:p w14:paraId="554A39CD" w14:textId="77777777" w:rsidR="00A63ADE" w:rsidRPr="00793D1C" w:rsidRDefault="00A63ADE" w:rsidP="008B0C6F">
            <w:pPr>
              <w:spacing w:before="100" w:beforeAutospacing="1" w:after="100" w:afterAutospacing="1"/>
              <w:jc w:val="center"/>
              <w:rPr>
                <w:rFonts w:asciiTheme="minorHAnsi" w:hAnsiTheme="minorHAnsi" w:cstheme="minorHAnsi"/>
                <w:b/>
                <w:sz w:val="22"/>
                <w:szCs w:val="22"/>
              </w:rPr>
            </w:pPr>
            <w:r w:rsidRPr="00793D1C">
              <w:rPr>
                <w:rFonts w:asciiTheme="minorHAnsi" w:hAnsiTheme="minorHAnsi" w:cstheme="minorHAnsi"/>
                <w:b/>
                <w:sz w:val="22"/>
                <w:szCs w:val="22"/>
              </w:rPr>
              <w:t>ΤΕΛΙΚΗ ΗΜΕΡΟΜΗΝΙΑ</w:t>
            </w:r>
          </w:p>
          <w:p w14:paraId="1B9851BB" w14:textId="77777777" w:rsidR="00A63ADE" w:rsidRPr="00793D1C" w:rsidRDefault="00A63ADE" w:rsidP="008B0C6F">
            <w:pPr>
              <w:spacing w:before="100" w:beforeAutospacing="1" w:after="100" w:afterAutospacing="1"/>
              <w:jc w:val="center"/>
              <w:rPr>
                <w:rFonts w:asciiTheme="minorHAnsi" w:hAnsiTheme="minorHAnsi" w:cstheme="minorHAnsi"/>
                <w:b/>
                <w:sz w:val="22"/>
                <w:szCs w:val="22"/>
              </w:rPr>
            </w:pPr>
            <w:r w:rsidRPr="00793D1C">
              <w:rPr>
                <w:rFonts w:asciiTheme="minorHAnsi" w:hAnsiTheme="minorHAnsi" w:cstheme="minorHAnsi"/>
                <w:b/>
                <w:sz w:val="22"/>
                <w:szCs w:val="22"/>
              </w:rPr>
              <w:t>ΥΠΟΒΟΛΗΣ ΠΡΟΣΦΟΡΩΝ</w:t>
            </w:r>
          </w:p>
        </w:tc>
        <w:tc>
          <w:tcPr>
            <w:tcW w:w="1417" w:type="dxa"/>
            <w:vAlign w:val="center"/>
          </w:tcPr>
          <w:p w14:paraId="3D8427C2" w14:textId="77777777" w:rsidR="00A63ADE" w:rsidRPr="00793D1C" w:rsidRDefault="00A63ADE" w:rsidP="008B0C6F">
            <w:pPr>
              <w:spacing w:before="100" w:beforeAutospacing="1" w:after="100" w:afterAutospacing="1"/>
              <w:jc w:val="center"/>
              <w:rPr>
                <w:rFonts w:asciiTheme="minorHAnsi" w:hAnsiTheme="minorHAnsi" w:cstheme="minorHAnsi"/>
                <w:b/>
                <w:sz w:val="22"/>
                <w:szCs w:val="22"/>
              </w:rPr>
            </w:pPr>
            <w:r w:rsidRPr="00793D1C">
              <w:rPr>
                <w:rFonts w:asciiTheme="minorHAnsi" w:hAnsiTheme="minorHAnsi" w:cstheme="minorHAnsi"/>
                <w:b/>
                <w:sz w:val="22"/>
                <w:szCs w:val="22"/>
              </w:rPr>
              <w:t>ΗΜΕΡΑ</w:t>
            </w:r>
          </w:p>
        </w:tc>
        <w:tc>
          <w:tcPr>
            <w:tcW w:w="1418" w:type="dxa"/>
            <w:vAlign w:val="center"/>
          </w:tcPr>
          <w:p w14:paraId="11F6197E" w14:textId="77777777" w:rsidR="00A63ADE" w:rsidRPr="00793D1C" w:rsidRDefault="00A63ADE" w:rsidP="008B0C6F">
            <w:pPr>
              <w:spacing w:before="100" w:beforeAutospacing="1" w:after="100" w:afterAutospacing="1"/>
              <w:jc w:val="center"/>
              <w:rPr>
                <w:rFonts w:asciiTheme="minorHAnsi" w:hAnsiTheme="minorHAnsi" w:cstheme="minorHAnsi"/>
                <w:b/>
                <w:sz w:val="22"/>
                <w:szCs w:val="22"/>
              </w:rPr>
            </w:pPr>
            <w:r w:rsidRPr="00793D1C">
              <w:rPr>
                <w:rFonts w:asciiTheme="minorHAnsi" w:hAnsiTheme="minorHAnsi" w:cstheme="minorHAnsi"/>
                <w:b/>
                <w:sz w:val="22"/>
                <w:szCs w:val="22"/>
              </w:rPr>
              <w:t>ΩΡΑ</w:t>
            </w:r>
          </w:p>
        </w:tc>
      </w:tr>
      <w:tr w:rsidR="00A63ADE" w:rsidRPr="00793D1C" w14:paraId="7A3BE3A2" w14:textId="77777777" w:rsidTr="006E5FB5">
        <w:trPr>
          <w:cantSplit/>
          <w:trHeight w:val="1118"/>
          <w:jc w:val="center"/>
        </w:trPr>
        <w:tc>
          <w:tcPr>
            <w:tcW w:w="3397" w:type="dxa"/>
            <w:vAlign w:val="center"/>
          </w:tcPr>
          <w:p w14:paraId="17ACA74E" w14:textId="69AD2637" w:rsidR="00A63ADE" w:rsidRPr="00793D1C" w:rsidRDefault="00A63ADE" w:rsidP="005772BE">
            <w:pPr>
              <w:spacing w:before="100" w:beforeAutospacing="1" w:after="100" w:afterAutospacing="1"/>
              <w:jc w:val="center"/>
              <w:rPr>
                <w:rFonts w:asciiTheme="minorHAnsi" w:hAnsiTheme="minorHAnsi" w:cstheme="minorHAnsi"/>
                <w:b/>
                <w:sz w:val="22"/>
                <w:szCs w:val="22"/>
              </w:rPr>
            </w:pPr>
            <w:r w:rsidRPr="00793D1C">
              <w:rPr>
                <w:rFonts w:asciiTheme="minorHAnsi" w:hAnsiTheme="minorHAnsi" w:cstheme="minorHAnsi"/>
                <w:sz w:val="22"/>
                <w:szCs w:val="22"/>
              </w:rPr>
              <w:t>Ανοιχτές προσφορές στο</w:t>
            </w:r>
            <w:r w:rsidR="008E24EE" w:rsidRPr="00793D1C">
              <w:rPr>
                <w:rFonts w:asciiTheme="minorHAnsi" w:hAnsiTheme="minorHAnsi" w:cstheme="minorHAnsi"/>
                <w:sz w:val="22"/>
                <w:szCs w:val="22"/>
              </w:rPr>
              <w:t xml:space="preserve"> </w:t>
            </w:r>
            <w:r w:rsidRPr="00793D1C">
              <w:rPr>
                <w:rFonts w:asciiTheme="minorHAnsi" w:hAnsiTheme="minorHAnsi" w:cstheme="minorHAnsi"/>
                <w:sz w:val="22"/>
                <w:szCs w:val="22"/>
                <w:lang w:val="en-US"/>
              </w:rPr>
              <w:t>mail</w:t>
            </w:r>
            <w:r w:rsidRPr="00793D1C">
              <w:rPr>
                <w:rFonts w:asciiTheme="minorHAnsi" w:hAnsiTheme="minorHAnsi" w:cstheme="minorHAnsi"/>
                <w:sz w:val="22"/>
                <w:szCs w:val="22"/>
              </w:rPr>
              <w:t>:</w:t>
            </w:r>
            <w:r w:rsidR="003D5593" w:rsidRPr="00793D1C">
              <w:rPr>
                <w:rFonts w:asciiTheme="minorHAnsi" w:hAnsiTheme="minorHAnsi" w:cstheme="minorHAnsi"/>
                <w:sz w:val="22"/>
                <w:szCs w:val="22"/>
              </w:rPr>
              <w:t xml:space="preserve"> </w:t>
            </w:r>
            <w:bookmarkStart w:id="0" w:name="_Hlk20210149"/>
            <w:r w:rsidR="003621D9" w:rsidRPr="00793D1C">
              <w:rPr>
                <w:sz w:val="22"/>
                <w:szCs w:val="22"/>
                <w:lang w:val="en-US"/>
              </w:rPr>
              <w:fldChar w:fldCharType="begin"/>
            </w:r>
            <w:r w:rsidR="003621D9" w:rsidRPr="00793D1C">
              <w:rPr>
                <w:sz w:val="22"/>
                <w:szCs w:val="22"/>
              </w:rPr>
              <w:instrText xml:space="preserve"> </w:instrText>
            </w:r>
            <w:r w:rsidR="003621D9" w:rsidRPr="00793D1C">
              <w:rPr>
                <w:sz w:val="22"/>
                <w:szCs w:val="22"/>
                <w:lang w:val="en-US"/>
              </w:rPr>
              <w:instrText>HYPERLINK</w:instrText>
            </w:r>
            <w:r w:rsidR="003621D9" w:rsidRPr="00793D1C">
              <w:rPr>
                <w:sz w:val="22"/>
                <w:szCs w:val="22"/>
              </w:rPr>
              <w:instrText xml:space="preserve"> "</w:instrText>
            </w:r>
            <w:r w:rsidR="003621D9" w:rsidRPr="00793D1C">
              <w:rPr>
                <w:sz w:val="22"/>
                <w:szCs w:val="22"/>
                <w:lang w:val="en-US"/>
              </w:rPr>
              <w:instrText>mailto</w:instrText>
            </w:r>
            <w:r w:rsidR="003621D9" w:rsidRPr="00793D1C">
              <w:rPr>
                <w:sz w:val="22"/>
                <w:szCs w:val="22"/>
              </w:rPr>
              <w:instrText>:</w:instrText>
            </w:r>
            <w:r w:rsidR="003621D9" w:rsidRPr="00793D1C">
              <w:rPr>
                <w:sz w:val="22"/>
                <w:szCs w:val="22"/>
                <w:lang w:val="en-US"/>
              </w:rPr>
              <w:instrText>supplies</w:instrText>
            </w:r>
            <w:r w:rsidR="003621D9" w:rsidRPr="00793D1C">
              <w:rPr>
                <w:rFonts w:asciiTheme="minorHAnsi" w:hAnsiTheme="minorHAnsi" w:cstheme="minorHAnsi"/>
                <w:sz w:val="22"/>
                <w:szCs w:val="22"/>
              </w:rPr>
              <w:instrText>@</w:instrText>
            </w:r>
            <w:r w:rsidR="003621D9" w:rsidRPr="00793D1C">
              <w:rPr>
                <w:rFonts w:asciiTheme="minorHAnsi" w:hAnsiTheme="minorHAnsi" w:cstheme="minorHAnsi"/>
                <w:sz w:val="22"/>
                <w:szCs w:val="22"/>
                <w:lang w:val="en-US"/>
              </w:rPr>
              <w:instrText>santorini</w:instrText>
            </w:r>
            <w:r w:rsidR="003621D9" w:rsidRPr="00793D1C">
              <w:rPr>
                <w:rFonts w:asciiTheme="minorHAnsi" w:hAnsiTheme="minorHAnsi" w:cstheme="minorHAnsi"/>
                <w:sz w:val="22"/>
                <w:szCs w:val="22"/>
              </w:rPr>
              <w:instrText>-</w:instrText>
            </w:r>
            <w:r w:rsidR="003621D9" w:rsidRPr="00793D1C">
              <w:rPr>
                <w:rFonts w:asciiTheme="minorHAnsi" w:hAnsiTheme="minorHAnsi" w:cstheme="minorHAnsi"/>
                <w:sz w:val="22"/>
                <w:szCs w:val="22"/>
                <w:lang w:val="en-US"/>
              </w:rPr>
              <w:instrText>hospital</w:instrText>
            </w:r>
            <w:r w:rsidR="003621D9" w:rsidRPr="00793D1C">
              <w:rPr>
                <w:rFonts w:asciiTheme="minorHAnsi" w:hAnsiTheme="minorHAnsi" w:cstheme="minorHAnsi"/>
                <w:sz w:val="22"/>
                <w:szCs w:val="22"/>
              </w:rPr>
              <w:instrText>.</w:instrText>
            </w:r>
            <w:r w:rsidR="003621D9" w:rsidRPr="00793D1C">
              <w:rPr>
                <w:rFonts w:asciiTheme="minorHAnsi" w:hAnsiTheme="minorHAnsi" w:cstheme="minorHAnsi"/>
                <w:sz w:val="22"/>
                <w:szCs w:val="22"/>
                <w:lang w:val="en-US"/>
              </w:rPr>
              <w:instrText>gr</w:instrText>
            </w:r>
            <w:r w:rsidR="003621D9" w:rsidRPr="00793D1C">
              <w:rPr>
                <w:sz w:val="22"/>
                <w:szCs w:val="22"/>
              </w:rPr>
              <w:instrText xml:space="preserve">" </w:instrText>
            </w:r>
            <w:r w:rsidR="003621D9" w:rsidRPr="00793D1C">
              <w:rPr>
                <w:sz w:val="22"/>
                <w:szCs w:val="22"/>
                <w:lang w:val="en-US"/>
              </w:rPr>
              <w:fldChar w:fldCharType="separate"/>
            </w:r>
            <w:r w:rsidR="003621D9" w:rsidRPr="00793D1C">
              <w:rPr>
                <w:rStyle w:val="-"/>
                <w:rFonts w:asciiTheme="minorHAnsi" w:hAnsiTheme="minorHAnsi" w:cstheme="minorHAnsi"/>
                <w:sz w:val="22"/>
                <w:szCs w:val="22"/>
                <w:lang w:val="en-US"/>
              </w:rPr>
              <w:t>supplies</w:t>
            </w:r>
            <w:r w:rsidR="003621D9" w:rsidRPr="00793D1C">
              <w:rPr>
                <w:rStyle w:val="-"/>
                <w:rFonts w:asciiTheme="minorHAnsi" w:hAnsiTheme="minorHAnsi" w:cstheme="minorHAnsi"/>
                <w:sz w:val="22"/>
                <w:szCs w:val="22"/>
              </w:rPr>
              <w:t>@</w:t>
            </w:r>
            <w:r w:rsidR="003621D9" w:rsidRPr="00793D1C">
              <w:rPr>
                <w:rStyle w:val="-"/>
                <w:rFonts w:asciiTheme="minorHAnsi" w:hAnsiTheme="minorHAnsi" w:cstheme="minorHAnsi"/>
                <w:sz w:val="22"/>
                <w:szCs w:val="22"/>
                <w:lang w:val="en-US"/>
              </w:rPr>
              <w:t>santorini</w:t>
            </w:r>
            <w:r w:rsidR="003621D9" w:rsidRPr="00793D1C">
              <w:rPr>
                <w:rStyle w:val="-"/>
                <w:rFonts w:asciiTheme="minorHAnsi" w:hAnsiTheme="minorHAnsi" w:cstheme="minorHAnsi"/>
                <w:sz w:val="22"/>
                <w:szCs w:val="22"/>
              </w:rPr>
              <w:t>-</w:t>
            </w:r>
            <w:r w:rsidR="003621D9" w:rsidRPr="00793D1C">
              <w:rPr>
                <w:rStyle w:val="-"/>
                <w:rFonts w:asciiTheme="minorHAnsi" w:hAnsiTheme="minorHAnsi" w:cstheme="minorHAnsi"/>
                <w:sz w:val="22"/>
                <w:szCs w:val="22"/>
                <w:lang w:val="en-US"/>
              </w:rPr>
              <w:t>hospital</w:t>
            </w:r>
            <w:r w:rsidR="003621D9" w:rsidRPr="00793D1C">
              <w:rPr>
                <w:rStyle w:val="-"/>
                <w:rFonts w:asciiTheme="minorHAnsi" w:hAnsiTheme="minorHAnsi" w:cstheme="minorHAnsi"/>
                <w:sz w:val="22"/>
                <w:szCs w:val="22"/>
              </w:rPr>
              <w:t>.</w:t>
            </w:r>
            <w:r w:rsidR="003621D9" w:rsidRPr="00793D1C">
              <w:rPr>
                <w:rStyle w:val="-"/>
                <w:rFonts w:asciiTheme="minorHAnsi" w:hAnsiTheme="minorHAnsi" w:cstheme="minorHAnsi"/>
                <w:sz w:val="22"/>
                <w:szCs w:val="22"/>
                <w:lang w:val="en-US"/>
              </w:rPr>
              <w:t>gr</w:t>
            </w:r>
            <w:bookmarkEnd w:id="0"/>
            <w:r w:rsidR="003621D9" w:rsidRPr="00793D1C">
              <w:rPr>
                <w:sz w:val="22"/>
                <w:szCs w:val="22"/>
                <w:lang w:val="en-US"/>
              </w:rPr>
              <w:fldChar w:fldCharType="end"/>
            </w:r>
            <w:r w:rsidR="003621D9" w:rsidRPr="00793D1C">
              <w:rPr>
                <w:sz w:val="22"/>
                <w:szCs w:val="22"/>
              </w:rPr>
              <w:t xml:space="preserve"> </w:t>
            </w:r>
            <w:r w:rsidR="00F04FF1" w:rsidRPr="00793D1C">
              <w:rPr>
                <w:rFonts w:asciiTheme="minorHAnsi" w:hAnsiTheme="minorHAnsi" w:cstheme="minorHAnsi"/>
                <w:sz w:val="22"/>
                <w:szCs w:val="22"/>
              </w:rPr>
              <w:t>και σ</w:t>
            </w:r>
            <w:r w:rsidRPr="00793D1C">
              <w:rPr>
                <w:rFonts w:asciiTheme="minorHAnsi" w:hAnsiTheme="minorHAnsi" w:cstheme="minorHAnsi"/>
                <w:sz w:val="22"/>
                <w:szCs w:val="22"/>
              </w:rPr>
              <w:t xml:space="preserve">το </w:t>
            </w:r>
            <w:r w:rsidRPr="00793D1C">
              <w:rPr>
                <w:rFonts w:asciiTheme="minorHAnsi" w:hAnsiTheme="minorHAnsi" w:cstheme="minorHAnsi"/>
                <w:sz w:val="22"/>
                <w:szCs w:val="22"/>
                <w:lang w:val="en-US"/>
              </w:rPr>
              <w:t>fax</w:t>
            </w:r>
            <w:r w:rsidRPr="00793D1C">
              <w:rPr>
                <w:rFonts w:asciiTheme="minorHAnsi" w:hAnsiTheme="minorHAnsi" w:cstheme="minorHAnsi"/>
                <w:sz w:val="22"/>
                <w:szCs w:val="22"/>
              </w:rPr>
              <w:t>: 2286035</w:t>
            </w:r>
            <w:r w:rsidR="00D747F7" w:rsidRPr="00793D1C">
              <w:rPr>
                <w:rFonts w:asciiTheme="minorHAnsi" w:hAnsiTheme="minorHAnsi" w:cstheme="minorHAnsi"/>
                <w:sz w:val="22"/>
                <w:szCs w:val="22"/>
              </w:rPr>
              <w:t>459</w:t>
            </w:r>
          </w:p>
        </w:tc>
        <w:tc>
          <w:tcPr>
            <w:tcW w:w="2699" w:type="dxa"/>
            <w:vAlign w:val="center"/>
          </w:tcPr>
          <w:p w14:paraId="559B0E10" w14:textId="0606167C" w:rsidR="00A63ADE" w:rsidRPr="00793D1C" w:rsidRDefault="003B6D40"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08 ΑΠΡΙΛΙΟΥ 2021</w:t>
            </w:r>
          </w:p>
        </w:tc>
        <w:tc>
          <w:tcPr>
            <w:tcW w:w="1417" w:type="dxa"/>
            <w:vAlign w:val="center"/>
          </w:tcPr>
          <w:p w14:paraId="38775487" w14:textId="4D61E1B9" w:rsidR="00A63ADE" w:rsidRPr="00793D1C" w:rsidRDefault="003B6D40"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ΠΕΜΠΤΗ</w:t>
            </w:r>
          </w:p>
        </w:tc>
        <w:tc>
          <w:tcPr>
            <w:tcW w:w="1418" w:type="dxa"/>
            <w:vAlign w:val="center"/>
          </w:tcPr>
          <w:p w14:paraId="54F29B47" w14:textId="77777777" w:rsidR="00A63ADE" w:rsidRPr="00793D1C" w:rsidRDefault="00A63ADE" w:rsidP="008B0C6F">
            <w:pPr>
              <w:spacing w:before="100" w:beforeAutospacing="1" w:after="100" w:afterAutospacing="1"/>
              <w:jc w:val="center"/>
              <w:rPr>
                <w:rFonts w:asciiTheme="minorHAnsi" w:hAnsiTheme="minorHAnsi" w:cstheme="minorHAnsi"/>
                <w:sz w:val="22"/>
                <w:szCs w:val="22"/>
              </w:rPr>
            </w:pPr>
            <w:r w:rsidRPr="00793D1C">
              <w:rPr>
                <w:rFonts w:asciiTheme="minorHAnsi" w:hAnsiTheme="minorHAnsi" w:cstheme="minorHAnsi"/>
                <w:sz w:val="22"/>
                <w:szCs w:val="22"/>
              </w:rPr>
              <w:t>13:00 μ.μ.</w:t>
            </w:r>
          </w:p>
        </w:tc>
      </w:tr>
    </w:tbl>
    <w:p w14:paraId="6AC58F87" w14:textId="77777777" w:rsidR="007E2F7A" w:rsidRPr="00793D1C"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793D1C"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793D1C">
        <w:rPr>
          <w:rFonts w:asciiTheme="minorHAnsi" w:hAnsiTheme="minorHAnsi" w:cstheme="minorHAnsi"/>
          <w:b/>
          <w:bCs/>
          <w:sz w:val="22"/>
          <w:szCs w:val="22"/>
        </w:rPr>
        <w:t>ΠΕΡΙΓΡΑΦΗ ΕΡΓΟΥ</w:t>
      </w:r>
    </w:p>
    <w:p w14:paraId="21D7D805" w14:textId="02F55BCD" w:rsidR="00793D1C" w:rsidRPr="00793D1C" w:rsidRDefault="000D1F68" w:rsidP="00A32B51">
      <w:pPr>
        <w:pStyle w:val="a7"/>
        <w:spacing w:before="100" w:beforeAutospacing="1" w:after="100" w:afterAutospacing="1"/>
        <w:ind w:left="0"/>
        <w:jc w:val="both"/>
        <w:rPr>
          <w:rFonts w:asciiTheme="minorHAnsi" w:hAnsiTheme="minorHAnsi" w:cstheme="minorHAnsi"/>
          <w:b/>
          <w:sz w:val="22"/>
          <w:szCs w:val="22"/>
        </w:rPr>
      </w:pPr>
      <w:r w:rsidRPr="00793D1C">
        <w:rPr>
          <w:rFonts w:asciiTheme="minorHAnsi" w:hAnsiTheme="minorHAnsi" w:cstheme="minorHAnsi"/>
          <w:sz w:val="22"/>
          <w:szCs w:val="22"/>
        </w:rPr>
        <w:t xml:space="preserve">Αντικείμενο της πρόσκλησης είναι η συλλογή προσφορών για την </w:t>
      </w:r>
      <w:r w:rsidR="00220BDC" w:rsidRPr="00220BDC">
        <w:rPr>
          <w:rFonts w:asciiTheme="minorHAnsi" w:hAnsiTheme="minorHAnsi" w:cstheme="minorHAnsi"/>
          <w:b/>
          <w:sz w:val="22"/>
          <w:szCs w:val="22"/>
        </w:rPr>
        <w:t xml:space="preserve">υγειονομικού υλικού για το </w:t>
      </w:r>
      <w:r w:rsidR="0021770D">
        <w:rPr>
          <w:rFonts w:asciiTheme="minorHAnsi" w:hAnsiTheme="minorHAnsi" w:cstheme="minorHAnsi"/>
          <w:b/>
          <w:sz w:val="22"/>
          <w:szCs w:val="22"/>
        </w:rPr>
        <w:t>Χ</w:t>
      </w:r>
      <w:r w:rsidR="00220BDC" w:rsidRPr="00220BDC">
        <w:rPr>
          <w:rFonts w:asciiTheme="minorHAnsi" w:hAnsiTheme="minorHAnsi" w:cstheme="minorHAnsi"/>
          <w:b/>
          <w:sz w:val="22"/>
          <w:szCs w:val="22"/>
        </w:rPr>
        <w:t>ειρουργείο</w:t>
      </w:r>
      <w:r w:rsidR="00220BDC">
        <w:rPr>
          <w:bCs/>
        </w:rPr>
        <w:t xml:space="preserve"> </w:t>
      </w:r>
      <w:r w:rsidR="00793D1C" w:rsidRPr="00793D1C">
        <w:rPr>
          <w:rFonts w:asciiTheme="minorHAnsi" w:hAnsiTheme="minorHAnsi" w:cstheme="minorHAnsi"/>
          <w:b/>
          <w:sz w:val="22"/>
          <w:szCs w:val="22"/>
        </w:rPr>
        <w:t>του Γ.Ν. Θήρας .</w:t>
      </w:r>
      <w:r w:rsidR="005C7904" w:rsidRPr="00793D1C">
        <w:rPr>
          <w:rFonts w:asciiTheme="minorHAnsi" w:hAnsiTheme="minorHAnsi" w:cstheme="minorHAnsi"/>
          <w:sz w:val="22"/>
          <w:szCs w:val="22"/>
        </w:rPr>
        <w:t xml:space="preserve">Τα αιτούμενα  </w:t>
      </w:r>
      <w:r w:rsidR="006F2549" w:rsidRPr="00793D1C">
        <w:rPr>
          <w:rFonts w:asciiTheme="minorHAnsi" w:hAnsiTheme="minorHAnsi" w:cstheme="minorHAnsi"/>
          <w:sz w:val="22"/>
          <w:szCs w:val="22"/>
        </w:rPr>
        <w:t>αναφέρονται στον παρακάτω πίνακα</w:t>
      </w:r>
      <w:r w:rsidR="005C7904" w:rsidRPr="00793D1C">
        <w:rPr>
          <w:rFonts w:asciiTheme="minorHAnsi" w:hAnsiTheme="minorHAnsi" w:cstheme="minorHAnsi"/>
          <w:sz w:val="22"/>
          <w:szCs w:val="22"/>
        </w:rPr>
        <w:t xml:space="preserve"> και θα πρέπει να πληρούν τις περιγραφόμενες τεχνικές προδιαγραφές.</w:t>
      </w:r>
    </w:p>
    <w:tbl>
      <w:tblPr>
        <w:tblStyle w:val="a6"/>
        <w:tblW w:w="0" w:type="auto"/>
        <w:jc w:val="center"/>
        <w:tblLook w:val="04A0" w:firstRow="1" w:lastRow="0" w:firstColumn="1" w:lastColumn="0" w:noHBand="0" w:noVBand="1"/>
      </w:tblPr>
      <w:tblGrid>
        <w:gridCol w:w="884"/>
        <w:gridCol w:w="2373"/>
        <w:gridCol w:w="3826"/>
        <w:gridCol w:w="2551"/>
      </w:tblGrid>
      <w:tr w:rsidR="00220BDC" w:rsidRPr="00BB2509" w14:paraId="0BAF4199" w14:textId="77777777" w:rsidTr="00220BDC">
        <w:trPr>
          <w:jc w:val="center"/>
        </w:trPr>
        <w:tc>
          <w:tcPr>
            <w:tcW w:w="884" w:type="dxa"/>
          </w:tcPr>
          <w:p w14:paraId="0C8F8C4F"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bookmarkStart w:id="1" w:name="_Toc454543770"/>
            <w:r w:rsidRPr="00220BDC">
              <w:rPr>
                <w:rFonts w:asciiTheme="minorHAnsi" w:hAnsiTheme="minorHAnsi" w:cstheme="minorHAnsi"/>
                <w:sz w:val="22"/>
                <w:szCs w:val="22"/>
              </w:rPr>
              <w:t>Α/Α</w:t>
            </w:r>
          </w:p>
        </w:tc>
        <w:tc>
          <w:tcPr>
            <w:tcW w:w="2373" w:type="dxa"/>
          </w:tcPr>
          <w:p w14:paraId="7A0677A1"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ΕΙΔΟΣ</w:t>
            </w:r>
          </w:p>
        </w:tc>
        <w:tc>
          <w:tcPr>
            <w:tcW w:w="3826" w:type="dxa"/>
          </w:tcPr>
          <w:p w14:paraId="65285FE2"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ΤΕΧΝΙΚΕΣ ΠΡΟΔΙΑΓΡΑΦΕΣ</w:t>
            </w:r>
          </w:p>
        </w:tc>
        <w:tc>
          <w:tcPr>
            <w:tcW w:w="2551" w:type="dxa"/>
          </w:tcPr>
          <w:p w14:paraId="58F35FCE"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ΠΟΣΟΤΗΤΑ</w:t>
            </w:r>
          </w:p>
        </w:tc>
      </w:tr>
      <w:tr w:rsidR="00220BDC" w:rsidRPr="00BB2509" w14:paraId="1810D286" w14:textId="77777777" w:rsidTr="00220BDC">
        <w:trPr>
          <w:jc w:val="center"/>
        </w:trPr>
        <w:tc>
          <w:tcPr>
            <w:tcW w:w="884" w:type="dxa"/>
          </w:tcPr>
          <w:p w14:paraId="5D74434D"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1</w:t>
            </w:r>
          </w:p>
        </w:tc>
        <w:tc>
          <w:tcPr>
            <w:tcW w:w="2373" w:type="dxa"/>
          </w:tcPr>
          <w:p w14:paraId="5046CE11"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 xml:space="preserve">ΛΑΒΙΔΑ ΨΑΛΙΔΙ 5ΜΜ </w:t>
            </w:r>
          </w:p>
          <w:p w14:paraId="475C4DFF"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tc>
        <w:tc>
          <w:tcPr>
            <w:tcW w:w="3826" w:type="dxa"/>
          </w:tcPr>
          <w:p w14:paraId="3B291816"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Να είναι αποστειρωμένο κατάλληλο για σύνδεση με διαθερμία, να φέρει μόνωση σε όλο το μήκος του στυλεού.</w:t>
            </w:r>
          </w:p>
          <w:p w14:paraId="328DE5C6"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tc>
        <w:tc>
          <w:tcPr>
            <w:tcW w:w="2551" w:type="dxa"/>
          </w:tcPr>
          <w:p w14:paraId="08B4B859" w14:textId="39EB04D0" w:rsidR="00220BDC" w:rsidRPr="00220BDC" w:rsidRDefault="00220BDC" w:rsidP="009070BE">
            <w:pPr>
              <w:tabs>
                <w:tab w:val="left" w:pos="720"/>
                <w:tab w:val="center" w:pos="4153"/>
                <w:tab w:val="right" w:pos="8306"/>
              </w:tabs>
              <w:spacing w:line="276" w:lineRule="auto"/>
              <w:rPr>
                <w:rFonts w:asciiTheme="minorHAnsi" w:hAnsiTheme="minorHAnsi" w:cstheme="minorHAnsi"/>
                <w:sz w:val="22"/>
                <w:szCs w:val="22"/>
              </w:rPr>
            </w:pPr>
            <w:r w:rsidRPr="00220BDC">
              <w:rPr>
                <w:rFonts w:asciiTheme="minorHAnsi" w:hAnsiTheme="minorHAnsi" w:cstheme="minorHAnsi"/>
                <w:sz w:val="22"/>
                <w:szCs w:val="22"/>
              </w:rPr>
              <w:t xml:space="preserve">            </w:t>
            </w:r>
            <w:r w:rsidR="0021770D">
              <w:rPr>
                <w:rFonts w:asciiTheme="minorHAnsi" w:hAnsiTheme="minorHAnsi" w:cstheme="minorHAnsi"/>
                <w:sz w:val="22"/>
                <w:szCs w:val="22"/>
              </w:rPr>
              <w:t xml:space="preserve">      </w:t>
            </w:r>
            <w:r w:rsidRPr="00220BDC">
              <w:rPr>
                <w:rFonts w:asciiTheme="minorHAnsi" w:hAnsiTheme="minorHAnsi" w:cstheme="minorHAnsi"/>
                <w:sz w:val="22"/>
                <w:szCs w:val="22"/>
              </w:rPr>
              <w:t xml:space="preserve">  60</w:t>
            </w:r>
          </w:p>
        </w:tc>
      </w:tr>
      <w:tr w:rsidR="00220BDC" w:rsidRPr="00BB2509" w14:paraId="3B86E02E" w14:textId="77777777" w:rsidTr="00220BDC">
        <w:trPr>
          <w:trHeight w:val="3521"/>
          <w:jc w:val="center"/>
        </w:trPr>
        <w:tc>
          <w:tcPr>
            <w:tcW w:w="884" w:type="dxa"/>
          </w:tcPr>
          <w:p w14:paraId="58692E41"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lastRenderedPageBreak/>
              <w:t>2</w:t>
            </w:r>
          </w:p>
        </w:tc>
        <w:tc>
          <w:tcPr>
            <w:tcW w:w="2373" w:type="dxa"/>
          </w:tcPr>
          <w:p w14:paraId="562049B4"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ΤΡΟΚΑΡ ΜΙΑΣ ΧΡΗΣΕΩΣ</w:t>
            </w:r>
          </w:p>
        </w:tc>
        <w:tc>
          <w:tcPr>
            <w:tcW w:w="3826" w:type="dxa"/>
          </w:tcPr>
          <w:p w14:paraId="10E478A4" w14:textId="0A7544F0" w:rsidR="00220BDC" w:rsidRPr="00220BDC" w:rsidRDefault="0021770D" w:rsidP="0021770D">
            <w:pPr>
              <w:rPr>
                <w:rFonts w:asciiTheme="minorHAnsi" w:hAnsiTheme="minorHAnsi" w:cstheme="minorHAnsi"/>
                <w:sz w:val="22"/>
                <w:szCs w:val="22"/>
              </w:rPr>
            </w:pPr>
            <w:r>
              <w:rPr>
                <w:rFonts w:asciiTheme="minorHAnsi" w:hAnsiTheme="minorHAnsi" w:cstheme="minorHAnsi"/>
                <w:sz w:val="22"/>
                <w:szCs w:val="22"/>
                <w:lang w:val="en-US"/>
              </w:rPr>
              <w:t>T</w:t>
            </w:r>
            <w:r w:rsidR="00220BDC" w:rsidRPr="00220BDC">
              <w:rPr>
                <w:rFonts w:asciiTheme="minorHAnsi" w:hAnsiTheme="minorHAnsi" w:cstheme="minorHAnsi"/>
                <w:sz w:val="22"/>
                <w:szCs w:val="22"/>
              </w:rPr>
              <w:t>rocar μιας χρήσεως διαμέτρου 5mm με ατραυματικό άκρο με μήκος κάνουλας 100mm. Να διαθέτει λόγχη σχήματος νυστεριού, διαφανή με ατραυματικό κάλυμμα ασφαλείας της λόγχης για ελαχιστοποίηση του κινδύνου πρόκλησης τραυματισμού των σπλάχνων. Να έχουν ενσωματωμένο σταθεροποιητή και μειωτήρα. Να διαθέτει βαλβίδα αεροστεγανότητας για αποφυγή απώλειας πνευμοπεριτοναιου και κάνουλα τριών οδών CO2.</w:t>
            </w:r>
          </w:p>
        </w:tc>
        <w:tc>
          <w:tcPr>
            <w:tcW w:w="2551" w:type="dxa"/>
          </w:tcPr>
          <w:p w14:paraId="27F4D64A"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76CD9CE3"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90</w:t>
            </w:r>
          </w:p>
          <w:p w14:paraId="49089FA8"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6AE1DF26"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763A9CF4"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41A42910"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51C81E5B"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05417735" w14:textId="77777777" w:rsidR="00220BDC" w:rsidRPr="00220BDC" w:rsidRDefault="00220BDC" w:rsidP="009070BE">
            <w:pPr>
              <w:tabs>
                <w:tab w:val="left" w:pos="720"/>
                <w:tab w:val="center" w:pos="4153"/>
                <w:tab w:val="right" w:pos="8306"/>
              </w:tabs>
              <w:spacing w:line="276" w:lineRule="auto"/>
              <w:rPr>
                <w:rFonts w:asciiTheme="minorHAnsi" w:hAnsiTheme="minorHAnsi" w:cstheme="minorHAnsi"/>
                <w:sz w:val="22"/>
                <w:szCs w:val="22"/>
              </w:rPr>
            </w:pPr>
          </w:p>
        </w:tc>
      </w:tr>
      <w:tr w:rsidR="00220BDC" w:rsidRPr="00BB2509" w14:paraId="1D983119" w14:textId="77777777" w:rsidTr="00220BDC">
        <w:trPr>
          <w:trHeight w:val="4109"/>
          <w:jc w:val="center"/>
        </w:trPr>
        <w:tc>
          <w:tcPr>
            <w:tcW w:w="884" w:type="dxa"/>
          </w:tcPr>
          <w:p w14:paraId="405319D4"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3</w:t>
            </w:r>
          </w:p>
        </w:tc>
        <w:tc>
          <w:tcPr>
            <w:tcW w:w="2373" w:type="dxa"/>
          </w:tcPr>
          <w:p w14:paraId="4F12C10B"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 xml:space="preserve">SET ΤΡΟΚΑΡ 5/12mm (ΜΕ ΕΝΑ ΤΡΟΚΑΡ - 1 ΚΑΝΟΥΛΑ) </w:t>
            </w:r>
          </w:p>
          <w:p w14:paraId="1D849379"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tc>
        <w:tc>
          <w:tcPr>
            <w:tcW w:w="3826" w:type="dxa"/>
          </w:tcPr>
          <w:p w14:paraId="021A3F95" w14:textId="77777777" w:rsidR="00220BDC" w:rsidRPr="00220BDC" w:rsidRDefault="00220BDC" w:rsidP="0021770D">
            <w:pPr>
              <w:tabs>
                <w:tab w:val="left" w:pos="720"/>
                <w:tab w:val="center" w:pos="4153"/>
                <w:tab w:val="right" w:pos="8306"/>
              </w:tabs>
              <w:spacing w:line="276" w:lineRule="auto"/>
              <w:rPr>
                <w:rFonts w:asciiTheme="minorHAnsi" w:hAnsiTheme="minorHAnsi" w:cstheme="minorHAnsi"/>
                <w:sz w:val="22"/>
                <w:szCs w:val="22"/>
              </w:rPr>
            </w:pPr>
          </w:p>
          <w:p w14:paraId="4405FA90" w14:textId="77777777" w:rsidR="00220BDC" w:rsidRPr="00220BDC" w:rsidRDefault="00220BDC" w:rsidP="0021770D">
            <w:pPr>
              <w:rPr>
                <w:rFonts w:asciiTheme="minorHAnsi" w:hAnsiTheme="minorHAnsi" w:cstheme="minorHAnsi"/>
                <w:sz w:val="22"/>
                <w:szCs w:val="22"/>
              </w:rPr>
            </w:pPr>
            <w:r w:rsidRPr="00220BDC">
              <w:rPr>
                <w:rFonts w:asciiTheme="minorHAnsi" w:hAnsiTheme="minorHAnsi" w:cstheme="minorHAnsi"/>
                <w:sz w:val="22"/>
                <w:szCs w:val="22"/>
              </w:rPr>
              <w:t>Trocar μίας χρήσεως διαμέτρου 5/12mm, να διαθέτει ατραυματικό άκρο με μήκος κάνουλας 100mm. Να διαθέτει λόγχη σχήματος νυστεριού, διαφανή με ατραυματικό κάλυμμα ασφαλείας της λόγχης για ελαχιστοποίηση του κινδύνου πρόκλησης τραυματισμού των σπλάχνων. Να έχουν ενσωματωμένο σταθεροποιητή και μειωτήρα. Να διαθέτει βαλβίδα αεροστεγανότητας για αποφυγή απώλειας πνευμοπεριτοναιου και κάνουλα τριών οδών C02.</w:t>
            </w:r>
          </w:p>
          <w:p w14:paraId="346A5270" w14:textId="77777777" w:rsidR="00220BDC" w:rsidRPr="00220BDC" w:rsidRDefault="00220BDC" w:rsidP="0021770D">
            <w:pPr>
              <w:tabs>
                <w:tab w:val="left" w:pos="720"/>
                <w:tab w:val="center" w:pos="4153"/>
                <w:tab w:val="right" w:pos="8306"/>
              </w:tabs>
              <w:spacing w:line="276" w:lineRule="auto"/>
              <w:rPr>
                <w:rFonts w:asciiTheme="minorHAnsi" w:hAnsiTheme="minorHAnsi" w:cstheme="minorHAnsi"/>
                <w:sz w:val="22"/>
                <w:szCs w:val="22"/>
              </w:rPr>
            </w:pPr>
          </w:p>
        </w:tc>
        <w:tc>
          <w:tcPr>
            <w:tcW w:w="2551" w:type="dxa"/>
          </w:tcPr>
          <w:p w14:paraId="6DE96149" w14:textId="77777777" w:rsidR="00220BDC" w:rsidRPr="00220BDC" w:rsidRDefault="00220BDC" w:rsidP="009070BE">
            <w:pPr>
              <w:tabs>
                <w:tab w:val="left" w:pos="720"/>
                <w:tab w:val="center" w:pos="4153"/>
                <w:tab w:val="right" w:pos="8306"/>
              </w:tabs>
              <w:spacing w:line="276" w:lineRule="auto"/>
              <w:rPr>
                <w:rFonts w:asciiTheme="minorHAnsi" w:hAnsiTheme="minorHAnsi" w:cstheme="minorHAnsi"/>
                <w:sz w:val="22"/>
                <w:szCs w:val="22"/>
              </w:rPr>
            </w:pPr>
          </w:p>
          <w:p w14:paraId="2D461C1D"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60</w:t>
            </w:r>
          </w:p>
          <w:p w14:paraId="75B16244"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3113D3D3"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60B208B6"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29051DC3"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44538E0B"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p w14:paraId="547D0B6B" w14:textId="77777777" w:rsidR="00220BDC" w:rsidRPr="00220BDC" w:rsidRDefault="00220BDC" w:rsidP="009070BE">
            <w:pPr>
              <w:tabs>
                <w:tab w:val="left" w:pos="720"/>
                <w:tab w:val="center" w:pos="4153"/>
                <w:tab w:val="right" w:pos="8306"/>
              </w:tabs>
              <w:spacing w:line="276" w:lineRule="auto"/>
              <w:rPr>
                <w:rFonts w:asciiTheme="minorHAnsi" w:hAnsiTheme="minorHAnsi" w:cstheme="minorHAnsi"/>
                <w:sz w:val="22"/>
                <w:szCs w:val="22"/>
              </w:rPr>
            </w:pPr>
          </w:p>
          <w:p w14:paraId="5C2BF664" w14:textId="77777777" w:rsidR="00220BDC" w:rsidRPr="00220BDC" w:rsidRDefault="00220BDC" w:rsidP="009070BE">
            <w:pPr>
              <w:tabs>
                <w:tab w:val="left" w:pos="720"/>
                <w:tab w:val="center" w:pos="4153"/>
                <w:tab w:val="right" w:pos="8306"/>
              </w:tabs>
              <w:spacing w:line="276" w:lineRule="auto"/>
              <w:rPr>
                <w:rFonts w:asciiTheme="minorHAnsi" w:hAnsiTheme="minorHAnsi" w:cstheme="minorHAnsi"/>
                <w:sz w:val="22"/>
                <w:szCs w:val="22"/>
              </w:rPr>
            </w:pPr>
          </w:p>
        </w:tc>
      </w:tr>
      <w:tr w:rsidR="00220BDC" w:rsidRPr="00BB2509" w14:paraId="32830816" w14:textId="77777777" w:rsidTr="00220BDC">
        <w:trPr>
          <w:jc w:val="center"/>
        </w:trPr>
        <w:tc>
          <w:tcPr>
            <w:tcW w:w="884" w:type="dxa"/>
          </w:tcPr>
          <w:p w14:paraId="72A04C98"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4</w:t>
            </w:r>
          </w:p>
        </w:tc>
        <w:tc>
          <w:tcPr>
            <w:tcW w:w="2373" w:type="dxa"/>
          </w:tcPr>
          <w:p w14:paraId="0AA74C1F"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ΤΡΟΚΑΡ ΤΥΦΛΟΥ ΑΚΡΟΥ ΤΥΠΟΥ HASSON ΜΙΑΣ ΧΡΗΣΕΩΣ</w:t>
            </w:r>
          </w:p>
          <w:p w14:paraId="4F200020"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tc>
        <w:tc>
          <w:tcPr>
            <w:tcW w:w="3826" w:type="dxa"/>
          </w:tcPr>
          <w:p w14:paraId="19B1B4AD" w14:textId="77777777" w:rsidR="00220BDC" w:rsidRPr="00220BDC" w:rsidRDefault="00220BDC" w:rsidP="0021770D">
            <w:pPr>
              <w:rPr>
                <w:rFonts w:asciiTheme="minorHAnsi" w:hAnsiTheme="minorHAnsi" w:cstheme="minorHAnsi"/>
                <w:sz w:val="22"/>
                <w:szCs w:val="22"/>
              </w:rPr>
            </w:pPr>
            <w:r w:rsidRPr="00220BDC">
              <w:rPr>
                <w:rFonts w:asciiTheme="minorHAnsi" w:hAnsiTheme="minorHAnsi" w:cstheme="minorHAnsi"/>
                <w:sz w:val="22"/>
                <w:szCs w:val="22"/>
              </w:rPr>
              <w:t>Να είναι διαμέτρου 5/12mm με κώνο σταθεροποιητή και θέσεις στήριξης ραμμάτων για ανοιχτή λαπαροσκοπική τεχνική.</w:t>
            </w:r>
          </w:p>
          <w:p w14:paraId="516D1DA6" w14:textId="77777777" w:rsidR="00220BDC" w:rsidRPr="00220BDC" w:rsidRDefault="00220BDC" w:rsidP="0021770D">
            <w:pPr>
              <w:tabs>
                <w:tab w:val="left" w:pos="720"/>
                <w:tab w:val="center" w:pos="4153"/>
                <w:tab w:val="right" w:pos="8306"/>
              </w:tabs>
              <w:spacing w:line="276" w:lineRule="auto"/>
              <w:rPr>
                <w:rFonts w:asciiTheme="minorHAnsi" w:hAnsiTheme="minorHAnsi" w:cstheme="minorHAnsi"/>
                <w:sz w:val="22"/>
                <w:szCs w:val="22"/>
              </w:rPr>
            </w:pPr>
          </w:p>
        </w:tc>
        <w:tc>
          <w:tcPr>
            <w:tcW w:w="2551" w:type="dxa"/>
          </w:tcPr>
          <w:p w14:paraId="62174A1C"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60</w:t>
            </w:r>
          </w:p>
        </w:tc>
      </w:tr>
      <w:tr w:rsidR="00220BDC" w:rsidRPr="00BB2509" w14:paraId="6BEFB1E4" w14:textId="77777777" w:rsidTr="00220BDC">
        <w:trPr>
          <w:jc w:val="center"/>
        </w:trPr>
        <w:tc>
          <w:tcPr>
            <w:tcW w:w="884" w:type="dxa"/>
          </w:tcPr>
          <w:p w14:paraId="67DA0DC1"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5</w:t>
            </w:r>
          </w:p>
        </w:tc>
        <w:tc>
          <w:tcPr>
            <w:tcW w:w="2373" w:type="dxa"/>
          </w:tcPr>
          <w:p w14:paraId="334E962E"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ΚΥΡΤΗ ΛΑΒΙΔΑ ΠΑΡΑΣΚΕΥΗΣ ΙΣΤΩΝ  (dissecteur)</w:t>
            </w:r>
          </w:p>
          <w:p w14:paraId="68E44038"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tc>
        <w:tc>
          <w:tcPr>
            <w:tcW w:w="3826" w:type="dxa"/>
          </w:tcPr>
          <w:p w14:paraId="1780988F" w14:textId="77777777" w:rsidR="00220BDC" w:rsidRPr="00220BDC" w:rsidRDefault="00220BDC" w:rsidP="0021770D">
            <w:pPr>
              <w:rPr>
                <w:rFonts w:asciiTheme="minorHAnsi" w:hAnsiTheme="minorHAnsi" w:cstheme="minorHAnsi"/>
                <w:sz w:val="22"/>
                <w:szCs w:val="22"/>
              </w:rPr>
            </w:pPr>
            <w:r w:rsidRPr="00220BDC">
              <w:rPr>
                <w:rFonts w:asciiTheme="minorHAnsi" w:hAnsiTheme="minorHAnsi" w:cstheme="minorHAnsi"/>
                <w:sz w:val="22"/>
                <w:szCs w:val="22"/>
              </w:rPr>
              <w:t>Να διαθέτει μακριούς ατραυματικούς σιαγόνες με περιστρεφόμενη και πιστολοειδή λαβή, να συνδέεται με διαθερμία, να είναι διαμέτρου 5mm.</w:t>
            </w:r>
          </w:p>
          <w:p w14:paraId="3B697539" w14:textId="77777777" w:rsidR="00220BDC" w:rsidRPr="00220BDC" w:rsidRDefault="00220BDC" w:rsidP="0021770D">
            <w:pPr>
              <w:tabs>
                <w:tab w:val="left" w:pos="720"/>
                <w:tab w:val="center" w:pos="4153"/>
                <w:tab w:val="right" w:pos="8306"/>
              </w:tabs>
              <w:spacing w:line="276" w:lineRule="auto"/>
              <w:rPr>
                <w:rFonts w:asciiTheme="minorHAnsi" w:hAnsiTheme="minorHAnsi" w:cstheme="minorHAnsi"/>
                <w:sz w:val="22"/>
                <w:szCs w:val="22"/>
              </w:rPr>
            </w:pPr>
          </w:p>
        </w:tc>
        <w:tc>
          <w:tcPr>
            <w:tcW w:w="2551" w:type="dxa"/>
          </w:tcPr>
          <w:p w14:paraId="57C2EC4A"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60</w:t>
            </w:r>
          </w:p>
        </w:tc>
      </w:tr>
      <w:tr w:rsidR="00220BDC" w:rsidRPr="00BB2509" w14:paraId="2C064E2F" w14:textId="77777777" w:rsidTr="00220BDC">
        <w:trPr>
          <w:jc w:val="center"/>
        </w:trPr>
        <w:tc>
          <w:tcPr>
            <w:tcW w:w="884" w:type="dxa"/>
          </w:tcPr>
          <w:p w14:paraId="65885DF4"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6</w:t>
            </w:r>
          </w:p>
        </w:tc>
        <w:tc>
          <w:tcPr>
            <w:tcW w:w="2373" w:type="dxa"/>
          </w:tcPr>
          <w:p w14:paraId="3B8949A9"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 xml:space="preserve">ΛΑΠΑΡΟΣΚΟΠΙΚΗ ΛΑΒΙΔΑ ΣΥΛΛΗΨΗΣ 5ΜΜ </w:t>
            </w:r>
          </w:p>
          <w:p w14:paraId="1CDBA114"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tc>
        <w:tc>
          <w:tcPr>
            <w:tcW w:w="3826" w:type="dxa"/>
          </w:tcPr>
          <w:p w14:paraId="30BF3716" w14:textId="77777777" w:rsidR="00220BDC" w:rsidRPr="00220BDC" w:rsidRDefault="00220BDC" w:rsidP="0021770D">
            <w:pPr>
              <w:rPr>
                <w:rFonts w:asciiTheme="minorHAnsi" w:hAnsiTheme="minorHAnsi" w:cstheme="minorHAnsi"/>
                <w:sz w:val="22"/>
                <w:szCs w:val="22"/>
              </w:rPr>
            </w:pPr>
            <w:r w:rsidRPr="00220BDC">
              <w:rPr>
                <w:rFonts w:asciiTheme="minorHAnsi" w:hAnsiTheme="minorHAnsi" w:cstheme="minorHAnsi"/>
                <w:sz w:val="22"/>
                <w:szCs w:val="22"/>
              </w:rPr>
              <w:t>Να διαθέτει ατραυματικές σιαγώνες με περιστρεφόμενο στυλεό και οδοντωτά σκέλη, να διαθέτει μηχανισμό κλειδώματος, να είναι  αποστειρωμένη.</w:t>
            </w:r>
          </w:p>
          <w:p w14:paraId="32B11106" w14:textId="77777777" w:rsidR="00220BDC" w:rsidRPr="00220BDC" w:rsidRDefault="00220BDC" w:rsidP="0021770D">
            <w:pPr>
              <w:tabs>
                <w:tab w:val="left" w:pos="720"/>
                <w:tab w:val="center" w:pos="4153"/>
                <w:tab w:val="right" w:pos="8306"/>
              </w:tabs>
              <w:spacing w:line="276" w:lineRule="auto"/>
              <w:rPr>
                <w:rFonts w:asciiTheme="minorHAnsi" w:hAnsiTheme="minorHAnsi" w:cstheme="minorHAnsi"/>
                <w:sz w:val="22"/>
                <w:szCs w:val="22"/>
              </w:rPr>
            </w:pPr>
          </w:p>
        </w:tc>
        <w:tc>
          <w:tcPr>
            <w:tcW w:w="2551" w:type="dxa"/>
          </w:tcPr>
          <w:p w14:paraId="4DE6D857"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100</w:t>
            </w:r>
          </w:p>
        </w:tc>
      </w:tr>
      <w:tr w:rsidR="00220BDC" w:rsidRPr="00BB2509" w14:paraId="639FBB0A" w14:textId="77777777" w:rsidTr="00220BDC">
        <w:trPr>
          <w:jc w:val="center"/>
        </w:trPr>
        <w:tc>
          <w:tcPr>
            <w:tcW w:w="884" w:type="dxa"/>
          </w:tcPr>
          <w:p w14:paraId="08F22CFB"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7</w:t>
            </w:r>
          </w:p>
        </w:tc>
        <w:tc>
          <w:tcPr>
            <w:tcW w:w="2373" w:type="dxa"/>
          </w:tcPr>
          <w:p w14:paraId="4DB44CBC"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 xml:space="preserve">ΛΑΠΑΡΟΣΚΟΠΙΚΟ L-HOOK 5MM </w:t>
            </w:r>
          </w:p>
          <w:p w14:paraId="18F0A0F1"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tc>
        <w:tc>
          <w:tcPr>
            <w:tcW w:w="3826" w:type="dxa"/>
          </w:tcPr>
          <w:p w14:paraId="625AEC74" w14:textId="77777777" w:rsidR="00220BDC" w:rsidRPr="00220BDC" w:rsidRDefault="00220BDC" w:rsidP="0021770D">
            <w:pPr>
              <w:tabs>
                <w:tab w:val="left" w:pos="720"/>
                <w:tab w:val="center" w:pos="4153"/>
                <w:tab w:val="right" w:pos="8306"/>
              </w:tabs>
              <w:spacing w:line="276" w:lineRule="auto"/>
              <w:rPr>
                <w:rFonts w:asciiTheme="minorHAnsi" w:hAnsiTheme="minorHAnsi" w:cstheme="minorHAnsi"/>
                <w:sz w:val="22"/>
                <w:szCs w:val="22"/>
              </w:rPr>
            </w:pPr>
          </w:p>
        </w:tc>
        <w:tc>
          <w:tcPr>
            <w:tcW w:w="2551" w:type="dxa"/>
          </w:tcPr>
          <w:p w14:paraId="552E131A"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60</w:t>
            </w:r>
          </w:p>
        </w:tc>
      </w:tr>
      <w:tr w:rsidR="00220BDC" w:rsidRPr="00BB2509" w14:paraId="3F87DC9D" w14:textId="77777777" w:rsidTr="00220BDC">
        <w:trPr>
          <w:jc w:val="center"/>
        </w:trPr>
        <w:tc>
          <w:tcPr>
            <w:tcW w:w="884" w:type="dxa"/>
          </w:tcPr>
          <w:p w14:paraId="01D74C5F"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lastRenderedPageBreak/>
              <w:t>8</w:t>
            </w:r>
          </w:p>
        </w:tc>
        <w:tc>
          <w:tcPr>
            <w:tcW w:w="2373" w:type="dxa"/>
          </w:tcPr>
          <w:p w14:paraId="3B9994E8"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 xml:space="preserve">ΚΛΙΠ ΑΠΟΛΙΝΩΣΗΣ ΑΓΓΕΙΩΝ ΜΕΤΑΛΙΚΑ MEDIUM/LARGE </w:t>
            </w:r>
          </w:p>
          <w:p w14:paraId="0DF24B33"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p>
        </w:tc>
        <w:tc>
          <w:tcPr>
            <w:tcW w:w="3826" w:type="dxa"/>
          </w:tcPr>
          <w:p w14:paraId="233B8F83" w14:textId="77777777" w:rsidR="00220BDC" w:rsidRPr="00220BDC" w:rsidRDefault="00220BDC" w:rsidP="0021770D">
            <w:pPr>
              <w:rPr>
                <w:rFonts w:asciiTheme="minorHAnsi" w:hAnsiTheme="minorHAnsi" w:cstheme="minorHAnsi"/>
                <w:sz w:val="22"/>
                <w:szCs w:val="22"/>
              </w:rPr>
            </w:pPr>
            <w:r w:rsidRPr="00220BDC">
              <w:rPr>
                <w:rFonts w:asciiTheme="minorHAnsi" w:hAnsiTheme="minorHAnsi" w:cstheme="minorHAnsi"/>
                <w:sz w:val="22"/>
                <w:szCs w:val="22"/>
              </w:rPr>
              <w:t>Να είναι μέγεθος MEDIUM /LARGE, να είναι κατάλληλα για κλιπαδόρο Ackerman, Να διατίθεται σε αποστειρωμένη κασέτα των 6 κλιπ.</w:t>
            </w:r>
          </w:p>
          <w:p w14:paraId="3EFD5FF8" w14:textId="77777777" w:rsidR="00220BDC" w:rsidRPr="00220BDC" w:rsidRDefault="00220BDC" w:rsidP="0021770D">
            <w:pPr>
              <w:tabs>
                <w:tab w:val="left" w:pos="720"/>
                <w:tab w:val="center" w:pos="4153"/>
                <w:tab w:val="right" w:pos="8306"/>
              </w:tabs>
              <w:spacing w:line="276" w:lineRule="auto"/>
              <w:rPr>
                <w:rFonts w:asciiTheme="minorHAnsi" w:hAnsiTheme="minorHAnsi" w:cstheme="minorHAnsi"/>
                <w:sz w:val="22"/>
                <w:szCs w:val="22"/>
              </w:rPr>
            </w:pPr>
          </w:p>
        </w:tc>
        <w:tc>
          <w:tcPr>
            <w:tcW w:w="2551" w:type="dxa"/>
          </w:tcPr>
          <w:p w14:paraId="19577C98"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120</w:t>
            </w:r>
          </w:p>
          <w:p w14:paraId="4C53A258"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Συσκευασίες των 6τμχ</w:t>
            </w:r>
          </w:p>
        </w:tc>
      </w:tr>
      <w:tr w:rsidR="00220BDC" w:rsidRPr="00BB2509" w14:paraId="564B2F87" w14:textId="77777777" w:rsidTr="00220BDC">
        <w:trPr>
          <w:jc w:val="center"/>
        </w:trPr>
        <w:tc>
          <w:tcPr>
            <w:tcW w:w="884" w:type="dxa"/>
          </w:tcPr>
          <w:p w14:paraId="5A275A49"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9</w:t>
            </w:r>
          </w:p>
        </w:tc>
        <w:tc>
          <w:tcPr>
            <w:tcW w:w="2373" w:type="dxa"/>
          </w:tcPr>
          <w:p w14:paraId="32BF87E6"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ΣΑΚΟΥΣ ΠΕΡΙΣΥΛΛΟΓΗΣ</w:t>
            </w:r>
          </w:p>
          <w:p w14:paraId="78CD532D" w14:textId="77777777" w:rsidR="00220BDC" w:rsidRPr="00220BDC" w:rsidRDefault="00220BDC" w:rsidP="009070BE">
            <w:pPr>
              <w:jc w:val="center"/>
              <w:rPr>
                <w:rFonts w:asciiTheme="minorHAnsi" w:hAnsiTheme="minorHAnsi" w:cstheme="minorHAnsi"/>
                <w:sz w:val="22"/>
                <w:szCs w:val="22"/>
              </w:rPr>
            </w:pPr>
          </w:p>
        </w:tc>
        <w:tc>
          <w:tcPr>
            <w:tcW w:w="3826" w:type="dxa"/>
          </w:tcPr>
          <w:p w14:paraId="77FCD044" w14:textId="77777777" w:rsidR="00220BDC" w:rsidRPr="00220BDC" w:rsidRDefault="00220BDC" w:rsidP="0021770D">
            <w:pPr>
              <w:rPr>
                <w:rFonts w:asciiTheme="minorHAnsi" w:hAnsiTheme="minorHAnsi" w:cstheme="minorHAnsi"/>
                <w:sz w:val="22"/>
                <w:szCs w:val="22"/>
              </w:rPr>
            </w:pPr>
            <w:r w:rsidRPr="00220BDC">
              <w:rPr>
                <w:rFonts w:asciiTheme="minorHAnsi" w:hAnsiTheme="minorHAnsi" w:cstheme="minorHAnsi"/>
                <w:sz w:val="22"/>
                <w:szCs w:val="22"/>
              </w:rPr>
              <w:t>Να έχει διαμέτρου 10mm</w:t>
            </w:r>
            <w:r w:rsidRPr="00220BDC">
              <w:rPr>
                <w:rFonts w:asciiTheme="minorHAnsi" w:hAnsiTheme="minorHAnsi" w:cstheme="minorHAnsi"/>
                <w:sz w:val="22"/>
                <w:szCs w:val="22"/>
              </w:rPr>
              <w:br/>
              <w:t>Να διαθέτει  μηχανισμό χρήσης δύο φάσεων</w:t>
            </w:r>
            <w:r w:rsidRPr="00220BDC">
              <w:rPr>
                <w:rFonts w:asciiTheme="minorHAnsi" w:hAnsiTheme="minorHAnsi" w:cstheme="minorHAnsi"/>
                <w:sz w:val="22"/>
                <w:szCs w:val="22"/>
              </w:rPr>
              <w:br/>
              <w:t xml:space="preserve">Να είναι  μεγάλης περιεκτικότητας 350 ml), </w:t>
            </w:r>
          </w:p>
          <w:p w14:paraId="38CEC8B3" w14:textId="77777777" w:rsidR="00220BDC" w:rsidRPr="00220BDC" w:rsidRDefault="00220BDC" w:rsidP="0021770D">
            <w:pPr>
              <w:tabs>
                <w:tab w:val="left" w:pos="720"/>
                <w:tab w:val="center" w:pos="4153"/>
                <w:tab w:val="right" w:pos="8306"/>
              </w:tabs>
              <w:spacing w:line="276" w:lineRule="auto"/>
              <w:rPr>
                <w:rFonts w:asciiTheme="minorHAnsi" w:hAnsiTheme="minorHAnsi" w:cstheme="minorHAnsi"/>
                <w:sz w:val="22"/>
                <w:szCs w:val="22"/>
              </w:rPr>
            </w:pPr>
          </w:p>
        </w:tc>
        <w:tc>
          <w:tcPr>
            <w:tcW w:w="2551" w:type="dxa"/>
          </w:tcPr>
          <w:p w14:paraId="6FF64893"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15</w:t>
            </w:r>
          </w:p>
        </w:tc>
      </w:tr>
      <w:tr w:rsidR="00220BDC" w:rsidRPr="00BB2509" w14:paraId="6D65BDA7" w14:textId="77777777" w:rsidTr="00220BDC">
        <w:trPr>
          <w:jc w:val="center"/>
        </w:trPr>
        <w:tc>
          <w:tcPr>
            <w:tcW w:w="884" w:type="dxa"/>
          </w:tcPr>
          <w:p w14:paraId="1D6B3F43"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10</w:t>
            </w:r>
          </w:p>
        </w:tc>
        <w:tc>
          <w:tcPr>
            <w:tcW w:w="2373" w:type="dxa"/>
          </w:tcPr>
          <w:p w14:paraId="3666B26D" w14:textId="77777777" w:rsidR="00220BDC" w:rsidRPr="00220BDC" w:rsidRDefault="00220BDC" w:rsidP="009070BE">
            <w:pPr>
              <w:jc w:val="center"/>
              <w:rPr>
                <w:rFonts w:asciiTheme="minorHAnsi" w:hAnsiTheme="minorHAnsi" w:cstheme="minorHAnsi"/>
                <w:sz w:val="22"/>
                <w:szCs w:val="22"/>
              </w:rPr>
            </w:pPr>
            <w:r w:rsidRPr="00220BDC">
              <w:rPr>
                <w:rFonts w:asciiTheme="minorHAnsi" w:hAnsiTheme="minorHAnsi" w:cstheme="minorHAnsi"/>
                <w:sz w:val="22"/>
                <w:szCs w:val="22"/>
              </w:rPr>
              <w:t>ΣΥΣΤΗΜΑ ΑΠΟΛΙΝΩΣΗΣ (ENDOLOOP)</w:t>
            </w:r>
          </w:p>
          <w:p w14:paraId="1CD7C535" w14:textId="77777777" w:rsidR="00220BDC" w:rsidRPr="00220BDC" w:rsidRDefault="00220BDC" w:rsidP="009070BE">
            <w:pPr>
              <w:jc w:val="center"/>
              <w:rPr>
                <w:rFonts w:asciiTheme="minorHAnsi" w:hAnsiTheme="minorHAnsi" w:cstheme="minorHAnsi"/>
                <w:sz w:val="22"/>
                <w:szCs w:val="22"/>
              </w:rPr>
            </w:pPr>
          </w:p>
        </w:tc>
        <w:tc>
          <w:tcPr>
            <w:tcW w:w="3826" w:type="dxa"/>
          </w:tcPr>
          <w:p w14:paraId="1CB55248" w14:textId="77777777" w:rsidR="00220BDC" w:rsidRPr="00220BDC" w:rsidRDefault="00220BDC" w:rsidP="0021770D">
            <w:pPr>
              <w:ind w:firstLineChars="100" w:firstLine="220"/>
              <w:rPr>
                <w:rFonts w:asciiTheme="minorHAnsi" w:hAnsiTheme="minorHAnsi" w:cstheme="minorHAnsi"/>
                <w:sz w:val="22"/>
                <w:szCs w:val="22"/>
              </w:rPr>
            </w:pPr>
            <w:r w:rsidRPr="00220BDC">
              <w:rPr>
                <w:rFonts w:asciiTheme="minorHAnsi" w:hAnsiTheme="minorHAnsi" w:cstheme="minorHAnsi"/>
                <w:sz w:val="22"/>
                <w:szCs w:val="22"/>
              </w:rPr>
              <w:t xml:space="preserve">Να είναι κατάλληλοι για λαπαροσκοπική επέμβαση σκωληκοειδεκτομή </w:t>
            </w:r>
            <w:r w:rsidRPr="00220BDC">
              <w:rPr>
                <w:rFonts w:asciiTheme="minorHAnsi" w:hAnsiTheme="minorHAnsi" w:cstheme="minorHAnsi"/>
                <w:sz w:val="22"/>
                <w:szCs w:val="22"/>
              </w:rPr>
              <w:br/>
              <w:t>Να είναι μη απορροφήσιμοι</w:t>
            </w:r>
          </w:p>
          <w:p w14:paraId="73224754" w14:textId="77777777" w:rsidR="00220BDC" w:rsidRPr="00220BDC" w:rsidRDefault="00220BDC" w:rsidP="0021770D">
            <w:pPr>
              <w:tabs>
                <w:tab w:val="left" w:pos="720"/>
                <w:tab w:val="center" w:pos="4153"/>
                <w:tab w:val="right" w:pos="8306"/>
              </w:tabs>
              <w:spacing w:line="276" w:lineRule="auto"/>
              <w:rPr>
                <w:rFonts w:asciiTheme="minorHAnsi" w:hAnsiTheme="minorHAnsi" w:cstheme="minorHAnsi"/>
                <w:sz w:val="22"/>
                <w:szCs w:val="22"/>
              </w:rPr>
            </w:pPr>
          </w:p>
        </w:tc>
        <w:tc>
          <w:tcPr>
            <w:tcW w:w="2551" w:type="dxa"/>
          </w:tcPr>
          <w:p w14:paraId="0517640B" w14:textId="77777777" w:rsidR="00220BDC" w:rsidRPr="00220BDC" w:rsidRDefault="00220BDC" w:rsidP="009070BE">
            <w:pPr>
              <w:tabs>
                <w:tab w:val="left" w:pos="720"/>
                <w:tab w:val="center" w:pos="4153"/>
                <w:tab w:val="right" w:pos="8306"/>
              </w:tabs>
              <w:spacing w:line="276" w:lineRule="auto"/>
              <w:jc w:val="center"/>
              <w:rPr>
                <w:rFonts w:asciiTheme="minorHAnsi" w:hAnsiTheme="minorHAnsi" w:cstheme="minorHAnsi"/>
                <w:sz w:val="22"/>
                <w:szCs w:val="22"/>
              </w:rPr>
            </w:pPr>
            <w:r w:rsidRPr="00220BDC">
              <w:rPr>
                <w:rFonts w:asciiTheme="minorHAnsi" w:hAnsiTheme="minorHAnsi" w:cstheme="minorHAnsi"/>
                <w:sz w:val="22"/>
                <w:szCs w:val="22"/>
              </w:rPr>
              <w:t>10</w:t>
            </w:r>
          </w:p>
        </w:tc>
      </w:tr>
    </w:tbl>
    <w:bookmarkEnd w:id="1"/>
    <w:p w14:paraId="53722C00" w14:textId="11834DA6" w:rsidR="00AC61FB" w:rsidRPr="00793D1C" w:rsidRDefault="00AC61FB" w:rsidP="00220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2"/>
          <w:szCs w:val="22"/>
        </w:rPr>
      </w:pPr>
      <w:r w:rsidRPr="00793D1C">
        <w:rPr>
          <w:rFonts w:cstheme="minorHAnsi"/>
          <w:b/>
          <w:sz w:val="22"/>
          <w:szCs w:val="22"/>
          <w:u w:val="single"/>
        </w:rPr>
        <w:t>ΓΕΝΙΚΟΙ ΟΡΟΙ</w:t>
      </w:r>
      <w:r w:rsidRPr="00793D1C">
        <w:rPr>
          <w:rFonts w:cstheme="minorHAnsi"/>
          <w:b/>
          <w:sz w:val="22"/>
          <w:szCs w:val="22"/>
        </w:rPr>
        <w:t xml:space="preserve"> :</w:t>
      </w:r>
    </w:p>
    <w:p w14:paraId="7CDA8BFF" w14:textId="77777777" w:rsidR="00AC61FB" w:rsidRPr="00793D1C"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2"/>
          <w:szCs w:val="22"/>
        </w:rPr>
      </w:pPr>
    </w:p>
    <w:p w14:paraId="7E2C9EB1" w14:textId="787DC864" w:rsidR="005B113F" w:rsidRPr="003B6D40"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3B6D40">
        <w:rPr>
          <w:rFonts w:asciiTheme="minorHAnsi" w:hAnsiTheme="minorHAnsi" w:cstheme="minorHAnsi"/>
          <w:sz w:val="22"/>
          <w:szCs w:val="22"/>
        </w:rPr>
        <w:t xml:space="preserve">Ισχύς Προσφορών: </w:t>
      </w:r>
      <w:r w:rsidR="00105D5A" w:rsidRPr="003B6D40">
        <w:rPr>
          <w:rFonts w:asciiTheme="minorHAnsi" w:hAnsiTheme="minorHAnsi" w:cstheme="minorHAnsi"/>
          <w:sz w:val="22"/>
          <w:szCs w:val="22"/>
        </w:rPr>
        <w:t>60</w:t>
      </w:r>
      <w:r w:rsidR="00A63ADE" w:rsidRPr="003B6D40">
        <w:rPr>
          <w:rFonts w:asciiTheme="minorHAnsi" w:hAnsiTheme="minorHAnsi" w:cstheme="minorHAnsi"/>
          <w:sz w:val="22"/>
          <w:szCs w:val="22"/>
        </w:rPr>
        <w:t xml:space="preserve"> ημέρες κατ’ ελάχιστο.</w:t>
      </w:r>
    </w:p>
    <w:p w14:paraId="540F8C8A" w14:textId="710F339C" w:rsidR="00AC61FB" w:rsidRPr="003B6D40" w:rsidRDefault="00A31737" w:rsidP="00AC61FB">
      <w:pPr>
        <w:pStyle w:val="a7"/>
        <w:numPr>
          <w:ilvl w:val="0"/>
          <w:numId w:val="45"/>
        </w:numPr>
        <w:rPr>
          <w:rFonts w:asciiTheme="minorHAnsi" w:hAnsiTheme="minorHAnsi" w:cstheme="minorHAnsi"/>
          <w:sz w:val="22"/>
          <w:szCs w:val="22"/>
        </w:rPr>
      </w:pPr>
      <w:r w:rsidRPr="003B6D40">
        <w:rPr>
          <w:rFonts w:asciiTheme="minorHAnsi" w:hAnsiTheme="minorHAnsi" w:cstheme="minorHAnsi"/>
          <w:sz w:val="22"/>
          <w:szCs w:val="22"/>
        </w:rPr>
        <w:t xml:space="preserve">Αποστολή προσφορών: Ανοιχτές προσφορές στο </w:t>
      </w:r>
      <w:r w:rsidR="00A32B51" w:rsidRPr="003B6D40">
        <w:rPr>
          <w:rFonts w:asciiTheme="minorHAnsi" w:hAnsiTheme="minorHAnsi" w:cstheme="minorHAnsi"/>
          <w:sz w:val="22"/>
          <w:szCs w:val="22"/>
        </w:rPr>
        <w:t>e-</w:t>
      </w:r>
      <w:r w:rsidRPr="003B6D40">
        <w:rPr>
          <w:rFonts w:asciiTheme="minorHAnsi" w:hAnsiTheme="minorHAnsi" w:cstheme="minorHAnsi"/>
          <w:sz w:val="22"/>
          <w:szCs w:val="22"/>
        </w:rPr>
        <w:t>mail:</w:t>
      </w:r>
      <w:r w:rsidR="00A32B51" w:rsidRPr="003B6D40">
        <w:rPr>
          <w:rFonts w:asciiTheme="minorHAnsi" w:hAnsiTheme="minorHAnsi" w:cstheme="minorHAnsi"/>
          <w:sz w:val="22"/>
          <w:szCs w:val="22"/>
        </w:rPr>
        <w:t xml:space="preserve"> </w:t>
      </w:r>
      <w:hyperlink r:id="rId8" w:history="1">
        <w:r w:rsidR="003621D9" w:rsidRPr="003B6D40">
          <w:rPr>
            <w:rFonts w:asciiTheme="minorHAnsi" w:hAnsiTheme="minorHAnsi" w:cstheme="minorHAnsi"/>
            <w:sz w:val="22"/>
            <w:szCs w:val="22"/>
          </w:rPr>
          <w:t>supplies@santorini-hospital.gr</w:t>
        </w:r>
      </w:hyperlink>
      <w:r w:rsidR="00A32B51" w:rsidRPr="003B6D40">
        <w:rPr>
          <w:rFonts w:asciiTheme="minorHAnsi" w:hAnsiTheme="minorHAnsi" w:cstheme="minorHAnsi"/>
          <w:sz w:val="22"/>
          <w:szCs w:val="22"/>
        </w:rPr>
        <w:t xml:space="preserve"> </w:t>
      </w:r>
      <w:r w:rsidR="000D1F68" w:rsidRPr="003B6D40">
        <w:rPr>
          <w:rFonts w:asciiTheme="minorHAnsi" w:hAnsiTheme="minorHAnsi" w:cstheme="minorHAnsi"/>
          <w:sz w:val="22"/>
          <w:szCs w:val="22"/>
        </w:rPr>
        <w:t xml:space="preserve"> </w:t>
      </w:r>
      <w:r w:rsidRPr="003B6D40">
        <w:rPr>
          <w:rFonts w:asciiTheme="minorHAnsi" w:hAnsiTheme="minorHAnsi" w:cstheme="minorHAnsi"/>
          <w:sz w:val="22"/>
          <w:szCs w:val="22"/>
        </w:rPr>
        <w:t>ή στο fax: 22860</w:t>
      </w:r>
      <w:r w:rsidR="001C1A5A" w:rsidRPr="003B6D40">
        <w:rPr>
          <w:rFonts w:asciiTheme="minorHAnsi" w:hAnsiTheme="minorHAnsi" w:cstheme="minorHAnsi"/>
          <w:sz w:val="22"/>
          <w:szCs w:val="22"/>
        </w:rPr>
        <w:t>35</w:t>
      </w:r>
      <w:r w:rsidR="00D747F7" w:rsidRPr="003B6D40">
        <w:rPr>
          <w:rFonts w:asciiTheme="minorHAnsi" w:hAnsiTheme="minorHAnsi" w:cstheme="minorHAnsi"/>
          <w:sz w:val="22"/>
          <w:szCs w:val="22"/>
        </w:rPr>
        <w:t>459</w:t>
      </w:r>
      <w:r w:rsidRPr="003B6D40">
        <w:rPr>
          <w:rFonts w:asciiTheme="minorHAnsi" w:hAnsiTheme="minorHAnsi" w:cstheme="minorHAnsi"/>
          <w:sz w:val="22"/>
          <w:szCs w:val="22"/>
        </w:rPr>
        <w:t xml:space="preserve"> έως </w:t>
      </w:r>
      <w:r w:rsidR="00877F3F" w:rsidRPr="003B6D40">
        <w:rPr>
          <w:rFonts w:asciiTheme="minorHAnsi" w:hAnsiTheme="minorHAnsi" w:cstheme="minorHAnsi"/>
          <w:sz w:val="22"/>
          <w:szCs w:val="22"/>
        </w:rPr>
        <w:t xml:space="preserve">τις </w:t>
      </w:r>
      <w:r w:rsidR="006E5FB5" w:rsidRPr="003B6D40">
        <w:rPr>
          <w:rFonts w:asciiTheme="minorHAnsi" w:hAnsiTheme="minorHAnsi" w:cstheme="minorHAnsi"/>
          <w:sz w:val="22"/>
          <w:szCs w:val="22"/>
        </w:rPr>
        <w:t xml:space="preserve"> </w:t>
      </w:r>
      <w:r w:rsidR="003B6D40" w:rsidRPr="003B6D40">
        <w:rPr>
          <w:rFonts w:asciiTheme="minorHAnsi" w:hAnsiTheme="minorHAnsi" w:cstheme="minorHAnsi"/>
          <w:sz w:val="22"/>
          <w:szCs w:val="22"/>
        </w:rPr>
        <w:t xml:space="preserve">08 Απριλίου </w:t>
      </w:r>
      <w:r w:rsidR="00222B9B" w:rsidRPr="003B6D40">
        <w:rPr>
          <w:rFonts w:asciiTheme="minorHAnsi" w:hAnsiTheme="minorHAnsi" w:cstheme="minorHAnsi"/>
          <w:sz w:val="22"/>
          <w:szCs w:val="22"/>
        </w:rPr>
        <w:t xml:space="preserve">ημέρα </w:t>
      </w:r>
      <w:r w:rsidR="000D1F68" w:rsidRPr="003B6D40">
        <w:rPr>
          <w:rFonts w:asciiTheme="minorHAnsi" w:hAnsiTheme="minorHAnsi" w:cstheme="minorHAnsi"/>
          <w:sz w:val="22"/>
          <w:szCs w:val="22"/>
        </w:rPr>
        <w:t xml:space="preserve">  </w:t>
      </w:r>
      <w:r w:rsidR="00A32B51" w:rsidRPr="003B6D40">
        <w:rPr>
          <w:rFonts w:asciiTheme="minorHAnsi" w:hAnsiTheme="minorHAnsi" w:cstheme="minorHAnsi"/>
          <w:sz w:val="22"/>
          <w:szCs w:val="22"/>
        </w:rPr>
        <w:t>Πέμπτη</w:t>
      </w:r>
      <w:r w:rsidR="000D1F68" w:rsidRPr="003B6D40">
        <w:rPr>
          <w:rFonts w:asciiTheme="minorHAnsi" w:hAnsiTheme="minorHAnsi" w:cstheme="minorHAnsi"/>
          <w:sz w:val="22"/>
          <w:szCs w:val="22"/>
        </w:rPr>
        <w:t xml:space="preserve"> </w:t>
      </w:r>
      <w:r w:rsidR="006E5FB5" w:rsidRPr="003B6D40">
        <w:rPr>
          <w:rFonts w:asciiTheme="minorHAnsi" w:hAnsiTheme="minorHAnsi" w:cstheme="minorHAnsi"/>
          <w:sz w:val="22"/>
          <w:szCs w:val="22"/>
        </w:rPr>
        <w:t xml:space="preserve"> </w:t>
      </w:r>
      <w:r w:rsidRPr="003B6D40">
        <w:rPr>
          <w:rFonts w:asciiTheme="minorHAnsi" w:hAnsiTheme="minorHAnsi" w:cstheme="minorHAnsi"/>
          <w:sz w:val="22"/>
          <w:szCs w:val="22"/>
        </w:rPr>
        <w:t>και ώρα 13:00.</w:t>
      </w:r>
    </w:p>
    <w:p w14:paraId="4360DDC8" w14:textId="77E62D81" w:rsidR="008E4B05" w:rsidRPr="00793D1C" w:rsidRDefault="00A63ADE" w:rsidP="00AC61FB">
      <w:pPr>
        <w:pStyle w:val="a7"/>
        <w:numPr>
          <w:ilvl w:val="0"/>
          <w:numId w:val="45"/>
        </w:numPr>
        <w:rPr>
          <w:rFonts w:asciiTheme="minorHAnsi" w:hAnsiTheme="minorHAnsi" w:cstheme="minorHAnsi"/>
          <w:sz w:val="22"/>
          <w:szCs w:val="22"/>
        </w:rPr>
      </w:pPr>
      <w:r w:rsidRPr="003B6D40">
        <w:rPr>
          <w:rFonts w:asciiTheme="minorHAnsi" w:hAnsiTheme="minorHAnsi" w:cstheme="minorHAnsi"/>
          <w:sz w:val="22"/>
          <w:szCs w:val="22"/>
        </w:rPr>
        <w:t xml:space="preserve">Τρόπος Πληρωμής: </w:t>
      </w:r>
      <w:r w:rsidR="0031418D" w:rsidRPr="003B6D40">
        <w:rPr>
          <w:rFonts w:asciiTheme="minorHAnsi" w:hAnsiTheme="minorHAnsi" w:cstheme="minorHAnsi"/>
          <w:sz w:val="22"/>
          <w:szCs w:val="22"/>
        </w:rPr>
        <w:t>Με δέσμευση του ποσού από τον ΚΑΕ</w:t>
      </w:r>
      <w:r w:rsidR="006954DA" w:rsidRPr="003B6D40">
        <w:rPr>
          <w:rFonts w:asciiTheme="minorHAnsi" w:hAnsiTheme="minorHAnsi" w:cstheme="minorHAnsi"/>
          <w:sz w:val="22"/>
          <w:szCs w:val="22"/>
        </w:rPr>
        <w:t xml:space="preserve"> </w:t>
      </w:r>
      <w:r w:rsidR="00220BDC" w:rsidRPr="003B6D40">
        <w:rPr>
          <w:rFonts w:asciiTheme="minorHAnsi" w:hAnsiTheme="minorHAnsi" w:cstheme="minorHAnsi"/>
          <w:sz w:val="22"/>
          <w:szCs w:val="22"/>
        </w:rPr>
        <w:t xml:space="preserve">24.01.01.80 </w:t>
      </w:r>
      <w:r w:rsidR="000D1F68" w:rsidRPr="003B6D40">
        <w:rPr>
          <w:rFonts w:asciiTheme="minorHAnsi" w:hAnsiTheme="minorHAnsi" w:cstheme="minorHAnsi"/>
          <w:sz w:val="22"/>
          <w:szCs w:val="22"/>
        </w:rPr>
        <w:t>(</w:t>
      </w:r>
      <w:r w:rsidR="00FF4B6E" w:rsidRPr="003B6D40">
        <w:rPr>
          <w:rFonts w:asciiTheme="minorHAnsi" w:hAnsiTheme="minorHAnsi" w:cstheme="minorHAnsi"/>
          <w:sz w:val="22"/>
          <w:szCs w:val="22"/>
        </w:rPr>
        <w:t xml:space="preserve"> </w:t>
      </w:r>
      <w:r w:rsidR="00220BDC" w:rsidRPr="003B6D40">
        <w:rPr>
          <w:rFonts w:asciiTheme="minorHAnsi" w:hAnsiTheme="minorHAnsi" w:cstheme="minorHAnsi"/>
          <w:sz w:val="22"/>
          <w:szCs w:val="22"/>
        </w:rPr>
        <w:t xml:space="preserve">Υγειονομικό </w:t>
      </w:r>
      <w:r w:rsidR="009E6B01" w:rsidRPr="003B6D40">
        <w:rPr>
          <w:rFonts w:asciiTheme="minorHAnsi" w:hAnsiTheme="minorHAnsi" w:cstheme="minorHAnsi"/>
          <w:sz w:val="22"/>
          <w:szCs w:val="22"/>
        </w:rPr>
        <w:t>Υλικ</w:t>
      </w:r>
      <w:r w:rsidR="00220BDC" w:rsidRPr="003B6D40">
        <w:rPr>
          <w:rFonts w:asciiTheme="minorHAnsi" w:hAnsiTheme="minorHAnsi" w:cstheme="minorHAnsi"/>
          <w:sz w:val="22"/>
          <w:szCs w:val="22"/>
        </w:rPr>
        <w:t>ό</w:t>
      </w:r>
      <w:r w:rsidR="00FF4B6E" w:rsidRPr="003B6D40">
        <w:rPr>
          <w:rFonts w:asciiTheme="minorHAnsi" w:hAnsiTheme="minorHAnsi" w:cstheme="minorHAnsi"/>
          <w:sz w:val="22"/>
          <w:szCs w:val="22"/>
        </w:rPr>
        <w:t xml:space="preserve"> </w:t>
      </w:r>
      <w:r w:rsidR="000D1F68" w:rsidRPr="003B6D40">
        <w:rPr>
          <w:rFonts w:asciiTheme="minorHAnsi" w:hAnsiTheme="minorHAnsi" w:cstheme="minorHAnsi"/>
          <w:sz w:val="22"/>
          <w:szCs w:val="22"/>
        </w:rPr>
        <w:t xml:space="preserve">) </w:t>
      </w:r>
      <w:r w:rsidR="0031418D" w:rsidRPr="003B6D40">
        <w:rPr>
          <w:rFonts w:asciiTheme="minorHAnsi" w:hAnsiTheme="minorHAnsi" w:cstheme="minorHAnsi"/>
          <w:sz w:val="22"/>
          <w:szCs w:val="22"/>
        </w:rPr>
        <w:t>του εγκεκριμένου για το 20</w:t>
      </w:r>
      <w:r w:rsidR="00421D1A" w:rsidRPr="003B6D40">
        <w:rPr>
          <w:rFonts w:asciiTheme="minorHAnsi" w:hAnsiTheme="minorHAnsi" w:cstheme="minorHAnsi"/>
          <w:sz w:val="22"/>
          <w:szCs w:val="22"/>
        </w:rPr>
        <w:t>2</w:t>
      </w:r>
      <w:r w:rsidR="00DF0E59" w:rsidRPr="003B6D40">
        <w:rPr>
          <w:rFonts w:asciiTheme="minorHAnsi" w:hAnsiTheme="minorHAnsi" w:cstheme="minorHAnsi"/>
          <w:sz w:val="22"/>
          <w:szCs w:val="22"/>
        </w:rPr>
        <w:t>1</w:t>
      </w:r>
      <w:r w:rsidR="0031418D" w:rsidRPr="003B6D40">
        <w:rPr>
          <w:rFonts w:asciiTheme="minorHAnsi" w:hAnsiTheme="minorHAnsi" w:cstheme="minorHAnsi"/>
          <w:sz w:val="22"/>
          <w:szCs w:val="22"/>
        </w:rPr>
        <w:t xml:space="preserve"> προϋπολογισμού του Γ.Ν. Θήρας και εντός 60 ημερών</w:t>
      </w:r>
      <w:r w:rsidR="0031418D" w:rsidRPr="00793D1C">
        <w:rPr>
          <w:rFonts w:asciiTheme="minorHAnsi" w:hAnsiTheme="minorHAnsi" w:cstheme="minorHAnsi"/>
          <w:sz w:val="22"/>
          <w:szCs w:val="22"/>
        </w:rPr>
        <w:t xml:space="preserve"> από την έκδοση τιμολογίου και την οριστική παραλαβή των ειδών.</w:t>
      </w:r>
      <w:r w:rsidRPr="00793D1C">
        <w:rPr>
          <w:rFonts w:asciiTheme="minorHAnsi" w:hAnsiTheme="minorHAnsi" w:cstheme="minorHAnsi"/>
          <w:sz w:val="22"/>
          <w:szCs w:val="22"/>
        </w:rPr>
        <w:t xml:space="preserve"> </w:t>
      </w:r>
    </w:p>
    <w:p w14:paraId="4052ED58" w14:textId="3C55D1DD" w:rsidR="00A63ADE" w:rsidRPr="00793D1C" w:rsidRDefault="00A63ADE" w:rsidP="00AC61FB">
      <w:pPr>
        <w:pStyle w:val="a7"/>
        <w:numPr>
          <w:ilvl w:val="0"/>
          <w:numId w:val="45"/>
        </w:numPr>
        <w:rPr>
          <w:rFonts w:asciiTheme="minorHAnsi" w:hAnsiTheme="minorHAnsi" w:cstheme="minorHAnsi"/>
          <w:sz w:val="22"/>
          <w:szCs w:val="22"/>
        </w:rPr>
      </w:pPr>
      <w:r w:rsidRPr="00793D1C">
        <w:rPr>
          <w:rFonts w:asciiTheme="minorHAnsi" w:hAnsiTheme="minorHAnsi" w:cstheme="minorHAnsi"/>
          <w:sz w:val="22"/>
          <w:szCs w:val="22"/>
        </w:rPr>
        <w:t xml:space="preserve">Τα έξοδα αποστολής </w:t>
      </w:r>
      <w:r w:rsidR="003B18EC" w:rsidRPr="00793D1C">
        <w:rPr>
          <w:rFonts w:asciiTheme="minorHAnsi" w:hAnsiTheme="minorHAnsi" w:cstheme="minorHAnsi"/>
          <w:sz w:val="22"/>
          <w:szCs w:val="22"/>
        </w:rPr>
        <w:t>βαρύνουν τον ανάδοχο.</w:t>
      </w:r>
    </w:p>
    <w:p w14:paraId="7375299F" w14:textId="70CABAC2" w:rsidR="00AC61FB" w:rsidRPr="00793D1C"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93D1C">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793D1C"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793D1C">
        <w:rPr>
          <w:rFonts w:asciiTheme="minorHAnsi" w:hAnsiTheme="minorHAnsi" w:cstheme="minorHAnsi"/>
          <w:sz w:val="22"/>
          <w:szCs w:val="22"/>
        </w:rPr>
        <w:t>Η προσφορά θα πρέπει να φέρει σφραγίδα και υπογραφή .</w:t>
      </w:r>
    </w:p>
    <w:p w14:paraId="38280C85" w14:textId="77777777" w:rsidR="00AC61FB" w:rsidRPr="00793D1C" w:rsidRDefault="00AC61FB" w:rsidP="00AC61FB">
      <w:pPr>
        <w:pStyle w:val="a7"/>
        <w:rPr>
          <w:rFonts w:asciiTheme="minorHAnsi" w:hAnsiTheme="minorHAnsi" w:cstheme="minorHAnsi"/>
          <w:sz w:val="22"/>
          <w:szCs w:val="22"/>
        </w:rPr>
      </w:pPr>
    </w:p>
    <w:p w14:paraId="46D7FC66" w14:textId="64A2331F" w:rsidR="00C66D27" w:rsidRPr="00793D1C" w:rsidRDefault="00A63ADE" w:rsidP="006A6E25">
      <w:pPr>
        <w:spacing w:before="100" w:beforeAutospacing="1" w:after="100" w:afterAutospacing="1"/>
        <w:jc w:val="both"/>
        <w:rPr>
          <w:rFonts w:asciiTheme="minorHAnsi" w:hAnsiTheme="minorHAnsi" w:cstheme="minorHAnsi"/>
          <w:sz w:val="22"/>
          <w:szCs w:val="22"/>
        </w:rPr>
      </w:pPr>
      <w:r w:rsidRPr="00793D1C">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793D1C"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93D1C"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793D1C" w:rsidRDefault="00683CD5" w:rsidP="009D49DA">
      <w:pPr>
        <w:jc w:val="center"/>
        <w:rPr>
          <w:rFonts w:asciiTheme="minorHAnsi" w:hAnsiTheme="minorHAnsi" w:cstheme="minorHAnsi"/>
          <w:b/>
          <w:sz w:val="22"/>
          <w:szCs w:val="22"/>
        </w:rPr>
      </w:pPr>
      <w:r w:rsidRPr="00793D1C">
        <w:rPr>
          <w:rFonts w:asciiTheme="minorHAnsi" w:hAnsiTheme="minorHAnsi" w:cstheme="minorHAnsi"/>
          <w:b/>
          <w:sz w:val="22"/>
          <w:szCs w:val="22"/>
        </w:rPr>
        <w:t>Ο ΕΝΤΕΤΑΛΜΕΝΟΣ ΣΥΜΒΟΥΛΟΣ ΓΙΑ ΤΟ Γ.Ν. ΘΗΡΑΣ</w:t>
      </w:r>
    </w:p>
    <w:p w14:paraId="6FF16831" w14:textId="77777777" w:rsidR="009D49DA" w:rsidRPr="00793D1C" w:rsidRDefault="009D49DA" w:rsidP="009D49DA">
      <w:pPr>
        <w:spacing w:line="320" w:lineRule="exact"/>
        <w:jc w:val="center"/>
        <w:rPr>
          <w:rFonts w:asciiTheme="minorHAnsi" w:hAnsiTheme="minorHAnsi" w:cstheme="minorHAnsi"/>
          <w:sz w:val="22"/>
          <w:szCs w:val="22"/>
        </w:rPr>
      </w:pPr>
    </w:p>
    <w:p w14:paraId="1B371A16" w14:textId="77777777" w:rsidR="009D49DA" w:rsidRPr="00793D1C" w:rsidRDefault="009D49DA" w:rsidP="009D49DA">
      <w:pPr>
        <w:spacing w:line="320" w:lineRule="exact"/>
        <w:jc w:val="center"/>
        <w:rPr>
          <w:rFonts w:asciiTheme="minorHAnsi" w:hAnsiTheme="minorHAnsi" w:cstheme="minorHAnsi"/>
          <w:sz w:val="22"/>
          <w:szCs w:val="22"/>
        </w:rPr>
      </w:pPr>
    </w:p>
    <w:p w14:paraId="2BF08241" w14:textId="77777777" w:rsidR="009D49DA" w:rsidRPr="00793D1C" w:rsidRDefault="009D49DA" w:rsidP="009D49DA">
      <w:pPr>
        <w:spacing w:line="320" w:lineRule="exact"/>
        <w:jc w:val="center"/>
        <w:rPr>
          <w:rFonts w:asciiTheme="minorHAnsi" w:hAnsiTheme="minorHAnsi" w:cstheme="minorHAnsi"/>
          <w:sz w:val="22"/>
          <w:szCs w:val="22"/>
        </w:rPr>
      </w:pPr>
    </w:p>
    <w:p w14:paraId="44C1BD4C" w14:textId="77777777" w:rsidR="009D49DA" w:rsidRPr="00793D1C"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2170"/>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4A37"/>
    <w:rsid w:val="00206309"/>
    <w:rsid w:val="002100CC"/>
    <w:rsid w:val="00210C44"/>
    <w:rsid w:val="00211BEE"/>
    <w:rsid w:val="00215F87"/>
    <w:rsid w:val="0021770D"/>
    <w:rsid w:val="00220BDC"/>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21D9"/>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6D40"/>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07A2"/>
    <w:rsid w:val="007211A0"/>
    <w:rsid w:val="00724F7B"/>
    <w:rsid w:val="00726942"/>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3D1C"/>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6B01"/>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5CF3"/>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40"/>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character" w:customStyle="1" w:styleId="main">
    <w:name w:val="main"/>
    <w:rsid w:val="009E6B01"/>
    <w:rPr>
      <w:rFonts w:ascii="Verdana" w:hAnsi="Verdana" w:hint="default"/>
      <w:color w:val="3E4575"/>
      <w:sz w:val="20"/>
      <w:szCs w:val="20"/>
    </w:rPr>
  </w:style>
  <w:style w:type="paragraph" w:customStyle="1" w:styleId="af1">
    <w:name w:val="Στυλ"/>
    <w:rsid w:val="00793D1C"/>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319067303">
      <w:bodyDiv w:val="1"/>
      <w:marLeft w:val="0"/>
      <w:marRight w:val="0"/>
      <w:marTop w:val="0"/>
      <w:marBottom w:val="0"/>
      <w:divBdr>
        <w:top w:val="none" w:sz="0" w:space="0" w:color="auto"/>
        <w:left w:val="none" w:sz="0" w:space="0" w:color="auto"/>
        <w:bottom w:val="none" w:sz="0" w:space="0" w:color="auto"/>
        <w:right w:val="none" w:sz="0" w:space="0" w:color="auto"/>
      </w:divBdr>
    </w:div>
    <w:div w:id="1361976499">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64</TotalTime>
  <Pages>3</Pages>
  <Words>552</Words>
  <Characters>3686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4230</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17</cp:revision>
  <cp:lastPrinted>2021-04-02T09:03:00Z</cp:lastPrinted>
  <dcterms:created xsi:type="dcterms:W3CDTF">2020-11-19T09:52:00Z</dcterms:created>
  <dcterms:modified xsi:type="dcterms:W3CDTF">2021-04-02T11:05:00Z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